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2D" w:rsidRDefault="00B0062D" w:rsidP="00B0062D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062D">
        <w:rPr>
          <w:rFonts w:ascii="Times New Roman" w:hAnsi="Times New Roman" w:cs="Times New Roman"/>
          <w:b/>
          <w:sz w:val="28"/>
          <w:szCs w:val="28"/>
        </w:rPr>
        <w:t>Информация о деятельности муниципальной антинаркотической комиссии за 2022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62D" w:rsidRDefault="00B0062D" w:rsidP="00B0062D">
      <w:pPr>
        <w:spacing w:after="0" w:line="24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764D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764D">
        <w:rPr>
          <w:rFonts w:ascii="Times New Roman" w:hAnsi="Times New Roman" w:cs="Times New Roman"/>
          <w:sz w:val="28"/>
          <w:szCs w:val="28"/>
        </w:rPr>
        <w:t xml:space="preserve">В 2021 году преступлении в сфере незаконного оборота наркотиков </w:t>
      </w:r>
      <w:r w:rsidR="0052210E">
        <w:rPr>
          <w:rFonts w:ascii="Times New Roman" w:hAnsi="Times New Roman" w:cs="Times New Roman"/>
          <w:sz w:val="28"/>
          <w:szCs w:val="28"/>
        </w:rPr>
        <w:t xml:space="preserve">на территории Кизнерского района выявлено 4 случая, в </w:t>
      </w:r>
      <w:r w:rsidR="0010764D">
        <w:rPr>
          <w:rFonts w:ascii="Times New Roman" w:hAnsi="Times New Roman" w:cs="Times New Roman"/>
          <w:sz w:val="28"/>
          <w:szCs w:val="28"/>
        </w:rPr>
        <w:t xml:space="preserve">2022 году – 2. </w:t>
      </w:r>
      <w:proofErr w:type="gramStart"/>
      <w:r w:rsidR="0010764D">
        <w:rPr>
          <w:rFonts w:ascii="Times New Roman" w:hAnsi="Times New Roman" w:cs="Times New Roman"/>
          <w:sz w:val="28"/>
          <w:szCs w:val="28"/>
        </w:rPr>
        <w:t>В 2021 году к административной ответственности привлечены 8 человек, в 2022 – 6 человек.</w:t>
      </w:r>
      <w:proofErr w:type="gramEnd"/>
      <w:r w:rsidR="0010764D">
        <w:rPr>
          <w:rFonts w:ascii="Times New Roman" w:hAnsi="Times New Roman" w:cs="Times New Roman"/>
          <w:sz w:val="28"/>
          <w:szCs w:val="28"/>
        </w:rPr>
        <w:t xml:space="preserve"> За потребление 2021 – 2 чел., в 2022 – 1 чел. 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на территории района зафиксирован 1 случай </w:t>
      </w:r>
      <w:r w:rsidR="007521F7">
        <w:rPr>
          <w:rFonts w:ascii="Times New Roman" w:hAnsi="Times New Roman" w:cs="Times New Roman"/>
          <w:sz w:val="28"/>
          <w:szCs w:val="28"/>
        </w:rPr>
        <w:t>пагубного употребления летучих органических растворителей несовершеннолетним.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диагнозом «Наркотическая за</w:t>
      </w:r>
      <w:r w:rsidR="0052210E">
        <w:rPr>
          <w:rFonts w:ascii="Times New Roman" w:hAnsi="Times New Roman" w:cs="Times New Roman"/>
          <w:sz w:val="28"/>
          <w:szCs w:val="28"/>
        </w:rPr>
        <w:t>висимость» на учете – 1 мужчина.</w:t>
      </w:r>
    </w:p>
    <w:p w:rsidR="00233233" w:rsidRDefault="00233233" w:rsidP="007521F7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диагнозом «Пагубное употребление нар</w:t>
      </w:r>
      <w:r w:rsidR="0052210E">
        <w:rPr>
          <w:rFonts w:ascii="Times New Roman" w:hAnsi="Times New Roman" w:cs="Times New Roman"/>
          <w:sz w:val="28"/>
          <w:szCs w:val="28"/>
        </w:rPr>
        <w:t>котических средств» - 1 мужчина.</w:t>
      </w:r>
    </w:p>
    <w:p w:rsidR="007521F7" w:rsidRDefault="007521F7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несовершеннолетних: 1 подросток с диагнозом «Токсикомания», направлен на стационарное лечение в детское отделение РНД.</w:t>
      </w:r>
    </w:p>
    <w:p w:rsidR="007521F7" w:rsidRDefault="007521F7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Наркопотребителей среди несовершеннолетних не выявлено.</w:t>
      </w:r>
    </w:p>
    <w:p w:rsidR="00E91CA6" w:rsidRDefault="00E91CA6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A6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Pr="00D3493D">
        <w:rPr>
          <w:rFonts w:ascii="Times New Roman" w:hAnsi="Times New Roman" w:cs="Times New Roman"/>
          <w:sz w:val="28"/>
          <w:szCs w:val="28"/>
        </w:rPr>
        <w:t xml:space="preserve">Для обеспечения скоординированных действий органов местного самоуправления, правоохранительных структур, органов здравоохранения в </w:t>
      </w:r>
      <w:smartTag w:uri="urn:schemas-microsoft-com:office:smarttags" w:element="metricconverter">
        <w:smartTagPr>
          <w:attr w:name="ProductID" w:val="2005 г"/>
        </w:smartTagPr>
        <w:r w:rsidRPr="00D3493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D3493D">
        <w:rPr>
          <w:rFonts w:ascii="Times New Roman" w:hAnsi="Times New Roman" w:cs="Times New Roman"/>
          <w:sz w:val="28"/>
          <w:szCs w:val="28"/>
        </w:rPr>
        <w:t xml:space="preserve">. в Администрации района была создана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</w:t>
      </w:r>
      <w:r w:rsidRPr="00386C3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6C3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86C3A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МО «Кизнерский район»</w:t>
      </w:r>
      <w:r w:rsidRPr="00D3493D">
        <w:rPr>
          <w:rFonts w:ascii="Times New Roman" w:hAnsi="Times New Roman" w:cs="Times New Roman"/>
          <w:sz w:val="28"/>
          <w:szCs w:val="28"/>
        </w:rPr>
        <w:t xml:space="preserve"> по противодействию злоупотреблению наркотическими средствами, их незаконному обороту и предупреждению распространения  ВИЧ-инфекции. </w:t>
      </w:r>
    </w:p>
    <w:p w:rsidR="00E91CA6" w:rsidRDefault="00E91CA6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2021 года Постановлением Администрации муниципального образования «Муниципальный округ Кизнерский район Удмуртской Республики» № 124 «О Межведомственной комиссии по противодействию злоупотреблению наркотическими средствами, их незаконному обороту и предупреждению распространения ВИЧ – инфекции» утверждено новое Положение о работе данной комиссии в соответствии с Указом Президента РФ от 23 ноября 2020 года № 733 «Об  утверждении Стратегии государственной антинаркотической политики РФ на период до 2030 года».</w:t>
      </w:r>
    </w:p>
    <w:p w:rsidR="00E91CA6" w:rsidRDefault="00E91CA6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3D">
        <w:rPr>
          <w:rFonts w:ascii="Times New Roman" w:hAnsi="Times New Roman" w:cs="Times New Roman"/>
          <w:sz w:val="28"/>
          <w:szCs w:val="28"/>
        </w:rPr>
        <w:t xml:space="preserve">Председателем Антинаркотической комиссии является Глава </w:t>
      </w:r>
      <w:r>
        <w:rPr>
          <w:rFonts w:ascii="Times New Roman" w:hAnsi="Times New Roman" w:cs="Times New Roman"/>
          <w:sz w:val="28"/>
          <w:szCs w:val="28"/>
        </w:rPr>
        <w:t>Кизнерского</w:t>
      </w:r>
      <w:r w:rsidRPr="00D3493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93D">
        <w:rPr>
          <w:rFonts w:ascii="Times New Roman" w:hAnsi="Times New Roman" w:cs="Times New Roman"/>
          <w:sz w:val="28"/>
          <w:szCs w:val="28"/>
        </w:rPr>
        <w:t xml:space="preserve"> Плотников Александр Иванович. </w:t>
      </w:r>
    </w:p>
    <w:p w:rsidR="00E91CA6" w:rsidRDefault="00E91CA6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Постановлениями Администрации Кизнерского района от 10 января 2022 года и 15 ноября 2022 года в программу внесены изменения о содержании цели и задач программы, целевых показателях (индикаторах), ожидаемых результатах, а так же о продлении сроков программы до 2025 года.</w:t>
      </w:r>
    </w:p>
    <w:p w:rsidR="00E91CA6" w:rsidRDefault="00E91CA6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CA6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средств в 2022 году за счет средств бюджета субъекта Российской Федерации составляет 10000 рублей.  Суммарные кассовые расходы в 2022 году составляют 25000 рублей, из них:</w:t>
      </w:r>
    </w:p>
    <w:p w:rsidR="00E91CA6" w:rsidRDefault="00E91CA6" w:rsidP="002332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10000,00 - на реализацию Программы </w:t>
      </w:r>
    </w:p>
    <w:p w:rsidR="00233233" w:rsidRDefault="00E91CA6" w:rsidP="002332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15000,00  – на профилактические мероприятия в рамках реализации программы </w:t>
      </w:r>
      <w:r w:rsidR="00233233">
        <w:rPr>
          <w:rFonts w:ascii="Times New Roman" w:hAnsi="Times New Roman" w:cs="Times New Roman"/>
          <w:sz w:val="28"/>
          <w:szCs w:val="28"/>
        </w:rPr>
        <w:t xml:space="preserve">«Реализация молодежной политики». 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соответствии с Положением о Комиссии, заседания Комиссии проводятся по мере необходимости, но не реже одного раза в квартал. За период 2022 года состоялось 4 заседания.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каждом заседании  Комиссии в обязательном порядке присутствуют Председатель, заместитель председателя члены комиссии в полном составе. </w:t>
      </w:r>
      <w:r>
        <w:rPr>
          <w:rFonts w:ascii="Times New Roman" w:hAnsi="Times New Roman" w:cs="Times New Roman"/>
          <w:sz w:val="28"/>
          <w:szCs w:val="28"/>
        </w:rPr>
        <w:lastRenderedPageBreak/>
        <w:t>Приглашенным лицом, регулярно принимающим участие в работе Комиссии</w:t>
      </w:r>
      <w:r w:rsidR="00E851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является прокурор Кизнерского района. 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год на заседаниях Комиссии было рассмотрено 15 вопросов. </w:t>
      </w:r>
    </w:p>
    <w:p w:rsidR="00E91CA6" w:rsidRDefault="00233233" w:rsidP="00233233">
      <w:pPr>
        <w:spacing w:line="240" w:lineRule="auto"/>
        <w:ind w:left="-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233">
        <w:rPr>
          <w:rFonts w:ascii="Times New Roman" w:hAnsi="Times New Roman" w:cs="Times New Roman"/>
          <w:sz w:val="28"/>
          <w:szCs w:val="28"/>
        </w:rPr>
        <w:t xml:space="preserve">В первом квартале отчетного периода для эффективной организации дальнейшей работы был рассмотрен вопрос «О результатах мониторинга </w:t>
      </w:r>
      <w:proofErr w:type="spellStart"/>
      <w:r w:rsidRPr="00233233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233233">
        <w:rPr>
          <w:rFonts w:ascii="Times New Roman" w:hAnsi="Times New Roman" w:cs="Times New Roman"/>
          <w:sz w:val="28"/>
          <w:szCs w:val="28"/>
        </w:rPr>
        <w:t xml:space="preserve"> в Кизнерском районе за 2021 год». По данному вопросу вынесено решение информацию </w:t>
      </w:r>
      <w:proofErr w:type="gramStart"/>
      <w:r w:rsidRPr="00233233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233233">
        <w:rPr>
          <w:rFonts w:ascii="Times New Roman" w:hAnsi="Times New Roman" w:cs="Times New Roman"/>
          <w:sz w:val="28"/>
          <w:szCs w:val="28"/>
        </w:rPr>
        <w:t xml:space="preserve"> к сведению и на основе данных, полученных по итогу мониторинга </w:t>
      </w:r>
      <w:proofErr w:type="spellStart"/>
      <w:r w:rsidRPr="00233233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233233">
        <w:rPr>
          <w:rFonts w:ascii="Times New Roman" w:hAnsi="Times New Roman" w:cs="Times New Roman"/>
          <w:sz w:val="28"/>
          <w:szCs w:val="28"/>
        </w:rPr>
        <w:t xml:space="preserve"> в Кизнерском районе и не противоречащих законодательству о защите государственной и иной охраняемой законодательством РФ тайны, разработать рекомендации по организации профилактических мероприятий, для распространения среди всех субъектов профилактики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 же с целью совершенствования антинаркотической деятельности во втором квартале 2022 года был рассмотрен вопрос «</w:t>
      </w:r>
      <w:r w:rsidRPr="00CA0A88">
        <w:rPr>
          <w:rFonts w:ascii="Times New Roman" w:hAnsi="Times New Roman" w:cs="Times New Roman"/>
          <w:sz w:val="28"/>
          <w:szCs w:val="28"/>
        </w:rPr>
        <w:t>О наличии и использовании в МБУ «МЦ «Ровесник» и МУК «Кизнерская районная библиотека» информационных и методических материалов по работе по профилактике наркомании, табакокурения, алкогольной и дру</w:t>
      </w:r>
      <w:r>
        <w:rPr>
          <w:rFonts w:ascii="Times New Roman" w:hAnsi="Times New Roman" w:cs="Times New Roman"/>
          <w:sz w:val="28"/>
          <w:szCs w:val="28"/>
        </w:rPr>
        <w:t>гих видов употребления ПАВ» и вынесено решение п</w:t>
      </w:r>
      <w:r w:rsidRPr="00CA0A88">
        <w:rPr>
          <w:rFonts w:ascii="Times New Roman" w:hAnsi="Times New Roman" w:cs="Times New Roman"/>
          <w:sz w:val="28"/>
          <w:szCs w:val="28"/>
        </w:rPr>
        <w:t>родолжить работу по увеличению количества видов информационного материала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CA0A88">
        <w:rPr>
          <w:rFonts w:ascii="Times New Roman" w:hAnsi="Times New Roman" w:cs="Times New Roman"/>
          <w:sz w:val="28"/>
          <w:szCs w:val="28"/>
        </w:rPr>
        <w:t xml:space="preserve"> так же провести работу</w:t>
      </w:r>
      <w:proofErr w:type="gramEnd"/>
      <w:r w:rsidRPr="00CA0A88">
        <w:rPr>
          <w:rFonts w:ascii="Times New Roman" w:hAnsi="Times New Roman" w:cs="Times New Roman"/>
          <w:sz w:val="28"/>
          <w:szCs w:val="28"/>
        </w:rPr>
        <w:t xml:space="preserve"> по обновлению и м</w:t>
      </w:r>
      <w:r>
        <w:rPr>
          <w:rFonts w:ascii="Times New Roman" w:hAnsi="Times New Roman" w:cs="Times New Roman"/>
          <w:sz w:val="28"/>
          <w:szCs w:val="28"/>
        </w:rPr>
        <w:t xml:space="preserve">одернизации содержания буклетов и направить данный материал для работы всем субъектам профилактики. </w:t>
      </w:r>
    </w:p>
    <w:p w:rsidR="00233233" w:rsidRDefault="00233233" w:rsidP="00233233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33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Ключевыми мероприятиями в 2022 году, стали комплексные профилактические мероприятия, проводимые специалистами молодежного центра «Ровесник». В 2022 году было проведено порядка 13 родительских собрании с общим охватом более 300 человек. Для специалистов, курирующих профилактическую работу в районе, был проведен семинар с приглашением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наркоспансера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Удмуртской Республики. В войсковой части Кизнерского района прошло профилактическое мероприятие, на котором участников мероприятия ознакомили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Кизнерском районе и виды организации досуга. Приказом директора МБУ «МЦ «Ровесник» назначен ответственный специалист, проводящий на регулярной основе мониторинг интернет ресурсов, при обнаружении данных ресурсов информация направляется в прокуратуру Кизнерского района.  Всего за 2022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E851F4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ми были охвачены более 11000 человек.</w:t>
      </w:r>
    </w:p>
    <w:p w:rsidR="00E91CA6" w:rsidRPr="00E851F4" w:rsidRDefault="00E851F4" w:rsidP="00E851F4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1F4">
        <w:rPr>
          <w:rFonts w:ascii="Times New Roman" w:hAnsi="Times New Roman" w:cs="Times New Roman"/>
          <w:sz w:val="28"/>
          <w:szCs w:val="28"/>
        </w:rPr>
        <w:t xml:space="preserve">6. Уровень взаимодействия с отделом ОВД определяется качеством и количеством совместных мероприятий. На данный момент все акции и профилактические мероприятия проводятся совместно. </w:t>
      </w:r>
    </w:p>
    <w:sectPr w:rsidR="00E91CA6" w:rsidRPr="00E851F4" w:rsidSect="00AC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91CA6"/>
    <w:rsid w:val="0010764D"/>
    <w:rsid w:val="00233233"/>
    <w:rsid w:val="0052210E"/>
    <w:rsid w:val="006C677A"/>
    <w:rsid w:val="007521F7"/>
    <w:rsid w:val="00AC4030"/>
    <w:rsid w:val="00B0062D"/>
    <w:rsid w:val="00D24ECC"/>
    <w:rsid w:val="00D91EC3"/>
    <w:rsid w:val="00E851F4"/>
    <w:rsid w:val="00E9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Ровесник</dc:creator>
  <cp:keywords/>
  <dc:description/>
  <cp:lastModifiedBy>Ровесник</cp:lastModifiedBy>
  <cp:revision>7</cp:revision>
  <dcterms:created xsi:type="dcterms:W3CDTF">2023-02-07T04:44:00Z</dcterms:created>
  <dcterms:modified xsi:type="dcterms:W3CDTF">2023-02-09T11:33:00Z</dcterms:modified>
</cp:coreProperties>
</file>