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F6" w:rsidRDefault="00CA1DF6" w:rsidP="00CA1DF6">
      <w:r>
        <w:t xml:space="preserve">                                                                                        </w:t>
      </w:r>
      <w:r w:rsidRPr="00CA1DF6"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DF6" w:rsidRDefault="00CA1DF6"/>
    <w:tbl>
      <w:tblPr>
        <w:tblW w:w="9648" w:type="dxa"/>
        <w:tblLayout w:type="fixed"/>
        <w:tblLook w:val="0000"/>
      </w:tblPr>
      <w:tblGrid>
        <w:gridCol w:w="4248"/>
        <w:gridCol w:w="1260"/>
        <w:gridCol w:w="4140"/>
      </w:tblGrid>
      <w:tr w:rsidR="00164E20" w:rsidRPr="000429B8" w:rsidTr="003843B9">
        <w:tc>
          <w:tcPr>
            <w:tcW w:w="4248" w:type="dxa"/>
          </w:tcPr>
          <w:p w:rsidR="00164E20" w:rsidRPr="000429B8" w:rsidRDefault="00B92D36" w:rsidP="003843B9">
            <w:pPr>
              <w:jc w:val="center"/>
              <w:rPr>
                <w:b/>
                <w:sz w:val="24"/>
                <w:szCs w:val="24"/>
              </w:rPr>
            </w:pPr>
            <w:r w:rsidRPr="00B92D36">
              <w:rPr>
                <w:sz w:val="24"/>
                <w:szCs w:val="24"/>
              </w:rPr>
              <w:pict>
                <v:group id="_x0000_s1030" style="position:absolute;left:0;text-align:left;margin-left:-21.6pt;margin-top:135pt;width:509.65pt;height:5.75pt;z-index:251660288;mso-position-horizontal-relative:page;mso-position-vertical-relative:page" coordsize="20000,20010">
                  <v:line id="_x0000_s1031" style="position:absolute" from="0,0" to="20000,174" strokeweight="2pt">
                    <v:stroke startarrowwidth="narrow" startarrowlength="short" endarrowwidth="narrow" endarrowlength="short"/>
                  </v:line>
                  <v:line id="_x0000_s1032" style="position:absolute" from="0,19836" to="19968,20010" strokeweight="1pt">
                    <v:stroke startarrowwidth="narrow" startarrowlength="short" endarrowwidth="narrow" endarrowlength="short"/>
                  </v:line>
                  <w10:wrap anchorx="page" anchory="page"/>
                </v:group>
              </w:pict>
            </w:r>
            <w:r w:rsidR="00164E20" w:rsidRPr="000429B8">
              <w:rPr>
                <w:b/>
                <w:sz w:val="24"/>
                <w:szCs w:val="24"/>
              </w:rPr>
              <w:t>КОМИССИЯ ПО ДЕЛАМ НЕСОВЕРШЕННОЛЕТНИХ И ЗАЩИТЕ ИХ ПРАВ АДМИНИСТРАЦИИ МУНИЦИПАЛЬНОГО ОБРАЗОВАНИЯ «</w:t>
            </w:r>
            <w:r w:rsidR="00164E20">
              <w:rPr>
                <w:b/>
                <w:sz w:val="24"/>
                <w:szCs w:val="24"/>
              </w:rPr>
              <w:t xml:space="preserve">Муниципальный округ </w:t>
            </w:r>
            <w:r w:rsidR="00164E20" w:rsidRPr="000429B8">
              <w:rPr>
                <w:b/>
                <w:sz w:val="24"/>
                <w:szCs w:val="24"/>
              </w:rPr>
              <w:t>КИЗНЕРСКИЙ РАЙОН</w:t>
            </w:r>
            <w:r w:rsidR="00164E20">
              <w:rPr>
                <w:b/>
                <w:sz w:val="24"/>
                <w:szCs w:val="24"/>
              </w:rPr>
              <w:t xml:space="preserve"> УР» </w:t>
            </w:r>
            <w:r w:rsidR="00164E20" w:rsidRPr="000429B8">
              <w:rPr>
                <w:b/>
                <w:sz w:val="24"/>
                <w:szCs w:val="24"/>
              </w:rPr>
              <w:t>(КДН и ЗП)</w:t>
            </w:r>
          </w:p>
        </w:tc>
        <w:tc>
          <w:tcPr>
            <w:tcW w:w="1260" w:type="dxa"/>
          </w:tcPr>
          <w:p w:rsidR="00164E20" w:rsidRPr="000429B8" w:rsidRDefault="00164E20" w:rsidP="003843B9">
            <w:pPr>
              <w:ind w:left="-344"/>
              <w:jc w:val="center"/>
              <w:rPr>
                <w:sz w:val="24"/>
                <w:szCs w:val="24"/>
              </w:rPr>
            </w:pPr>
          </w:p>
          <w:p w:rsidR="00164E20" w:rsidRPr="000429B8" w:rsidRDefault="00164E20" w:rsidP="003843B9">
            <w:pPr>
              <w:ind w:left="-288"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164E20" w:rsidRPr="000429B8" w:rsidRDefault="00164E20" w:rsidP="003843B9">
            <w:pPr>
              <w:jc w:val="center"/>
              <w:rPr>
                <w:b/>
                <w:sz w:val="24"/>
                <w:szCs w:val="24"/>
              </w:rPr>
            </w:pPr>
            <w:r w:rsidRPr="000429B8">
              <w:rPr>
                <w:b/>
                <w:sz w:val="24"/>
                <w:szCs w:val="24"/>
              </w:rPr>
              <w:t>УДМУРТ ЭЛЬКУНЫСЬ «КИЗНЕР ЁРОС» МУНИЦИПАЛ КЫЛДЫТЭТЛЭН АМИНИСТРАЦИЕЗ  БЫДЭ ВУЫМТЭ ПИНАЛЬЁСЛЭН УЖЪЁССЫЯ НО СООСЛЭСЬ ЭРИКРАДЗЭС УТЁНЪЯ ÖРИЕЗ (БВНУноЭУÖ)</w:t>
            </w:r>
          </w:p>
          <w:p w:rsidR="00164E20" w:rsidRPr="000429B8" w:rsidRDefault="00164E20" w:rsidP="003843B9">
            <w:pPr>
              <w:pStyle w:val="5"/>
              <w:rPr>
                <w:szCs w:val="24"/>
              </w:rPr>
            </w:pPr>
          </w:p>
        </w:tc>
      </w:tr>
    </w:tbl>
    <w:p w:rsidR="001B0993" w:rsidRDefault="001B0993" w:rsidP="00164E20">
      <w:pPr>
        <w:jc w:val="center"/>
      </w:pPr>
    </w:p>
    <w:p w:rsidR="001B0993" w:rsidRDefault="001B0993" w:rsidP="00164E20">
      <w:pPr>
        <w:jc w:val="center"/>
      </w:pPr>
    </w:p>
    <w:p w:rsidR="00164E20" w:rsidRPr="000429B8" w:rsidRDefault="00164E20" w:rsidP="00164E20">
      <w:pPr>
        <w:jc w:val="center"/>
      </w:pPr>
      <w:r w:rsidRPr="000429B8">
        <w:t>Красная ул., д. 16, Кизнер п., 427710, тел. 8(34154) 3-24-02 факс: 8 (34154) 3-14-98,</w:t>
      </w:r>
      <w:r w:rsidRPr="000429B8">
        <w:br/>
        <w:t xml:space="preserve"> е-mail: </w:t>
      </w:r>
      <w:r w:rsidRPr="000429B8">
        <w:rPr>
          <w:lang w:val="en-US"/>
        </w:rPr>
        <w:t>kdnkizner</w:t>
      </w:r>
      <w:r w:rsidRPr="000429B8">
        <w:t>@</w:t>
      </w:r>
      <w:r w:rsidRPr="000429B8">
        <w:rPr>
          <w:lang w:val="en-US"/>
        </w:rPr>
        <w:t>yandex</w:t>
      </w:r>
      <w:r w:rsidRPr="000429B8">
        <w:t>.</w:t>
      </w:r>
      <w:r w:rsidRPr="000429B8">
        <w:rPr>
          <w:lang w:val="en-US"/>
        </w:rPr>
        <w:t>ru</w:t>
      </w:r>
      <w:hyperlink r:id="rId8" w:history="1"/>
    </w:p>
    <w:p w:rsidR="00164E20" w:rsidRDefault="00164E20" w:rsidP="00164E2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BC273B" w:rsidRDefault="00BC273B" w:rsidP="00164E20">
      <w:pPr>
        <w:pStyle w:val="1"/>
        <w:jc w:val="center"/>
        <w:rPr>
          <w:rFonts w:ascii="Times New Roman" w:hAnsi="Times New Roman"/>
          <w:b/>
          <w:sz w:val="40"/>
          <w:szCs w:val="40"/>
        </w:rPr>
      </w:pPr>
    </w:p>
    <w:p w:rsidR="00164E20" w:rsidRPr="00CA1DF6" w:rsidRDefault="00164E20" w:rsidP="00164E20">
      <w:pPr>
        <w:pStyle w:val="1"/>
        <w:jc w:val="center"/>
        <w:rPr>
          <w:rFonts w:ascii="Times New Roman" w:hAnsi="Times New Roman"/>
          <w:b/>
          <w:sz w:val="40"/>
          <w:szCs w:val="40"/>
        </w:rPr>
      </w:pPr>
      <w:r w:rsidRPr="00CA1DF6">
        <w:rPr>
          <w:rFonts w:ascii="Times New Roman" w:hAnsi="Times New Roman"/>
          <w:b/>
          <w:sz w:val="40"/>
          <w:szCs w:val="40"/>
        </w:rPr>
        <w:t>ПОСТАНОВЛЕНИЕ</w:t>
      </w:r>
    </w:p>
    <w:p w:rsidR="00164E20" w:rsidRDefault="00164E20" w:rsidP="00164E2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164E20" w:rsidRPr="00AA2FAC" w:rsidRDefault="00F657F0" w:rsidP="00164E20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Pr="00BC273B">
        <w:rPr>
          <w:rFonts w:ascii="Times New Roman" w:hAnsi="Times New Roman"/>
          <w:sz w:val="24"/>
          <w:szCs w:val="24"/>
        </w:rPr>
        <w:t>«</w:t>
      </w:r>
      <w:r w:rsidR="00BC273B" w:rsidRPr="00BC273B">
        <w:rPr>
          <w:rFonts w:ascii="Times New Roman" w:hAnsi="Times New Roman"/>
          <w:sz w:val="24"/>
          <w:szCs w:val="24"/>
        </w:rPr>
        <w:t>29</w:t>
      </w:r>
      <w:r w:rsidR="00D76DB9" w:rsidRPr="00BC273B">
        <w:rPr>
          <w:rFonts w:ascii="Times New Roman" w:hAnsi="Times New Roman"/>
          <w:sz w:val="24"/>
          <w:szCs w:val="24"/>
        </w:rPr>
        <w:t>»</w:t>
      </w:r>
      <w:r w:rsidR="00D76DB9">
        <w:rPr>
          <w:rFonts w:ascii="Times New Roman" w:hAnsi="Times New Roman"/>
          <w:sz w:val="24"/>
          <w:szCs w:val="24"/>
        </w:rPr>
        <w:t xml:space="preserve"> июля</w:t>
      </w:r>
      <w:r w:rsidR="00164E20">
        <w:rPr>
          <w:rFonts w:ascii="Times New Roman" w:hAnsi="Times New Roman"/>
          <w:sz w:val="24"/>
          <w:szCs w:val="24"/>
        </w:rPr>
        <w:t xml:space="preserve">  2024 года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BC273B">
        <w:rPr>
          <w:rFonts w:ascii="Times New Roman" w:hAnsi="Times New Roman"/>
          <w:sz w:val="24"/>
          <w:szCs w:val="24"/>
        </w:rPr>
        <w:t xml:space="preserve">      </w:t>
      </w:r>
      <w:r w:rsidR="007D65DB">
        <w:rPr>
          <w:rFonts w:ascii="Times New Roman" w:hAnsi="Times New Roman"/>
          <w:sz w:val="24"/>
          <w:szCs w:val="24"/>
        </w:rPr>
        <w:t xml:space="preserve"> № 11</w:t>
      </w:r>
      <w:r w:rsidR="00164E20">
        <w:rPr>
          <w:rFonts w:ascii="Times New Roman" w:hAnsi="Times New Roman"/>
          <w:sz w:val="24"/>
          <w:szCs w:val="24"/>
        </w:rPr>
        <w:t>/</w:t>
      </w:r>
      <w:r w:rsidR="00D76DB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7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B9524D" w:rsidRPr="00B9524D" w:rsidRDefault="00B9524D" w:rsidP="00B9524D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B9524D">
        <w:rPr>
          <w:rFonts w:ascii="Times New Roman" w:hAnsi="Times New Roman"/>
          <w:b/>
          <w:sz w:val="24"/>
          <w:szCs w:val="24"/>
        </w:rPr>
        <w:t>О состоянии  преступности и правонарушений  несовершеннолетних на территории Кизнерского района  по итогам 6 месяцев 2024 года  и мерах по их предупреждению.</w:t>
      </w:r>
    </w:p>
    <w:p w:rsidR="00413247" w:rsidRPr="0050092F" w:rsidRDefault="00413247" w:rsidP="00164E20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164E20" w:rsidRDefault="00164E20" w:rsidP="00164E20">
      <w:pPr>
        <w:pStyle w:val="1"/>
        <w:jc w:val="center"/>
        <w:rPr>
          <w:rFonts w:ascii="Times New Roman" w:hAnsi="Times New Roman"/>
          <w:b/>
        </w:rPr>
      </w:pPr>
    </w:p>
    <w:p w:rsidR="00164E20" w:rsidRDefault="00164E20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 заседания:  </w:t>
      </w:r>
      <w:r>
        <w:rPr>
          <w:rFonts w:ascii="Times New Roman" w:hAnsi="Times New Roman"/>
          <w:sz w:val="24"/>
          <w:szCs w:val="24"/>
        </w:rPr>
        <w:t>каб.№2 , д.16, ул. Красная, п.</w:t>
      </w:r>
      <w:r w:rsidR="00CA1D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Кизнер, УР</w:t>
      </w:r>
    </w:p>
    <w:p w:rsidR="00164E20" w:rsidRDefault="00164E20" w:rsidP="00164E2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Время проведения заседания: </w:t>
      </w:r>
      <w:r w:rsidR="00F657F0">
        <w:rPr>
          <w:rFonts w:ascii="Times New Roman" w:hAnsi="Times New Roman"/>
          <w:sz w:val="24"/>
          <w:szCs w:val="24"/>
        </w:rPr>
        <w:t>с 09. 00ч. до 12</w:t>
      </w:r>
      <w:r w:rsidR="001975C9">
        <w:rPr>
          <w:rFonts w:ascii="Times New Roman" w:hAnsi="Times New Roman"/>
          <w:sz w:val="24"/>
          <w:szCs w:val="24"/>
        </w:rPr>
        <w:t>.</w:t>
      </w:r>
      <w:r w:rsidR="00F657F0">
        <w:rPr>
          <w:rFonts w:ascii="Times New Roman" w:hAnsi="Times New Roman"/>
          <w:sz w:val="24"/>
          <w:szCs w:val="24"/>
        </w:rPr>
        <w:t>0</w:t>
      </w:r>
      <w:r w:rsidR="00AD29A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час.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Председательствующий: 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Орехова В.С. – Заместитель  главы Администрации Кизнерского района, председатель комиссии по делам несовершеннолетних и защите их прав Администрации  муниципального образования «Муниципальный округ Кизнерский район Удмуртской Республики».</w:t>
      </w:r>
    </w:p>
    <w:p w:rsidR="00193388" w:rsidRDefault="00193388" w:rsidP="00193388">
      <w:pPr>
        <w:pStyle w:val="3"/>
        <w:jc w:val="both"/>
        <w:rPr>
          <w:rFonts w:ascii="Times New Roman" w:hAnsi="Times New Roman"/>
          <w:b/>
          <w:sz w:val="24"/>
          <w:szCs w:val="24"/>
        </w:rPr>
      </w:pPr>
    </w:p>
    <w:p w:rsidR="00193388" w:rsidRPr="00BF542E" w:rsidRDefault="00193388" w:rsidP="00193388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BF542E">
        <w:rPr>
          <w:rFonts w:ascii="Times New Roman" w:hAnsi="Times New Roman"/>
          <w:b/>
          <w:sz w:val="24"/>
          <w:szCs w:val="24"/>
        </w:rPr>
        <w:t>Сведения о членах комиссии, присутствующих на заседании</w:t>
      </w:r>
      <w:r w:rsidRPr="00BF542E">
        <w:rPr>
          <w:rFonts w:ascii="Times New Roman" w:hAnsi="Times New Roman"/>
          <w:sz w:val="24"/>
          <w:szCs w:val="24"/>
        </w:rPr>
        <w:t>:</w:t>
      </w:r>
    </w:p>
    <w:p w:rsidR="00193388" w:rsidRPr="00ED19D1" w:rsidRDefault="00193388" w:rsidP="00193388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BF542E">
        <w:rPr>
          <w:rFonts w:ascii="Times New Roman" w:hAnsi="Times New Roman"/>
          <w:sz w:val="24"/>
          <w:szCs w:val="24"/>
        </w:rPr>
        <w:t xml:space="preserve">Глебова И.А., Чернышова М.Л., Акачева И.Н., Айкашева Н.С., Александров Д.Н., Хурамшина Т.Ф., Ворончихина Е.П., Макарова Д.А. </w:t>
      </w:r>
    </w:p>
    <w:p w:rsidR="00193388" w:rsidRPr="00BF542E" w:rsidRDefault="00193388" w:rsidP="00193388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BF542E">
        <w:rPr>
          <w:rFonts w:ascii="Times New Roman" w:hAnsi="Times New Roman"/>
          <w:b/>
          <w:sz w:val="24"/>
          <w:szCs w:val="24"/>
        </w:rPr>
        <w:t>Сведения об отсутствующих членах комиссии:</w:t>
      </w:r>
      <w:r w:rsidRPr="00BF542E">
        <w:rPr>
          <w:rFonts w:ascii="Times New Roman" w:hAnsi="Times New Roman"/>
          <w:sz w:val="24"/>
          <w:szCs w:val="24"/>
        </w:rPr>
        <w:t xml:space="preserve"> Ильчибаева О.В., Рябчикова Е.Н., Перевозчикова Г.В., Бельская И.В., Кобелев А.В., Слободина Е.И. </w:t>
      </w:r>
    </w:p>
    <w:p w:rsidR="00193388" w:rsidRPr="008E377A" w:rsidRDefault="00193388" w:rsidP="00193388">
      <w:pPr>
        <w:pStyle w:val="3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193388" w:rsidRPr="00BF542E" w:rsidRDefault="00193388" w:rsidP="00193388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 w:rsidRPr="00BF542E">
        <w:rPr>
          <w:rFonts w:ascii="Times New Roman" w:hAnsi="Times New Roman"/>
          <w:b/>
          <w:sz w:val="24"/>
          <w:szCs w:val="24"/>
        </w:rPr>
        <w:t xml:space="preserve">При участии: </w:t>
      </w:r>
    </w:p>
    <w:p w:rsidR="00193388" w:rsidRPr="00BF542E" w:rsidRDefault="00193388" w:rsidP="00193388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BF542E">
        <w:rPr>
          <w:rFonts w:ascii="Times New Roman" w:hAnsi="Times New Roman"/>
          <w:sz w:val="24"/>
          <w:szCs w:val="24"/>
        </w:rPr>
        <w:t>помощника прокурора Кизнерского района  Звягинцева И.А.;</w:t>
      </w:r>
    </w:p>
    <w:p w:rsidR="00193388" w:rsidRPr="00BF542E" w:rsidRDefault="00193388" w:rsidP="00193388">
      <w:pPr>
        <w:jc w:val="both"/>
        <w:rPr>
          <w:sz w:val="24"/>
          <w:szCs w:val="24"/>
        </w:rPr>
      </w:pPr>
      <w:r w:rsidRPr="00BF542E">
        <w:rPr>
          <w:sz w:val="24"/>
          <w:szCs w:val="24"/>
        </w:rPr>
        <w:t>соц. педагога  МБОУ «Кизнерская СОШ №1» Коротаевой О.В.;</w:t>
      </w:r>
    </w:p>
    <w:p w:rsidR="00F437A4" w:rsidRPr="00F657F0" w:rsidRDefault="00F437A4" w:rsidP="00164E20">
      <w:pPr>
        <w:pStyle w:val="3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843B2" w:rsidRPr="00193388" w:rsidRDefault="00164E20" w:rsidP="00193388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 w:rsidRPr="00F657F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657F0">
        <w:rPr>
          <w:rFonts w:ascii="Times New Roman" w:hAnsi="Times New Roman"/>
          <w:color w:val="FF0000"/>
          <w:sz w:val="24"/>
          <w:szCs w:val="24"/>
        </w:rPr>
        <w:tab/>
      </w:r>
      <w:r w:rsidRPr="007948CB">
        <w:rPr>
          <w:rFonts w:ascii="Times New Roman" w:hAnsi="Times New Roman"/>
          <w:sz w:val="24"/>
          <w:szCs w:val="24"/>
        </w:rPr>
        <w:t>Заслушав информацию докладчика</w:t>
      </w:r>
      <w:r w:rsidR="00C53C71" w:rsidRPr="007948C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948CB" w:rsidRPr="007948CB">
        <w:rPr>
          <w:rFonts w:ascii="Times New Roman" w:hAnsi="Times New Roman"/>
          <w:b/>
          <w:i/>
          <w:sz w:val="24"/>
          <w:szCs w:val="24"/>
        </w:rPr>
        <w:t>Александрова Д.Н.</w:t>
      </w:r>
      <w:r w:rsidR="00C53C71" w:rsidRPr="007948CB">
        <w:rPr>
          <w:rFonts w:ascii="Times New Roman" w:hAnsi="Times New Roman"/>
          <w:b/>
          <w:i/>
          <w:sz w:val="24"/>
          <w:szCs w:val="24"/>
        </w:rPr>
        <w:t xml:space="preserve"> – начальника МО МВД России  «Кизнерский»</w:t>
      </w:r>
      <w:r w:rsidRPr="007948CB">
        <w:rPr>
          <w:rFonts w:ascii="Times New Roman" w:hAnsi="Times New Roman"/>
          <w:b/>
          <w:i/>
          <w:sz w:val="24"/>
          <w:szCs w:val="24"/>
        </w:rPr>
        <w:t xml:space="preserve">,  </w:t>
      </w:r>
      <w:r w:rsidRPr="007948CB">
        <w:rPr>
          <w:rFonts w:ascii="Times New Roman" w:hAnsi="Times New Roman"/>
          <w:sz w:val="24"/>
          <w:szCs w:val="24"/>
        </w:rPr>
        <w:t xml:space="preserve">комиссия  отмечает следующее:    </w:t>
      </w:r>
    </w:p>
    <w:p w:rsidR="00BC273B" w:rsidRPr="00BC273B" w:rsidRDefault="00BC273B" w:rsidP="00BC273B">
      <w:pPr>
        <w:ind w:firstLine="567"/>
        <w:jc w:val="both"/>
        <w:rPr>
          <w:sz w:val="24"/>
          <w:szCs w:val="24"/>
        </w:rPr>
      </w:pPr>
      <w:r w:rsidRPr="00BC273B">
        <w:rPr>
          <w:sz w:val="24"/>
          <w:szCs w:val="24"/>
        </w:rPr>
        <w:t>За 6 месяцев  2025 г. на территории Кизнерского района по данным ИЦ МВД по УР зарегистрировано 1 преступление совершенное несовершеннолетними (АППГ – 0).</w:t>
      </w:r>
    </w:p>
    <w:p w:rsidR="00BC273B" w:rsidRPr="00BC273B" w:rsidRDefault="00BC273B" w:rsidP="00BC273B">
      <w:pPr>
        <w:pStyle w:val="ConsNonformat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273B">
        <w:rPr>
          <w:rFonts w:ascii="Times New Roman" w:hAnsi="Times New Roman" w:cs="Times New Roman"/>
          <w:color w:val="000000"/>
          <w:sz w:val="24"/>
          <w:szCs w:val="24"/>
        </w:rPr>
        <w:t xml:space="preserve">За 6 месяцев 2025г. в Межмуниципальный отдел МВД России «Кизнерский» подростки не доставлялись (АППГ-2). </w:t>
      </w:r>
    </w:p>
    <w:p w:rsidR="00BC273B" w:rsidRPr="00BC273B" w:rsidRDefault="00BC273B" w:rsidP="00BC273B">
      <w:pPr>
        <w:ind w:firstLine="567"/>
        <w:jc w:val="both"/>
        <w:rPr>
          <w:color w:val="000000"/>
          <w:sz w:val="24"/>
          <w:szCs w:val="24"/>
        </w:rPr>
      </w:pPr>
      <w:r w:rsidRPr="00BC273B">
        <w:rPr>
          <w:color w:val="000000"/>
          <w:sz w:val="24"/>
          <w:szCs w:val="24"/>
        </w:rPr>
        <w:t xml:space="preserve">С начала текущего года в МО МВД России «Кизнерский» находилось в производстве 30 уголовных дела по преступлениям </w:t>
      </w:r>
      <w:r w:rsidRPr="004A457C">
        <w:rPr>
          <w:color w:val="000000"/>
          <w:sz w:val="24"/>
          <w:szCs w:val="24"/>
        </w:rPr>
        <w:t>совершенных в отношении несовершеннолетних (АППГ – 13)</w:t>
      </w:r>
      <w:r w:rsidRPr="004A457C">
        <w:rPr>
          <w:sz w:val="24"/>
          <w:szCs w:val="24"/>
        </w:rPr>
        <w:t>,</w:t>
      </w:r>
      <w:r w:rsidRPr="004A457C">
        <w:rPr>
          <w:color w:val="C00000"/>
          <w:sz w:val="24"/>
          <w:szCs w:val="24"/>
        </w:rPr>
        <w:t xml:space="preserve"> </w:t>
      </w:r>
      <w:r w:rsidRPr="004A457C">
        <w:rPr>
          <w:sz w:val="24"/>
          <w:szCs w:val="24"/>
        </w:rPr>
        <w:t>из</w:t>
      </w:r>
      <w:r w:rsidRPr="00BC273B">
        <w:rPr>
          <w:sz w:val="24"/>
          <w:szCs w:val="24"/>
        </w:rPr>
        <w:t xml:space="preserve"> них 11 (АППГ – 5) совершено родителями в отношении своих детей. Из 30 преступлений, возбуждено в 2025г.- 14 фактов. Несовершеннолетних, потерпевших от преступлений 15 (АППГ-</w:t>
      </w:r>
      <w:r w:rsidRPr="00BC273B">
        <w:rPr>
          <w:sz w:val="24"/>
          <w:szCs w:val="24"/>
        </w:rPr>
        <w:lastRenderedPageBreak/>
        <w:t>16), из них лиц женского пола 0 (АППГ-0).</w:t>
      </w:r>
    </w:p>
    <w:p w:rsidR="00BC273B" w:rsidRDefault="00BC273B" w:rsidP="00BC273B">
      <w:pPr>
        <w:jc w:val="both"/>
        <w:rPr>
          <w:color w:val="000000"/>
          <w:sz w:val="24"/>
          <w:szCs w:val="24"/>
        </w:rPr>
      </w:pPr>
      <w:r w:rsidRPr="00BC273B">
        <w:rPr>
          <w:color w:val="000000"/>
          <w:sz w:val="24"/>
          <w:szCs w:val="24"/>
        </w:rPr>
        <w:tab/>
      </w:r>
    </w:p>
    <w:p w:rsidR="00BC273B" w:rsidRPr="00BC273B" w:rsidRDefault="00BC273B" w:rsidP="00BC273B">
      <w:pPr>
        <w:jc w:val="both"/>
        <w:rPr>
          <w:sz w:val="24"/>
          <w:szCs w:val="24"/>
        </w:rPr>
      </w:pPr>
      <w:r w:rsidRPr="00BC273B">
        <w:rPr>
          <w:sz w:val="24"/>
          <w:szCs w:val="24"/>
        </w:rPr>
        <w:t>По статьям:</w:t>
      </w:r>
    </w:p>
    <w:p w:rsidR="00BC273B" w:rsidRPr="00BC273B" w:rsidRDefault="00BC273B" w:rsidP="00BC273B">
      <w:pPr>
        <w:ind w:firstLine="709"/>
        <w:jc w:val="both"/>
        <w:rPr>
          <w:color w:val="000000"/>
          <w:sz w:val="24"/>
          <w:szCs w:val="24"/>
        </w:rPr>
      </w:pPr>
      <w:r w:rsidRPr="00BC273B">
        <w:rPr>
          <w:sz w:val="24"/>
          <w:szCs w:val="24"/>
        </w:rPr>
        <w:t xml:space="preserve">1 факт – изнасилование </w:t>
      </w:r>
      <w:r w:rsidRPr="00BC273B">
        <w:rPr>
          <w:color w:val="000000"/>
          <w:sz w:val="24"/>
          <w:szCs w:val="24"/>
        </w:rPr>
        <w:t>(ч.4 ст.134 УК РФ);</w:t>
      </w:r>
    </w:p>
    <w:p w:rsidR="00BC273B" w:rsidRPr="00BC273B" w:rsidRDefault="00BC273B" w:rsidP="00BC273B">
      <w:pPr>
        <w:ind w:firstLine="709"/>
        <w:jc w:val="both"/>
        <w:rPr>
          <w:color w:val="000000"/>
          <w:sz w:val="24"/>
          <w:szCs w:val="24"/>
        </w:rPr>
      </w:pPr>
      <w:r w:rsidRPr="00BC273B">
        <w:rPr>
          <w:color w:val="000000"/>
          <w:sz w:val="24"/>
          <w:szCs w:val="24"/>
        </w:rPr>
        <w:t>2 факта- развратные действия (ст. 135 УК РФ);</w:t>
      </w:r>
    </w:p>
    <w:p w:rsidR="00BC273B" w:rsidRPr="00BC273B" w:rsidRDefault="00BC273B" w:rsidP="00BC273B">
      <w:pPr>
        <w:ind w:firstLine="709"/>
        <w:jc w:val="both"/>
        <w:rPr>
          <w:color w:val="000000"/>
          <w:sz w:val="24"/>
          <w:szCs w:val="24"/>
        </w:rPr>
      </w:pPr>
      <w:r w:rsidRPr="00BC273B">
        <w:rPr>
          <w:color w:val="000000"/>
          <w:sz w:val="24"/>
          <w:szCs w:val="24"/>
        </w:rPr>
        <w:t>6 фактов -  насильственные действия сексуального характера    (ст.132УК РФ)</w:t>
      </w:r>
    </w:p>
    <w:p w:rsidR="00BC273B" w:rsidRPr="00BC273B" w:rsidRDefault="00BC273B" w:rsidP="00BC273B">
      <w:pPr>
        <w:ind w:firstLine="709"/>
        <w:jc w:val="both"/>
        <w:rPr>
          <w:color w:val="000000"/>
          <w:sz w:val="24"/>
          <w:szCs w:val="24"/>
        </w:rPr>
      </w:pPr>
      <w:r w:rsidRPr="00BC273B">
        <w:rPr>
          <w:sz w:val="24"/>
          <w:szCs w:val="24"/>
        </w:rPr>
        <w:t xml:space="preserve">4 факта – изнасилование </w:t>
      </w:r>
      <w:r w:rsidRPr="00BC273B">
        <w:rPr>
          <w:color w:val="000000"/>
          <w:sz w:val="24"/>
          <w:szCs w:val="24"/>
        </w:rPr>
        <w:t>(ч.1 ст.131 УК РФ);</w:t>
      </w:r>
    </w:p>
    <w:p w:rsidR="00BC273B" w:rsidRPr="00BC273B" w:rsidRDefault="00BC273B" w:rsidP="00BC273B">
      <w:pPr>
        <w:ind w:firstLine="709"/>
        <w:jc w:val="both"/>
        <w:rPr>
          <w:color w:val="000000"/>
          <w:sz w:val="24"/>
          <w:szCs w:val="24"/>
        </w:rPr>
      </w:pPr>
      <w:r w:rsidRPr="00BC273B">
        <w:rPr>
          <w:color w:val="000000"/>
          <w:sz w:val="24"/>
          <w:szCs w:val="24"/>
        </w:rPr>
        <w:t>2 факт – вовлечение несовершеннолетнего в совершение антиобщественных действий (ч.1 ст.151 УК РФ);</w:t>
      </w:r>
    </w:p>
    <w:p w:rsidR="00BC273B" w:rsidRPr="00BC273B" w:rsidRDefault="00BC273B" w:rsidP="00BC273B">
      <w:pPr>
        <w:ind w:firstLine="709"/>
        <w:jc w:val="both"/>
        <w:rPr>
          <w:color w:val="000000"/>
          <w:sz w:val="24"/>
          <w:szCs w:val="24"/>
        </w:rPr>
      </w:pPr>
      <w:r w:rsidRPr="00BC273B">
        <w:rPr>
          <w:color w:val="000000"/>
          <w:sz w:val="24"/>
          <w:szCs w:val="24"/>
        </w:rPr>
        <w:t>6 фактов - злостное уклонение от уплаты алиментов (ч.1 ст.157 УК РФ);</w:t>
      </w:r>
    </w:p>
    <w:p w:rsidR="00BC273B" w:rsidRPr="00BC273B" w:rsidRDefault="00BC273B" w:rsidP="00BC273B">
      <w:pPr>
        <w:ind w:firstLine="709"/>
        <w:jc w:val="both"/>
        <w:rPr>
          <w:color w:val="000000"/>
          <w:sz w:val="24"/>
          <w:szCs w:val="24"/>
        </w:rPr>
      </w:pPr>
      <w:r w:rsidRPr="00BC273B">
        <w:rPr>
          <w:color w:val="000000"/>
          <w:sz w:val="24"/>
          <w:szCs w:val="24"/>
        </w:rPr>
        <w:t>2 факт- неисполнение обязанностей по воспитанию (ст.156 УК РФ);</w:t>
      </w:r>
    </w:p>
    <w:p w:rsidR="00BC273B" w:rsidRPr="00BC273B" w:rsidRDefault="00BC273B" w:rsidP="00BC273B">
      <w:pPr>
        <w:ind w:firstLine="709"/>
        <w:jc w:val="both"/>
        <w:rPr>
          <w:color w:val="000000"/>
          <w:sz w:val="24"/>
          <w:szCs w:val="24"/>
        </w:rPr>
      </w:pPr>
      <w:r w:rsidRPr="00BC273B">
        <w:rPr>
          <w:color w:val="000000"/>
          <w:sz w:val="24"/>
          <w:szCs w:val="24"/>
        </w:rPr>
        <w:t>1 факт- истязание (ч.2 ст.117 УК РФ);</w:t>
      </w:r>
    </w:p>
    <w:p w:rsidR="00BC273B" w:rsidRPr="00BC273B" w:rsidRDefault="00BC273B" w:rsidP="00BC273B">
      <w:pPr>
        <w:ind w:firstLine="709"/>
        <w:jc w:val="both"/>
        <w:rPr>
          <w:color w:val="000000"/>
          <w:sz w:val="24"/>
          <w:szCs w:val="24"/>
        </w:rPr>
      </w:pPr>
      <w:r w:rsidRPr="00BC273B">
        <w:rPr>
          <w:color w:val="000000"/>
          <w:sz w:val="24"/>
          <w:szCs w:val="24"/>
        </w:rPr>
        <w:t>2 факта- угроза убийством (ч.1 ст.119 УК РФ);</w:t>
      </w:r>
    </w:p>
    <w:p w:rsidR="00BC273B" w:rsidRPr="00BC273B" w:rsidRDefault="00BC273B" w:rsidP="00BC273B">
      <w:pPr>
        <w:ind w:firstLine="709"/>
        <w:jc w:val="both"/>
        <w:rPr>
          <w:color w:val="000000"/>
          <w:sz w:val="24"/>
          <w:szCs w:val="24"/>
        </w:rPr>
      </w:pPr>
      <w:r w:rsidRPr="00BC273B">
        <w:rPr>
          <w:color w:val="000000"/>
          <w:sz w:val="24"/>
          <w:szCs w:val="24"/>
        </w:rPr>
        <w:t>1 факт- самоуправство ( ч.2 ст.330 УК РФ);</w:t>
      </w:r>
    </w:p>
    <w:p w:rsidR="00BC273B" w:rsidRPr="00BC273B" w:rsidRDefault="00BC273B" w:rsidP="00BC273B">
      <w:pPr>
        <w:ind w:firstLine="709"/>
        <w:jc w:val="both"/>
        <w:rPr>
          <w:color w:val="000000"/>
          <w:sz w:val="24"/>
          <w:szCs w:val="24"/>
        </w:rPr>
      </w:pPr>
      <w:r w:rsidRPr="00BC273B">
        <w:rPr>
          <w:color w:val="000000"/>
          <w:sz w:val="24"/>
          <w:szCs w:val="24"/>
        </w:rPr>
        <w:t>2 факта - вовлечение несовершеннолетнего в совершение антиобщественных действий (ч.1 ст.151 УК РФ);</w:t>
      </w:r>
    </w:p>
    <w:p w:rsidR="00BC273B" w:rsidRPr="00BC273B" w:rsidRDefault="00BC273B" w:rsidP="00BC273B">
      <w:pPr>
        <w:ind w:firstLine="709"/>
        <w:jc w:val="both"/>
        <w:rPr>
          <w:color w:val="000000"/>
          <w:sz w:val="24"/>
          <w:szCs w:val="24"/>
        </w:rPr>
      </w:pPr>
      <w:r w:rsidRPr="00BC273B">
        <w:rPr>
          <w:color w:val="000000"/>
          <w:sz w:val="24"/>
          <w:szCs w:val="24"/>
        </w:rPr>
        <w:t>1 факт – кража (ч.1 ст.158 УК РФ).</w:t>
      </w:r>
    </w:p>
    <w:p w:rsidR="00BC273B" w:rsidRPr="00BC273B" w:rsidRDefault="00BC273B" w:rsidP="00BC273B">
      <w:pPr>
        <w:ind w:firstLine="709"/>
        <w:jc w:val="both"/>
        <w:rPr>
          <w:color w:val="000000"/>
          <w:sz w:val="24"/>
          <w:szCs w:val="24"/>
        </w:rPr>
      </w:pPr>
    </w:p>
    <w:p w:rsidR="00BC273B" w:rsidRPr="00BC273B" w:rsidRDefault="00BC273B" w:rsidP="00BC273B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73B">
        <w:rPr>
          <w:rFonts w:ascii="Times New Roman" w:hAnsi="Times New Roman" w:cs="Times New Roman"/>
          <w:sz w:val="24"/>
          <w:szCs w:val="24"/>
        </w:rPr>
        <w:t>В настоящее время на профилактическом учете состоит:</w:t>
      </w:r>
    </w:p>
    <w:p w:rsidR="00BC273B" w:rsidRPr="00BC273B" w:rsidRDefault="00BC273B" w:rsidP="00BC273B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73B">
        <w:rPr>
          <w:rFonts w:ascii="Times New Roman" w:hAnsi="Times New Roman" w:cs="Times New Roman"/>
          <w:sz w:val="24"/>
          <w:szCs w:val="24"/>
        </w:rPr>
        <w:t xml:space="preserve">- На учете в подразделении по делам несовершеннолетних МО МВД России «Кизнерский» состоит 29 подростков (АППГ-28), из них: учащиеся школ - 29; </w:t>
      </w:r>
      <w:r w:rsidRPr="00BC273B">
        <w:rPr>
          <w:rFonts w:ascii="Times New Roman" w:hAnsi="Times New Roman" w:cs="Times New Roman"/>
          <w:color w:val="000000"/>
          <w:sz w:val="24"/>
          <w:szCs w:val="24"/>
        </w:rPr>
        <w:t xml:space="preserve">за употребление спиртных напитков – 3. </w:t>
      </w:r>
      <w:r w:rsidRPr="00BC273B">
        <w:rPr>
          <w:rFonts w:ascii="Times New Roman" w:hAnsi="Times New Roman" w:cs="Times New Roman"/>
          <w:sz w:val="24"/>
          <w:szCs w:val="24"/>
        </w:rPr>
        <w:t>По возрасту: до 13 лет -11 несовершеннолетних, с 14 до 15 лет – 11 несовершеннолетних, с 16 до 17 лет – 7 несовершеннолетних;</w:t>
      </w:r>
      <w:r w:rsidRPr="00BC27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C273B" w:rsidRPr="00BC273B" w:rsidRDefault="00BC273B" w:rsidP="00BC273B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73B">
        <w:rPr>
          <w:rFonts w:ascii="Times New Roman" w:hAnsi="Times New Roman" w:cs="Times New Roman"/>
          <w:sz w:val="24"/>
          <w:szCs w:val="24"/>
        </w:rPr>
        <w:t>- 20 неблагополучных родителей;</w:t>
      </w:r>
    </w:p>
    <w:p w:rsidR="00BC273B" w:rsidRPr="00BC273B" w:rsidRDefault="00BC273B" w:rsidP="00BC273B">
      <w:pPr>
        <w:ind w:firstLine="567"/>
        <w:jc w:val="both"/>
        <w:rPr>
          <w:sz w:val="24"/>
          <w:szCs w:val="24"/>
        </w:rPr>
      </w:pPr>
      <w:r w:rsidRPr="00BC273B">
        <w:rPr>
          <w:sz w:val="24"/>
          <w:szCs w:val="24"/>
        </w:rPr>
        <w:t xml:space="preserve"> За 6 месяцев 2025 года всего к административной ответственности привлечено:</w:t>
      </w:r>
    </w:p>
    <w:p w:rsidR="00BC273B" w:rsidRPr="00BC273B" w:rsidRDefault="00BC273B" w:rsidP="00BC273B">
      <w:pPr>
        <w:ind w:firstLine="567"/>
        <w:jc w:val="both"/>
        <w:rPr>
          <w:sz w:val="24"/>
          <w:szCs w:val="24"/>
        </w:rPr>
      </w:pPr>
      <w:r w:rsidRPr="00BC273B">
        <w:rPr>
          <w:sz w:val="24"/>
          <w:szCs w:val="24"/>
        </w:rPr>
        <w:t xml:space="preserve">- </w:t>
      </w:r>
      <w:r w:rsidRPr="00BC273B">
        <w:rPr>
          <w:b/>
          <w:sz w:val="24"/>
          <w:szCs w:val="24"/>
        </w:rPr>
        <w:t>10 подростков</w:t>
      </w:r>
      <w:r w:rsidRPr="00BC273B">
        <w:rPr>
          <w:sz w:val="24"/>
          <w:szCs w:val="24"/>
        </w:rPr>
        <w:t xml:space="preserve"> (АППГ - 8), из них по ст.20.21 КоАП РФ-3; ст.20.1 КоАП РФ-1; ст. 19.15 КоАП РФ-2; ч.1 ст.20.20 КоАП РФ- 2; ст.6.1.1 КоАП РФ-1; ч.1 ст.6.24 КоАП РФ- потребление никотинсодержащей продукции-1.</w:t>
      </w:r>
    </w:p>
    <w:p w:rsidR="00BC273B" w:rsidRPr="00BC273B" w:rsidRDefault="00BC273B" w:rsidP="00BC273B">
      <w:pPr>
        <w:ind w:firstLine="567"/>
        <w:jc w:val="both"/>
        <w:rPr>
          <w:sz w:val="24"/>
          <w:szCs w:val="24"/>
        </w:rPr>
      </w:pPr>
      <w:r w:rsidRPr="00BC273B">
        <w:rPr>
          <w:sz w:val="24"/>
          <w:szCs w:val="24"/>
        </w:rPr>
        <w:t xml:space="preserve">- </w:t>
      </w:r>
      <w:r w:rsidRPr="00BC273B">
        <w:rPr>
          <w:b/>
          <w:sz w:val="24"/>
          <w:szCs w:val="24"/>
        </w:rPr>
        <w:t xml:space="preserve">39 родителей </w:t>
      </w:r>
      <w:r w:rsidRPr="00BC273B">
        <w:rPr>
          <w:sz w:val="24"/>
          <w:szCs w:val="24"/>
        </w:rPr>
        <w:t>(АППГ – 43), из них по ч.1 ст.5.35 КоАП РФ – 38, по ст.20.22 КоАП РФ-1.</w:t>
      </w:r>
    </w:p>
    <w:p w:rsidR="00BC273B" w:rsidRPr="00BC273B" w:rsidRDefault="00BC273B" w:rsidP="00BC273B">
      <w:pPr>
        <w:ind w:firstLine="567"/>
        <w:jc w:val="both"/>
        <w:rPr>
          <w:sz w:val="24"/>
          <w:szCs w:val="24"/>
        </w:rPr>
      </w:pPr>
      <w:r w:rsidRPr="00BC273B">
        <w:rPr>
          <w:sz w:val="24"/>
          <w:szCs w:val="24"/>
        </w:rPr>
        <w:t xml:space="preserve">- </w:t>
      </w:r>
      <w:r w:rsidRPr="00BC273B">
        <w:rPr>
          <w:b/>
          <w:sz w:val="24"/>
          <w:szCs w:val="24"/>
        </w:rPr>
        <w:t>3 иных лица</w:t>
      </w:r>
      <w:r w:rsidRPr="00BC273B">
        <w:rPr>
          <w:sz w:val="24"/>
          <w:szCs w:val="24"/>
        </w:rPr>
        <w:t xml:space="preserve"> (АППГ -3 ), из них по ч.1 ст.6.10 КоАП РФ – 3.</w:t>
      </w:r>
    </w:p>
    <w:p w:rsidR="00BC273B" w:rsidRPr="00BC273B" w:rsidRDefault="00BC273B" w:rsidP="00BC273B">
      <w:pPr>
        <w:ind w:firstLine="567"/>
        <w:jc w:val="both"/>
        <w:rPr>
          <w:sz w:val="24"/>
          <w:szCs w:val="24"/>
        </w:rPr>
      </w:pPr>
      <w:r w:rsidRPr="00BC273B">
        <w:rPr>
          <w:sz w:val="24"/>
          <w:szCs w:val="24"/>
        </w:rPr>
        <w:t xml:space="preserve">С целью выявления фактов незаконной продажи алкогольной и спиртосодержащей продукции несовершеннолетним сотрудниками МО МВД России «Кизнерский» проведено 15 рейдовых мероприятия, в ходе которых проверено 48 магазинов, посещено 6 кафе, 8 столовых. </w:t>
      </w:r>
    </w:p>
    <w:p w:rsidR="00BC273B" w:rsidRPr="00BC273B" w:rsidRDefault="00BC273B" w:rsidP="00BC273B">
      <w:pPr>
        <w:pStyle w:val="ConsNonformat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273B">
        <w:rPr>
          <w:rFonts w:ascii="Times New Roman" w:hAnsi="Times New Roman" w:cs="Times New Roman"/>
          <w:color w:val="000000"/>
          <w:sz w:val="24"/>
          <w:szCs w:val="24"/>
        </w:rPr>
        <w:t>За шесть месяцев 2025 года нарушение правил продажи алкогольной и спиртосодержащей продукции несовершеннолетним не выявлено.</w:t>
      </w:r>
    </w:p>
    <w:p w:rsidR="00BC273B" w:rsidRPr="00BC273B" w:rsidRDefault="00BC273B" w:rsidP="00BC273B">
      <w:pPr>
        <w:tabs>
          <w:tab w:val="left" w:pos="429"/>
        </w:tabs>
        <w:ind w:firstLine="567"/>
        <w:jc w:val="both"/>
        <w:rPr>
          <w:sz w:val="24"/>
          <w:szCs w:val="24"/>
        </w:rPr>
      </w:pPr>
      <w:r w:rsidRPr="00BC273B">
        <w:rPr>
          <w:color w:val="000000"/>
          <w:sz w:val="24"/>
          <w:szCs w:val="24"/>
        </w:rPr>
        <w:t xml:space="preserve">Проведены сверки со всеми школами района на предмет выявления фактов совершения правонарушений несовершеннолетними или в отношении последних. Информации криминального характера не прошедшей регистрацию в дежурной части МО и по которым не принято решение в соответствии с УПК РФ, не выявлено.      </w:t>
      </w:r>
    </w:p>
    <w:p w:rsidR="00BC273B" w:rsidRPr="00BC273B" w:rsidRDefault="00BC273B" w:rsidP="00BC273B">
      <w:pPr>
        <w:ind w:firstLine="567"/>
        <w:jc w:val="both"/>
        <w:rPr>
          <w:color w:val="000000"/>
          <w:sz w:val="24"/>
          <w:szCs w:val="24"/>
        </w:rPr>
      </w:pPr>
      <w:r w:rsidRPr="00BC273B">
        <w:rPr>
          <w:color w:val="000000"/>
          <w:sz w:val="24"/>
          <w:szCs w:val="24"/>
        </w:rPr>
        <w:t>Одной из мер, направленной на профилактику правонарушений в отношении несовершеннолетних, является недопущение нарушения Республиканского закона №59 - РЗ от 2011 года «О мерах по защите здоровья и развития детей в Удмуртской Республике». За 3 месяца</w:t>
      </w:r>
      <w:r>
        <w:rPr>
          <w:color w:val="000000"/>
          <w:sz w:val="24"/>
          <w:szCs w:val="24"/>
        </w:rPr>
        <w:t xml:space="preserve"> 2025 года выявлено 8 нарушений.</w:t>
      </w:r>
    </w:p>
    <w:p w:rsidR="00BC273B" w:rsidRPr="00BC273B" w:rsidRDefault="00BC273B" w:rsidP="00BC273B">
      <w:pPr>
        <w:ind w:firstLine="567"/>
        <w:jc w:val="both"/>
        <w:rPr>
          <w:color w:val="000000"/>
          <w:sz w:val="24"/>
          <w:szCs w:val="24"/>
        </w:rPr>
      </w:pPr>
      <w:r w:rsidRPr="00BC273B">
        <w:rPr>
          <w:color w:val="000000"/>
          <w:sz w:val="24"/>
          <w:szCs w:val="24"/>
        </w:rPr>
        <w:t xml:space="preserve">В рамках профилактики предупреждения совершения преступлений и иных правонарушений со стороны несовершеннолетних, инспектором ПДН и УУП в образовательных учреждениях с несовершеннолетними в школах Кизнерского района проведено 46 бесед, и 71 индивидуальная беседа с подростками, склонными к совершению преступлений. В образовательных организациях проведено 22 выступления. </w:t>
      </w:r>
    </w:p>
    <w:p w:rsidR="00BC273B" w:rsidRDefault="00BC273B" w:rsidP="00BC273B">
      <w:pPr>
        <w:ind w:firstLine="720"/>
        <w:jc w:val="both"/>
        <w:rPr>
          <w:sz w:val="24"/>
          <w:szCs w:val="24"/>
          <w:lang w:bidi="hi-IN"/>
        </w:rPr>
      </w:pPr>
      <w:r w:rsidRPr="00BC273B">
        <w:rPr>
          <w:sz w:val="24"/>
          <w:szCs w:val="24"/>
          <w:lang w:bidi="hi-IN"/>
        </w:rPr>
        <w:t>За 6 месяцев 2025г. выявлено 5 общественно опасных деяния. В целях профилактики совершения повторных ООД, на основании решения суда</w:t>
      </w:r>
      <w:r>
        <w:rPr>
          <w:sz w:val="24"/>
          <w:szCs w:val="24"/>
          <w:lang w:bidi="hi-IN"/>
        </w:rPr>
        <w:t>, один несовершеннолетний</w:t>
      </w:r>
      <w:r w:rsidRPr="00BC273B">
        <w:rPr>
          <w:sz w:val="24"/>
          <w:szCs w:val="24"/>
          <w:lang w:bidi="hi-IN"/>
        </w:rPr>
        <w:t xml:space="preserve"> был помещен в ЦВСН</w:t>
      </w:r>
      <w:r>
        <w:rPr>
          <w:sz w:val="24"/>
          <w:szCs w:val="24"/>
          <w:lang w:bidi="hi-IN"/>
        </w:rPr>
        <w:t>П МВД по УР на срок до 30 суток.</w:t>
      </w:r>
    </w:p>
    <w:p w:rsidR="00BC273B" w:rsidRPr="00BC273B" w:rsidRDefault="00BC273B" w:rsidP="00BC273B">
      <w:pPr>
        <w:ind w:firstLine="567"/>
        <w:jc w:val="both"/>
        <w:rPr>
          <w:sz w:val="24"/>
          <w:szCs w:val="24"/>
        </w:rPr>
      </w:pPr>
      <w:r w:rsidRPr="00BC273B">
        <w:rPr>
          <w:sz w:val="24"/>
          <w:szCs w:val="24"/>
        </w:rPr>
        <w:t>Профилактическая работа сотрудников ПДН осуществляется в тесном взаимодействии с другими субъектами профилактики, многие из которых входят в состав постоянно действующей Комиссии по делам несовершеннолетних и защите их прав при Администрации муниципального образования «Муниципальный округ Кизнерский район Удмуртской Республики» (далее по тексту – КДН и ЗП). КДН и ЗП является координирующим органом.</w:t>
      </w:r>
    </w:p>
    <w:p w:rsidR="00B9524D" w:rsidRPr="00BC273B" w:rsidRDefault="00B9524D" w:rsidP="00BC273B">
      <w:pPr>
        <w:jc w:val="both"/>
        <w:rPr>
          <w:color w:val="FF0000"/>
          <w:sz w:val="24"/>
          <w:szCs w:val="24"/>
        </w:rPr>
      </w:pPr>
    </w:p>
    <w:p w:rsidR="00164E20" w:rsidRPr="007948CB" w:rsidRDefault="00164E20" w:rsidP="00164E20">
      <w:pPr>
        <w:pStyle w:val="30"/>
        <w:ind w:firstLine="708"/>
        <w:jc w:val="both"/>
        <w:rPr>
          <w:rFonts w:ascii="Times New Roman" w:hAnsi="Times New Roman"/>
          <w:sz w:val="24"/>
          <w:szCs w:val="24"/>
        </w:rPr>
      </w:pPr>
      <w:r w:rsidRPr="007948CB">
        <w:rPr>
          <w:rFonts w:ascii="Times New Roman" w:hAnsi="Times New Roman"/>
          <w:sz w:val="24"/>
          <w:szCs w:val="24"/>
        </w:rPr>
        <w:t>Заслушав информацию докладчика</w:t>
      </w:r>
      <w:r w:rsidR="00C53C71" w:rsidRPr="007948C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948CB" w:rsidRPr="007948CB">
        <w:rPr>
          <w:rFonts w:ascii="Times New Roman" w:hAnsi="Times New Roman"/>
          <w:b/>
          <w:i/>
          <w:sz w:val="24"/>
          <w:szCs w:val="24"/>
        </w:rPr>
        <w:t>Александрова Д.Н. – начальника</w:t>
      </w:r>
      <w:r w:rsidR="00C53C71" w:rsidRPr="007948CB">
        <w:rPr>
          <w:rFonts w:ascii="Times New Roman" w:hAnsi="Times New Roman"/>
          <w:b/>
          <w:i/>
          <w:sz w:val="24"/>
          <w:szCs w:val="24"/>
        </w:rPr>
        <w:t xml:space="preserve"> МО МВД России  «Кизнерский»</w:t>
      </w:r>
      <w:r w:rsidRPr="007948CB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7948CB">
        <w:rPr>
          <w:rFonts w:ascii="Times New Roman" w:hAnsi="Times New Roman"/>
          <w:sz w:val="24"/>
          <w:szCs w:val="24"/>
        </w:rPr>
        <w:t xml:space="preserve"> руководствуясь пунктом 3 статьи 11 Федерального закона от 24 июня 1999 года №120 –ФЗ «Об основах системы профилактики безнадзорности и правонарушений несовершеннолетних», </w:t>
      </w:r>
      <w:r w:rsidRPr="007948CB">
        <w:rPr>
          <w:rFonts w:ascii="Times New Roman" w:hAnsi="Times New Roman"/>
          <w:b/>
          <w:sz w:val="24"/>
          <w:szCs w:val="24"/>
        </w:rPr>
        <w:t>комиссия  по делам несовершеннолетних и защите их прав Администрации муниципального образования «Муниципальный округ Кизнерский район Удмуртской Республики» ПОСТАНОВИЛА</w:t>
      </w:r>
      <w:r w:rsidRPr="007948CB">
        <w:rPr>
          <w:rFonts w:ascii="Times New Roman" w:hAnsi="Times New Roman"/>
          <w:sz w:val="24"/>
          <w:szCs w:val="24"/>
        </w:rPr>
        <w:t>:</w:t>
      </w:r>
    </w:p>
    <w:p w:rsidR="00814168" w:rsidRPr="00814168" w:rsidRDefault="00814168" w:rsidP="00814168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:rsidR="00661F89" w:rsidRDefault="00661F89" w:rsidP="00661F89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Информацию принять к сведению.</w:t>
      </w:r>
    </w:p>
    <w:p w:rsidR="00661F89" w:rsidRDefault="00661F89" w:rsidP="00661F89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1.2.МО  МВД России «Кизнерский» рекомендовать:</w:t>
      </w:r>
    </w:p>
    <w:p w:rsidR="00661F89" w:rsidRDefault="00661F89" w:rsidP="00661F89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1.2.1. При рассмотрении на заседаниях Комиссии поступивших постановлений об отказе в возбуждении уголовного дела в отношении несовершеннолетних, совершивших общественно опасные деяния, изучать возможность использования в каждом случае профилактической площадки ЦВСНП и СУВУЗТ в работе с праонарушителями.</w:t>
      </w:r>
    </w:p>
    <w:p w:rsidR="00661F89" w:rsidRDefault="00661F89" w:rsidP="00661F89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1.2.2. Организовать привлечение подростков, состоящих на учете в ПДН, к участию в мероприятиях, проводимых МЦ «Ровесник», учреждениями культуры и учреждениями дополнительного образования. </w:t>
      </w:r>
      <w:r>
        <w:rPr>
          <w:rFonts w:ascii="Times New Roman" w:hAnsi="Times New Roman"/>
          <w:b/>
          <w:i/>
          <w:sz w:val="24"/>
          <w:szCs w:val="24"/>
        </w:rPr>
        <w:t>Об исполнении информировать Комиссию в срок до 25 августа 2025 года.</w:t>
      </w:r>
    </w:p>
    <w:p w:rsidR="00661F89" w:rsidRDefault="00661F89" w:rsidP="00661F89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1.2.3.  Принять необходимые меры по обеспечению безопасности детей в период летних каникул на водных объектах, в лесопарковой зоне, на объектах транспорта, строящихся объектах. </w:t>
      </w:r>
      <w:r>
        <w:rPr>
          <w:rFonts w:ascii="Times New Roman" w:hAnsi="Times New Roman"/>
          <w:b/>
          <w:i/>
          <w:sz w:val="24"/>
          <w:szCs w:val="24"/>
        </w:rPr>
        <w:t>Об исполнении информировать Комиссию в срок до 01 сентября 2025 года.</w:t>
      </w:r>
    </w:p>
    <w:p w:rsidR="00661F89" w:rsidRDefault="00661F89" w:rsidP="00661F89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1.2.4. Организовать в летний период проверку мест массового пребывания несовершеннолетних (дискотеки, кафе, бары, парки, скверы, реки и водоемы (берега рек и водоемов), где их нахождение ограничено Законом Удмуртской Республики от 18.10.2011 г. № 59-РЗ «О мерах по защите здоровья и развития детей в Удмуртской Республике». При выявлении несовершеннолетних в местах, где нахождение детей ограничено или запрещено законом, принимать меры по установлению вины родителей (законных представителей), в части ненадлежащего исполнения ими обязанностей по воспитанию детей.  </w:t>
      </w:r>
      <w:r>
        <w:rPr>
          <w:rFonts w:ascii="Times New Roman" w:hAnsi="Times New Roman"/>
          <w:b/>
          <w:i/>
          <w:sz w:val="24"/>
          <w:szCs w:val="24"/>
        </w:rPr>
        <w:t>Об исполнении информировать Комиссию в срок до 01 сентября 2025 года.</w:t>
      </w:r>
    </w:p>
    <w:p w:rsidR="00661F89" w:rsidRDefault="00661F89" w:rsidP="00661F89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1.2.5. Организовать профилактические мероприятия и разъяснительную работу среди населения об ограничениях передвижения на питбайках для несовершеннолетних и последствиях несоблюдения правил безопасности дорожного движения. </w:t>
      </w:r>
      <w:r>
        <w:rPr>
          <w:rFonts w:ascii="Times New Roman" w:hAnsi="Times New Roman"/>
          <w:b/>
          <w:i/>
          <w:sz w:val="24"/>
          <w:szCs w:val="24"/>
        </w:rPr>
        <w:t>Об исполнении информировать Комиссию в срок до 01 сентября 2025 года.</w:t>
      </w:r>
    </w:p>
    <w:p w:rsidR="00661F89" w:rsidRDefault="00661F89" w:rsidP="00661F89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 Филиалу Республиканского КЦСОН в Кизнерском районе во взаимодействии с образовательными организациями и другими субъектами системы профилактики района продолжить обеспечение занятостью и досугом детей, проживающих в семьях, состоящих на учете в СОП. </w:t>
      </w:r>
      <w:r>
        <w:rPr>
          <w:rFonts w:ascii="Times New Roman" w:hAnsi="Times New Roman"/>
          <w:b/>
          <w:i/>
          <w:sz w:val="24"/>
          <w:szCs w:val="24"/>
        </w:rPr>
        <w:t>Об исполнении  информацию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направить в  Комиссию  в срок до  25 августа  2025 года.</w:t>
      </w:r>
    </w:p>
    <w:p w:rsidR="00661F89" w:rsidRDefault="00661F89" w:rsidP="00661F89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Управлению образования продолжить осуществлять контроль за обеспечением занятости детей, состоящих на ведомственном  учете. </w:t>
      </w:r>
      <w:r>
        <w:rPr>
          <w:rFonts w:ascii="Times New Roman" w:hAnsi="Times New Roman"/>
          <w:b/>
          <w:i/>
          <w:sz w:val="24"/>
          <w:szCs w:val="24"/>
        </w:rPr>
        <w:t>Об исполнении информировать Комиссию в срок до 01 сентября 2025 года.</w:t>
      </w:r>
    </w:p>
    <w:p w:rsidR="00661F89" w:rsidRDefault="00661F89" w:rsidP="00661F89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1.5. </w:t>
      </w:r>
      <w:r>
        <w:rPr>
          <w:rFonts w:ascii="Times New Roman" w:hAnsi="Times New Roman"/>
          <w:sz w:val="24"/>
          <w:szCs w:val="24"/>
        </w:rPr>
        <w:t xml:space="preserve">МЦ «Ровесник» </w:t>
      </w:r>
      <w:r>
        <w:rPr>
          <w:rFonts w:ascii="Times New Roman" w:hAnsi="Times New Roman"/>
          <w:color w:val="000000"/>
          <w:sz w:val="24"/>
          <w:szCs w:val="24"/>
        </w:rPr>
        <w:t xml:space="preserve">рассмотреть возможность закрепления наставников или временных кураторов за подростками, состоящих на различных видах профилактического учета.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Информацию о принятых мерах направить в адрес </w:t>
      </w:r>
      <w:r>
        <w:rPr>
          <w:rFonts w:ascii="Times New Roman" w:hAnsi="Times New Roman"/>
          <w:b/>
          <w:i/>
          <w:sz w:val="24"/>
          <w:szCs w:val="24"/>
        </w:rPr>
        <w:t>Комиссии  в срок до 01 сентября  2025 г.</w:t>
      </w: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F657F0" w:rsidRDefault="00F657F0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Председател</w:t>
      </w:r>
      <w:r>
        <w:rPr>
          <w:rFonts w:ascii="Times New Roman" w:hAnsi="Times New Roman"/>
          <w:sz w:val="24"/>
          <w:szCs w:val="24"/>
        </w:rPr>
        <w:t xml:space="preserve">ь </w:t>
      </w:r>
      <w:r w:rsidRPr="00F55D0E">
        <w:rPr>
          <w:rFonts w:ascii="Times New Roman" w:hAnsi="Times New Roman"/>
          <w:sz w:val="24"/>
          <w:szCs w:val="24"/>
        </w:rPr>
        <w:t xml:space="preserve"> комиссии по делам несовершеннолетних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и защите их прав Администрации муниципального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F55D0E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УР</w:t>
      </w:r>
      <w:r w:rsidRPr="00F55D0E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F55D0E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5D0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55D0E">
        <w:rPr>
          <w:rFonts w:ascii="Times New Roman" w:hAnsi="Times New Roman"/>
          <w:sz w:val="24"/>
          <w:szCs w:val="24"/>
        </w:rPr>
        <w:t xml:space="preserve"> </w:t>
      </w:r>
      <w:r w:rsidR="001B0993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В.С.Орехова</w:t>
      </w: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D52746" w:rsidRDefault="00D52746" w:rsidP="00D5274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отв. секретаря комиссии по делам несовершеннолетних</w:t>
      </w:r>
    </w:p>
    <w:p w:rsidR="00D52746" w:rsidRDefault="00D52746" w:rsidP="00D5274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защите их прав Администрации муниципального  </w:t>
      </w:r>
    </w:p>
    <w:p w:rsidR="00D52746" w:rsidRDefault="00D52746" w:rsidP="00D52746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«Муниципальный округ Кизнерский район УР»                                           И.А. Глебова</w:t>
      </w:r>
    </w:p>
    <w:p w:rsidR="0077015E" w:rsidRDefault="0077015E" w:rsidP="00D52746">
      <w:pPr>
        <w:pStyle w:val="ac"/>
        <w:rPr>
          <w:rFonts w:ascii="Times New Roman" w:hAnsi="Times New Roman"/>
          <w:sz w:val="24"/>
          <w:szCs w:val="24"/>
        </w:rPr>
      </w:pPr>
    </w:p>
    <w:sectPr w:rsidR="0077015E" w:rsidSect="00097BC7">
      <w:headerReference w:type="default" r:id="rId9"/>
      <w:pgSz w:w="11906" w:h="16838"/>
      <w:pgMar w:top="567" w:right="566" w:bottom="426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2F2" w:rsidRDefault="00B032F2" w:rsidP="00CB55C2">
      <w:r>
        <w:separator/>
      </w:r>
    </w:p>
  </w:endnote>
  <w:endnote w:type="continuationSeparator" w:id="1">
    <w:p w:rsidR="00B032F2" w:rsidRDefault="00B032F2" w:rsidP="00CB5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2F2" w:rsidRDefault="00B032F2" w:rsidP="00CB55C2">
      <w:r>
        <w:separator/>
      </w:r>
    </w:p>
  </w:footnote>
  <w:footnote w:type="continuationSeparator" w:id="1">
    <w:p w:rsidR="00B032F2" w:rsidRDefault="00B032F2" w:rsidP="00CB5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4A" w:rsidRDefault="00F2134A" w:rsidP="007E299B">
    <w:pPr>
      <w:pStyle w:val="a3"/>
      <w:ind w:right="-427"/>
    </w:pPr>
    <w: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14F9"/>
    <w:multiLevelType w:val="hybridMultilevel"/>
    <w:tmpl w:val="F558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11E1"/>
    <w:multiLevelType w:val="hybridMultilevel"/>
    <w:tmpl w:val="3FB2F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DE7A88"/>
    <w:multiLevelType w:val="hybridMultilevel"/>
    <w:tmpl w:val="04F0E962"/>
    <w:lvl w:ilvl="0" w:tplc="525888D6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F4E205E"/>
    <w:multiLevelType w:val="hybridMultilevel"/>
    <w:tmpl w:val="3D24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AB7"/>
    <w:rsid w:val="00003172"/>
    <w:rsid w:val="0002021F"/>
    <w:rsid w:val="00024E5A"/>
    <w:rsid w:val="000311B5"/>
    <w:rsid w:val="00031621"/>
    <w:rsid w:val="000478C3"/>
    <w:rsid w:val="00055242"/>
    <w:rsid w:val="000752E0"/>
    <w:rsid w:val="00086DD8"/>
    <w:rsid w:val="00097BC7"/>
    <w:rsid w:val="000A59F6"/>
    <w:rsid w:val="000A70B5"/>
    <w:rsid w:val="000C7222"/>
    <w:rsid w:val="000D04CC"/>
    <w:rsid w:val="000D36BA"/>
    <w:rsid w:val="000D5BAC"/>
    <w:rsid w:val="00101D57"/>
    <w:rsid w:val="00130AE6"/>
    <w:rsid w:val="001335BD"/>
    <w:rsid w:val="00133697"/>
    <w:rsid w:val="00164E20"/>
    <w:rsid w:val="00166B57"/>
    <w:rsid w:val="00172B3A"/>
    <w:rsid w:val="00177817"/>
    <w:rsid w:val="00192D1D"/>
    <w:rsid w:val="00193388"/>
    <w:rsid w:val="00194CA3"/>
    <w:rsid w:val="001975C9"/>
    <w:rsid w:val="001B0993"/>
    <w:rsid w:val="001B691A"/>
    <w:rsid w:val="001B74B5"/>
    <w:rsid w:val="001D09C6"/>
    <w:rsid w:val="001E5975"/>
    <w:rsid w:val="00203F18"/>
    <w:rsid w:val="00204464"/>
    <w:rsid w:val="002055B8"/>
    <w:rsid w:val="0021372A"/>
    <w:rsid w:val="00221182"/>
    <w:rsid w:val="00226523"/>
    <w:rsid w:val="00246DB7"/>
    <w:rsid w:val="00254A33"/>
    <w:rsid w:val="00256DD0"/>
    <w:rsid w:val="00257241"/>
    <w:rsid w:val="00282588"/>
    <w:rsid w:val="00282C85"/>
    <w:rsid w:val="00284AE9"/>
    <w:rsid w:val="0028534E"/>
    <w:rsid w:val="00296EB7"/>
    <w:rsid w:val="002A0C56"/>
    <w:rsid w:val="002A64C7"/>
    <w:rsid w:val="002B1FD9"/>
    <w:rsid w:val="002B4D95"/>
    <w:rsid w:val="002B5C36"/>
    <w:rsid w:val="002C3B62"/>
    <w:rsid w:val="002D2EA0"/>
    <w:rsid w:val="002E0E3E"/>
    <w:rsid w:val="002E7202"/>
    <w:rsid w:val="003012EF"/>
    <w:rsid w:val="00306668"/>
    <w:rsid w:val="0031024F"/>
    <w:rsid w:val="003118DF"/>
    <w:rsid w:val="00313AC3"/>
    <w:rsid w:val="00326F4A"/>
    <w:rsid w:val="00341067"/>
    <w:rsid w:val="00341566"/>
    <w:rsid w:val="0035634E"/>
    <w:rsid w:val="00357600"/>
    <w:rsid w:val="00365502"/>
    <w:rsid w:val="0037039A"/>
    <w:rsid w:val="00374A56"/>
    <w:rsid w:val="003A4292"/>
    <w:rsid w:val="003B4097"/>
    <w:rsid w:val="003B62E4"/>
    <w:rsid w:val="003C3FC3"/>
    <w:rsid w:val="003D3320"/>
    <w:rsid w:val="003F26C6"/>
    <w:rsid w:val="00410020"/>
    <w:rsid w:val="00413247"/>
    <w:rsid w:val="00416359"/>
    <w:rsid w:val="0041791D"/>
    <w:rsid w:val="00421327"/>
    <w:rsid w:val="00440E91"/>
    <w:rsid w:val="00442129"/>
    <w:rsid w:val="00447841"/>
    <w:rsid w:val="0045263D"/>
    <w:rsid w:val="004541D5"/>
    <w:rsid w:val="0045557F"/>
    <w:rsid w:val="00455E15"/>
    <w:rsid w:val="0046090E"/>
    <w:rsid w:val="0048142C"/>
    <w:rsid w:val="004A1C53"/>
    <w:rsid w:val="004A457C"/>
    <w:rsid w:val="004A5EB2"/>
    <w:rsid w:val="004B5760"/>
    <w:rsid w:val="004B729A"/>
    <w:rsid w:val="004C525F"/>
    <w:rsid w:val="004C62CB"/>
    <w:rsid w:val="004F4DA3"/>
    <w:rsid w:val="00505C89"/>
    <w:rsid w:val="0051481A"/>
    <w:rsid w:val="005209AC"/>
    <w:rsid w:val="005322D9"/>
    <w:rsid w:val="005411DA"/>
    <w:rsid w:val="00545ECB"/>
    <w:rsid w:val="00555AC7"/>
    <w:rsid w:val="005837FD"/>
    <w:rsid w:val="005843B2"/>
    <w:rsid w:val="005A3609"/>
    <w:rsid w:val="005C4C56"/>
    <w:rsid w:val="005D00BD"/>
    <w:rsid w:val="005D7F67"/>
    <w:rsid w:val="005E3071"/>
    <w:rsid w:val="005E6971"/>
    <w:rsid w:val="00600D72"/>
    <w:rsid w:val="00617736"/>
    <w:rsid w:val="00623902"/>
    <w:rsid w:val="00630F97"/>
    <w:rsid w:val="006414DB"/>
    <w:rsid w:val="0065050D"/>
    <w:rsid w:val="0065087B"/>
    <w:rsid w:val="00651CB8"/>
    <w:rsid w:val="00661F89"/>
    <w:rsid w:val="00687DBB"/>
    <w:rsid w:val="00690944"/>
    <w:rsid w:val="0069395D"/>
    <w:rsid w:val="006A3384"/>
    <w:rsid w:val="006C3DD1"/>
    <w:rsid w:val="006C5334"/>
    <w:rsid w:val="006D05CC"/>
    <w:rsid w:val="006D360C"/>
    <w:rsid w:val="006E0F4E"/>
    <w:rsid w:val="006E422C"/>
    <w:rsid w:val="006E6E5B"/>
    <w:rsid w:val="006F0A11"/>
    <w:rsid w:val="00705203"/>
    <w:rsid w:val="0070631C"/>
    <w:rsid w:val="00714784"/>
    <w:rsid w:val="007175B7"/>
    <w:rsid w:val="00727DDD"/>
    <w:rsid w:val="00754DDB"/>
    <w:rsid w:val="0076367E"/>
    <w:rsid w:val="0077015E"/>
    <w:rsid w:val="00771569"/>
    <w:rsid w:val="0078400B"/>
    <w:rsid w:val="00790FA8"/>
    <w:rsid w:val="007924AE"/>
    <w:rsid w:val="007948CB"/>
    <w:rsid w:val="00796E37"/>
    <w:rsid w:val="007A00F8"/>
    <w:rsid w:val="007A47E0"/>
    <w:rsid w:val="007C39DC"/>
    <w:rsid w:val="007D3F36"/>
    <w:rsid w:val="007D4420"/>
    <w:rsid w:val="007D65DB"/>
    <w:rsid w:val="007E299B"/>
    <w:rsid w:val="007E7CC6"/>
    <w:rsid w:val="007F33AD"/>
    <w:rsid w:val="007F6A13"/>
    <w:rsid w:val="00806678"/>
    <w:rsid w:val="00814168"/>
    <w:rsid w:val="00815486"/>
    <w:rsid w:val="00824F93"/>
    <w:rsid w:val="0083541C"/>
    <w:rsid w:val="0085601C"/>
    <w:rsid w:val="00887C07"/>
    <w:rsid w:val="008B40CA"/>
    <w:rsid w:val="008B4A5A"/>
    <w:rsid w:val="008B5A39"/>
    <w:rsid w:val="008C556D"/>
    <w:rsid w:val="008D26A6"/>
    <w:rsid w:val="008F4078"/>
    <w:rsid w:val="009020AB"/>
    <w:rsid w:val="00904143"/>
    <w:rsid w:val="00915849"/>
    <w:rsid w:val="009310F4"/>
    <w:rsid w:val="00941F3F"/>
    <w:rsid w:val="0096210A"/>
    <w:rsid w:val="00973BF8"/>
    <w:rsid w:val="00981AEA"/>
    <w:rsid w:val="00984F11"/>
    <w:rsid w:val="00986ABF"/>
    <w:rsid w:val="00995AFE"/>
    <w:rsid w:val="00997F4E"/>
    <w:rsid w:val="009B3959"/>
    <w:rsid w:val="009D040A"/>
    <w:rsid w:val="009E2DF5"/>
    <w:rsid w:val="00A0751A"/>
    <w:rsid w:val="00A2536A"/>
    <w:rsid w:val="00A3183A"/>
    <w:rsid w:val="00A34945"/>
    <w:rsid w:val="00A451D6"/>
    <w:rsid w:val="00A66C26"/>
    <w:rsid w:val="00A72E24"/>
    <w:rsid w:val="00A772A1"/>
    <w:rsid w:val="00A83867"/>
    <w:rsid w:val="00A85820"/>
    <w:rsid w:val="00A87B67"/>
    <w:rsid w:val="00A9097F"/>
    <w:rsid w:val="00A93300"/>
    <w:rsid w:val="00A97163"/>
    <w:rsid w:val="00AA4CB5"/>
    <w:rsid w:val="00AB747A"/>
    <w:rsid w:val="00AC216A"/>
    <w:rsid w:val="00AC3575"/>
    <w:rsid w:val="00AD29A2"/>
    <w:rsid w:val="00AD53A2"/>
    <w:rsid w:val="00AD747D"/>
    <w:rsid w:val="00AE1621"/>
    <w:rsid w:val="00AE2E0D"/>
    <w:rsid w:val="00AF7022"/>
    <w:rsid w:val="00AF756D"/>
    <w:rsid w:val="00B032F2"/>
    <w:rsid w:val="00B10A50"/>
    <w:rsid w:val="00B17912"/>
    <w:rsid w:val="00B26044"/>
    <w:rsid w:val="00B2752E"/>
    <w:rsid w:val="00B27AFB"/>
    <w:rsid w:val="00B33CB0"/>
    <w:rsid w:val="00B377BD"/>
    <w:rsid w:val="00B460EE"/>
    <w:rsid w:val="00B70BF7"/>
    <w:rsid w:val="00B83E08"/>
    <w:rsid w:val="00B863F4"/>
    <w:rsid w:val="00B8753A"/>
    <w:rsid w:val="00B910F3"/>
    <w:rsid w:val="00B92D36"/>
    <w:rsid w:val="00B9491F"/>
    <w:rsid w:val="00B9524D"/>
    <w:rsid w:val="00BA79C4"/>
    <w:rsid w:val="00BB23BB"/>
    <w:rsid w:val="00BB40D1"/>
    <w:rsid w:val="00BC273B"/>
    <w:rsid w:val="00BE5D42"/>
    <w:rsid w:val="00BE5E51"/>
    <w:rsid w:val="00BF3E57"/>
    <w:rsid w:val="00BF41F7"/>
    <w:rsid w:val="00BF6371"/>
    <w:rsid w:val="00C01DF5"/>
    <w:rsid w:val="00C025AF"/>
    <w:rsid w:val="00C32108"/>
    <w:rsid w:val="00C46EA6"/>
    <w:rsid w:val="00C5180F"/>
    <w:rsid w:val="00C53C71"/>
    <w:rsid w:val="00C6536F"/>
    <w:rsid w:val="00C754ED"/>
    <w:rsid w:val="00C760D0"/>
    <w:rsid w:val="00C83FC1"/>
    <w:rsid w:val="00C92D00"/>
    <w:rsid w:val="00CA0411"/>
    <w:rsid w:val="00CA1DF6"/>
    <w:rsid w:val="00CB34D6"/>
    <w:rsid w:val="00CB55C2"/>
    <w:rsid w:val="00CC388B"/>
    <w:rsid w:val="00CD1E1A"/>
    <w:rsid w:val="00CE48B7"/>
    <w:rsid w:val="00CE5135"/>
    <w:rsid w:val="00D05379"/>
    <w:rsid w:val="00D10BF5"/>
    <w:rsid w:val="00D11AE2"/>
    <w:rsid w:val="00D16907"/>
    <w:rsid w:val="00D17C75"/>
    <w:rsid w:val="00D35D64"/>
    <w:rsid w:val="00D40B18"/>
    <w:rsid w:val="00D52746"/>
    <w:rsid w:val="00D62FDC"/>
    <w:rsid w:val="00D76DB9"/>
    <w:rsid w:val="00D8021A"/>
    <w:rsid w:val="00D84C73"/>
    <w:rsid w:val="00DB5710"/>
    <w:rsid w:val="00E07F53"/>
    <w:rsid w:val="00E172C0"/>
    <w:rsid w:val="00E20406"/>
    <w:rsid w:val="00E21C83"/>
    <w:rsid w:val="00E22D1C"/>
    <w:rsid w:val="00E271E6"/>
    <w:rsid w:val="00E31EAA"/>
    <w:rsid w:val="00E33369"/>
    <w:rsid w:val="00E52F11"/>
    <w:rsid w:val="00E53A54"/>
    <w:rsid w:val="00E61E9D"/>
    <w:rsid w:val="00E80881"/>
    <w:rsid w:val="00E83B29"/>
    <w:rsid w:val="00E84DCD"/>
    <w:rsid w:val="00E8705B"/>
    <w:rsid w:val="00E87C9B"/>
    <w:rsid w:val="00E91AFD"/>
    <w:rsid w:val="00E94485"/>
    <w:rsid w:val="00EA36D2"/>
    <w:rsid w:val="00EC0754"/>
    <w:rsid w:val="00EC524C"/>
    <w:rsid w:val="00EC5263"/>
    <w:rsid w:val="00EC5FC4"/>
    <w:rsid w:val="00ED6E25"/>
    <w:rsid w:val="00ED7C97"/>
    <w:rsid w:val="00EF074C"/>
    <w:rsid w:val="00F00D95"/>
    <w:rsid w:val="00F05D8B"/>
    <w:rsid w:val="00F110C8"/>
    <w:rsid w:val="00F158D9"/>
    <w:rsid w:val="00F2134A"/>
    <w:rsid w:val="00F22AE0"/>
    <w:rsid w:val="00F31301"/>
    <w:rsid w:val="00F33AB7"/>
    <w:rsid w:val="00F359FA"/>
    <w:rsid w:val="00F437A4"/>
    <w:rsid w:val="00F458AF"/>
    <w:rsid w:val="00F603CB"/>
    <w:rsid w:val="00F657F0"/>
    <w:rsid w:val="00F73F65"/>
    <w:rsid w:val="00F82BF8"/>
    <w:rsid w:val="00F8798C"/>
    <w:rsid w:val="00F9131B"/>
    <w:rsid w:val="00FB1972"/>
    <w:rsid w:val="00FB2EF1"/>
    <w:rsid w:val="00FC1FEC"/>
    <w:rsid w:val="00FD10F8"/>
    <w:rsid w:val="00FD49EB"/>
    <w:rsid w:val="00FE2DB9"/>
    <w:rsid w:val="00FF5A40"/>
    <w:rsid w:val="00FF6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13247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64E20"/>
    <w:pPr>
      <w:keepNext/>
      <w:widowControl/>
      <w:autoSpaceDE/>
      <w:autoSpaceDN/>
      <w:adjustRightInd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F33A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3A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A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1481A"/>
    <w:pPr>
      <w:widowControl/>
      <w:autoSpaceDE/>
      <w:autoSpaceDN/>
      <w:adjustRightInd/>
      <w:ind w:right="-108"/>
    </w:pPr>
    <w:rPr>
      <w:sz w:val="24"/>
    </w:rPr>
  </w:style>
  <w:style w:type="character" w:customStyle="1" w:styleId="a9">
    <w:name w:val="Основной текст Знак"/>
    <w:basedOn w:val="a0"/>
    <w:link w:val="a8"/>
    <w:rsid w:val="005148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B55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5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aliases w:val="основа"/>
    <w:link w:val="ad"/>
    <w:uiPriority w:val="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Без интервала2"/>
    <w:rsid w:val="007C39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rsid w:val="00F91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9131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164E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3"/>
    <w:locked/>
    <w:rsid w:val="00164E20"/>
    <w:rPr>
      <w:rFonts w:ascii="Calibri" w:eastAsia="Calibri" w:hAnsi="Calibri"/>
      <w:lang w:eastAsia="ru-RU"/>
    </w:rPr>
  </w:style>
  <w:style w:type="paragraph" w:customStyle="1" w:styleId="3">
    <w:name w:val="Без интервала3"/>
    <w:link w:val="NoSpacingChar"/>
    <w:rsid w:val="00164E20"/>
    <w:pPr>
      <w:spacing w:after="0" w:line="240" w:lineRule="auto"/>
    </w:pPr>
    <w:rPr>
      <w:rFonts w:ascii="Calibri" w:eastAsia="Calibri" w:hAnsi="Calibri"/>
      <w:lang w:eastAsia="ru-RU"/>
    </w:rPr>
  </w:style>
  <w:style w:type="character" w:customStyle="1" w:styleId="ad">
    <w:name w:val="Без интервала Знак"/>
    <w:aliases w:val="основа Знак"/>
    <w:link w:val="ac"/>
    <w:uiPriority w:val="1"/>
    <w:rsid w:val="00164E20"/>
    <w:rPr>
      <w:rFonts w:ascii="Calibri" w:eastAsia="Times New Roman" w:hAnsi="Calibri" w:cs="Times New Roman"/>
      <w:lang w:eastAsia="ru-RU"/>
    </w:rPr>
  </w:style>
  <w:style w:type="paragraph" w:customStyle="1" w:styleId="30">
    <w:name w:val="Без интервала3"/>
    <w:rsid w:val="00164E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41324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BC273B"/>
    <w:pPr>
      <w:widowControl/>
      <w:suppressAutoHyphens/>
      <w:autoSpaceDE/>
      <w:autoSpaceDN/>
      <w:adjustRightInd/>
      <w:ind w:left="720"/>
      <w:contextualSpacing/>
    </w:pPr>
    <w:rPr>
      <w:rFonts w:cs="Mangal"/>
      <w:szCs w:val="18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indr.izh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2847</TotalTime>
  <Pages>1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Baybikova</dc:creator>
  <cp:keywords/>
  <dc:description/>
  <cp:lastModifiedBy>Соколова</cp:lastModifiedBy>
  <cp:revision>123</cp:revision>
  <cp:lastPrinted>2025-08-08T07:38:00Z</cp:lastPrinted>
  <dcterms:created xsi:type="dcterms:W3CDTF">2020-01-24T11:05:00Z</dcterms:created>
  <dcterms:modified xsi:type="dcterms:W3CDTF">2025-08-08T07:38:00Z</dcterms:modified>
</cp:coreProperties>
</file>