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72110B" w:rsidP="003843B9">
            <w:pPr>
              <w:jc w:val="center"/>
              <w:rPr>
                <w:b/>
                <w:sz w:val="24"/>
                <w:szCs w:val="24"/>
              </w:rPr>
            </w:pPr>
            <w:r w:rsidRPr="0072110B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AA2FAC" w:rsidRDefault="00C1535A" w:rsidP="00164E2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«09» октября</w:t>
      </w:r>
      <w:r w:rsidR="008E377A">
        <w:rPr>
          <w:rFonts w:ascii="Times New Roman" w:hAnsi="Times New Roman"/>
          <w:sz w:val="24"/>
          <w:szCs w:val="24"/>
        </w:rPr>
        <w:t xml:space="preserve"> 2025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</w:t>
      </w:r>
      <w:r w:rsidR="008E377A">
        <w:rPr>
          <w:rFonts w:ascii="Times New Roman" w:hAnsi="Times New Roman"/>
          <w:sz w:val="24"/>
          <w:szCs w:val="24"/>
        </w:rPr>
        <w:t xml:space="preserve"> </w:t>
      </w:r>
      <w:r w:rsidR="00174C1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№ 14</w:t>
      </w:r>
      <w:r w:rsidR="00164E2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33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413247" w:rsidRPr="0050092F" w:rsidRDefault="00C1535A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871A6">
        <w:rPr>
          <w:rFonts w:ascii="Times New Roman" w:hAnsi="Times New Roman"/>
          <w:b/>
          <w:sz w:val="24"/>
          <w:szCs w:val="24"/>
        </w:rPr>
        <w:t>О работе комиссии по делам несовершеннолетних и защите их прав  Администрации Кизнерского р</w:t>
      </w:r>
      <w:r>
        <w:rPr>
          <w:rFonts w:ascii="Times New Roman" w:hAnsi="Times New Roman"/>
          <w:b/>
          <w:sz w:val="24"/>
          <w:szCs w:val="24"/>
        </w:rPr>
        <w:t>айона  по итогам 9 месяцев  2025</w:t>
      </w:r>
      <w:r w:rsidRPr="004871A6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b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8E377A">
        <w:rPr>
          <w:rFonts w:ascii="Times New Roman" w:hAnsi="Times New Roman"/>
          <w:sz w:val="24"/>
          <w:szCs w:val="24"/>
        </w:rPr>
        <w:t>с 09.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8E377A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BF542E" w:rsidRPr="00BF542E" w:rsidRDefault="00BF542E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</w:p>
    <w:p w:rsidR="0033099F" w:rsidRPr="00BC113A" w:rsidRDefault="0033099F" w:rsidP="0033099F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BC113A"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 w:rsidRPr="00BC113A">
        <w:rPr>
          <w:rFonts w:ascii="Times New Roman" w:hAnsi="Times New Roman"/>
          <w:sz w:val="24"/>
          <w:szCs w:val="24"/>
        </w:rPr>
        <w:t>:</w:t>
      </w:r>
    </w:p>
    <w:p w:rsidR="0033099F" w:rsidRPr="00BC113A" w:rsidRDefault="0033099F" w:rsidP="0033099F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BC113A">
        <w:rPr>
          <w:rFonts w:ascii="Times New Roman" w:hAnsi="Times New Roman"/>
          <w:sz w:val="24"/>
          <w:szCs w:val="24"/>
        </w:rPr>
        <w:t>Ильчибаева О.В., Чернышова М.Л., Акачева И.Н., Хурамшина Т.Ф., Ворончихина Е.П., Перевозчикова Г.В., Глебова И.А., Айкашева Н.С., Макарова Д.А.</w:t>
      </w:r>
    </w:p>
    <w:p w:rsidR="0033099F" w:rsidRPr="00BC113A" w:rsidRDefault="0033099F" w:rsidP="0033099F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BC113A"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 w:rsidRPr="00BC113A">
        <w:rPr>
          <w:rFonts w:ascii="Times New Roman" w:hAnsi="Times New Roman"/>
          <w:sz w:val="24"/>
          <w:szCs w:val="24"/>
        </w:rPr>
        <w:t xml:space="preserve"> Александров Д.Н., Костылева И.Н., Кобелев А.В., Бельская И.В., Рябчикова Е.Н.</w:t>
      </w:r>
    </w:p>
    <w:p w:rsidR="0033099F" w:rsidRDefault="0033099F" w:rsidP="0033099F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33099F" w:rsidRPr="00894F80" w:rsidRDefault="0033099F" w:rsidP="0033099F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894F80">
        <w:rPr>
          <w:rFonts w:ascii="Times New Roman" w:hAnsi="Times New Roman"/>
          <w:sz w:val="24"/>
          <w:szCs w:val="24"/>
        </w:rPr>
        <w:t>помощника прокурора Кизнерского района Теймурова А.В.,</w:t>
      </w:r>
    </w:p>
    <w:p w:rsidR="0033099F" w:rsidRPr="00894F80" w:rsidRDefault="0033099F" w:rsidP="0033099F">
      <w:pPr>
        <w:jc w:val="both"/>
        <w:rPr>
          <w:sz w:val="24"/>
          <w:szCs w:val="24"/>
        </w:rPr>
      </w:pPr>
      <w:r w:rsidRPr="00894F80">
        <w:rPr>
          <w:sz w:val="24"/>
          <w:szCs w:val="24"/>
        </w:rPr>
        <w:t>директора  МБОУ «Кизнерская СОШ №2»  Барановой О.А.,</w:t>
      </w:r>
    </w:p>
    <w:p w:rsidR="0033099F" w:rsidRPr="00894F80" w:rsidRDefault="0033099F" w:rsidP="0033099F">
      <w:pPr>
        <w:pStyle w:val="4"/>
        <w:jc w:val="both"/>
        <w:rPr>
          <w:rFonts w:ascii="Times New Roman" w:hAnsi="Times New Roman"/>
          <w:sz w:val="24"/>
          <w:szCs w:val="24"/>
        </w:rPr>
      </w:pPr>
      <w:r w:rsidRPr="00894F80">
        <w:rPr>
          <w:rFonts w:ascii="Times New Roman" w:hAnsi="Times New Roman"/>
          <w:sz w:val="24"/>
          <w:szCs w:val="24"/>
        </w:rPr>
        <w:t>УУП ОУУП и ПДН МО МВРД России «Кизнерский» Чернышевой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F80">
        <w:rPr>
          <w:rFonts w:ascii="Times New Roman" w:hAnsi="Times New Roman"/>
          <w:sz w:val="24"/>
          <w:szCs w:val="24"/>
        </w:rPr>
        <w:t>Д.А.,</w:t>
      </w:r>
    </w:p>
    <w:p w:rsidR="0033099F" w:rsidRDefault="0033099F" w:rsidP="0033099F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93146C">
        <w:rPr>
          <w:rFonts w:ascii="Times New Roman" w:hAnsi="Times New Roman"/>
          <w:sz w:val="24"/>
          <w:szCs w:val="24"/>
        </w:rPr>
        <w:t>и.о.  н</w:t>
      </w:r>
      <w:r w:rsidRPr="0093146C">
        <w:rPr>
          <w:rFonts w:ascii="Times New Roman" w:hAnsi="Times New Roman"/>
          <w:sz w:val="24"/>
          <w:szCs w:val="24"/>
          <w:shd w:val="clear" w:color="auto" w:fill="FFFFFF"/>
        </w:rPr>
        <w:t>ачальника Филиала Республиканского Центра занятости населения «ЦЗН Кизнерского района»</w:t>
      </w:r>
      <w:r w:rsidRPr="00931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Галеевой  И.В.,</w:t>
      </w:r>
    </w:p>
    <w:p w:rsidR="0033099F" w:rsidRDefault="0033099F" w:rsidP="0033099F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начальника полиции МО МВД России «Кизнерский» Чернова С.Ю.</w:t>
      </w:r>
    </w:p>
    <w:p w:rsidR="00164E20" w:rsidRPr="00B64B91" w:rsidRDefault="00164E20" w:rsidP="00164E20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>
        <w:rPr>
          <w:rFonts w:ascii="Times New Roman" w:hAnsi="Times New Roman"/>
          <w:sz w:val="24"/>
          <w:szCs w:val="24"/>
        </w:rPr>
        <w:t>а</w:t>
      </w:r>
      <w:r w:rsidR="005A69B1">
        <w:rPr>
          <w:rFonts w:ascii="Times New Roman" w:hAnsi="Times New Roman"/>
          <w:sz w:val="24"/>
          <w:szCs w:val="24"/>
        </w:rPr>
        <w:t xml:space="preserve"> 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4C1D">
        <w:rPr>
          <w:rFonts w:ascii="Times New Roman" w:hAnsi="Times New Roman"/>
          <w:b/>
          <w:i/>
          <w:sz w:val="24"/>
          <w:szCs w:val="24"/>
        </w:rPr>
        <w:t>Ильчибаевой О.В.</w:t>
      </w:r>
      <w:r w:rsidR="000F1A1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1A1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ответственного секретаря КДН и ЗП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82AD3">
        <w:rPr>
          <w:rFonts w:ascii="Times New Roman" w:hAnsi="Times New Roman"/>
          <w:sz w:val="24"/>
          <w:szCs w:val="24"/>
        </w:rPr>
        <w:t>комиссия  установила</w:t>
      </w:r>
      <w:r>
        <w:rPr>
          <w:rFonts w:ascii="Times New Roman" w:hAnsi="Times New Roman"/>
          <w:sz w:val="24"/>
          <w:szCs w:val="24"/>
        </w:rPr>
        <w:t xml:space="preserve"> следующее:</w:t>
      </w:r>
      <w:r w:rsidRPr="00DE136F">
        <w:rPr>
          <w:rFonts w:ascii="Times New Roman" w:hAnsi="Times New Roman"/>
          <w:sz w:val="24"/>
          <w:szCs w:val="24"/>
        </w:rPr>
        <w:t xml:space="preserve">    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 w:rsidRPr="00177B34">
        <w:rPr>
          <w:sz w:val="24"/>
          <w:szCs w:val="24"/>
        </w:rPr>
        <w:t>Комиссия по делам несовершеннолетних и защите их прав Администрации МО «Кизнерский район»  в своей работе руководствуется  Законом РФ №120-ФЗ  от 1999 г. «Об основах системы профилактики безнадзорности и правонарушений  несовершеннолетних», Конституцией РФ, Конституцией УР, Кодексом РФ об административных правонарушениях. В деятельности органов системы профилактики по предупреждению безнадзорности и преступности  несовершеннолетних КДН и ЗП выполняет координирующую роль.</w:t>
      </w:r>
      <w:r w:rsidRPr="00177B34">
        <w:rPr>
          <w:b/>
          <w:sz w:val="24"/>
          <w:szCs w:val="24"/>
        </w:rPr>
        <w:t xml:space="preserve"> </w:t>
      </w:r>
      <w:r w:rsidRPr="00177B34">
        <w:rPr>
          <w:sz w:val="24"/>
          <w:szCs w:val="24"/>
        </w:rPr>
        <w:t xml:space="preserve">Актуальные вопросы по профилактике преступности и безнадзорности рассматриваются  на заседаниях КДН  и ЗП в соответствии с планом работы  Комиссии. </w:t>
      </w:r>
    </w:p>
    <w:p w:rsidR="004D79DD" w:rsidRPr="00177B34" w:rsidRDefault="004D79DD" w:rsidP="004D79DD">
      <w:pPr>
        <w:ind w:firstLine="708"/>
        <w:jc w:val="both"/>
        <w:rPr>
          <w:b/>
          <w:sz w:val="24"/>
          <w:szCs w:val="24"/>
        </w:rPr>
      </w:pPr>
    </w:p>
    <w:p w:rsidR="004D79DD" w:rsidRPr="00177B34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период с  января по сентябрь 2025 года было проведено  13</w:t>
      </w:r>
      <w:r w:rsidRPr="00177B34">
        <w:rPr>
          <w:sz w:val="24"/>
          <w:szCs w:val="24"/>
        </w:rPr>
        <w:t xml:space="preserve">  заседаний  КДН и ЗП, одно из них расширенное с участием руководителей образовательных организаций</w:t>
      </w:r>
      <w:r w:rsidR="008E3B0B">
        <w:rPr>
          <w:sz w:val="24"/>
          <w:szCs w:val="24"/>
        </w:rPr>
        <w:t xml:space="preserve"> и одно выездное, которое было проведено в МБОУ Ягульская СОШ</w:t>
      </w:r>
      <w:r w:rsidRPr="00177B34">
        <w:rPr>
          <w:sz w:val="24"/>
          <w:szCs w:val="24"/>
        </w:rPr>
        <w:t>. На  зас</w:t>
      </w:r>
      <w:r>
        <w:rPr>
          <w:sz w:val="24"/>
          <w:szCs w:val="24"/>
        </w:rPr>
        <w:t>еданиях  Комиссии рассмотрено 32</w:t>
      </w:r>
      <w:r w:rsidR="008E3B0B">
        <w:rPr>
          <w:sz w:val="24"/>
          <w:szCs w:val="24"/>
        </w:rPr>
        <w:t xml:space="preserve"> вопроса</w:t>
      </w:r>
      <w:r w:rsidRPr="00177B34">
        <w:rPr>
          <w:sz w:val="24"/>
          <w:szCs w:val="24"/>
        </w:rPr>
        <w:t xml:space="preserve"> профилактики преступности  и  правонарушен</w:t>
      </w:r>
      <w:r>
        <w:rPr>
          <w:sz w:val="24"/>
          <w:szCs w:val="24"/>
        </w:rPr>
        <w:t>ий  несовершеннолетних. Дано  144</w:t>
      </w:r>
      <w:r w:rsidR="008E3B0B">
        <w:rPr>
          <w:sz w:val="24"/>
          <w:szCs w:val="24"/>
        </w:rPr>
        <w:t xml:space="preserve"> поручения</w:t>
      </w:r>
      <w:r w:rsidRPr="00177B34">
        <w:rPr>
          <w:sz w:val="24"/>
          <w:szCs w:val="24"/>
        </w:rPr>
        <w:t xml:space="preserve"> в органы и учреждения системы профилактики, из которых все поручения выполнены в срок в отчетный период.</w:t>
      </w:r>
    </w:p>
    <w:p w:rsidR="004D79DD" w:rsidRPr="00177B34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 итогам 9 месяцев</w:t>
      </w:r>
      <w:r w:rsidRPr="00177B34">
        <w:rPr>
          <w:sz w:val="24"/>
          <w:szCs w:val="24"/>
        </w:rPr>
        <w:t xml:space="preserve">   членами КДН и ЗП  совместно с со</w:t>
      </w:r>
      <w:r>
        <w:rPr>
          <w:sz w:val="24"/>
          <w:szCs w:val="24"/>
        </w:rPr>
        <w:t>трудниками полиции проведено  36</w:t>
      </w:r>
      <w:r w:rsidR="008E3B0B">
        <w:rPr>
          <w:sz w:val="24"/>
          <w:szCs w:val="24"/>
        </w:rPr>
        <w:t xml:space="preserve"> рейдовых  мероприятий</w:t>
      </w:r>
      <w:r>
        <w:rPr>
          <w:sz w:val="24"/>
          <w:szCs w:val="24"/>
        </w:rPr>
        <w:t>. По проверке семей проведено 29</w:t>
      </w:r>
      <w:r w:rsidRPr="00177B34">
        <w:rPr>
          <w:sz w:val="24"/>
          <w:szCs w:val="24"/>
        </w:rPr>
        <w:t xml:space="preserve"> ре</w:t>
      </w:r>
      <w:r w:rsidR="008E3B0B">
        <w:rPr>
          <w:sz w:val="24"/>
          <w:szCs w:val="24"/>
        </w:rPr>
        <w:t>йдовых мероприятий. Проверено 42 семьи</w:t>
      </w:r>
      <w:r w:rsidRPr="00177B34">
        <w:rPr>
          <w:sz w:val="24"/>
          <w:szCs w:val="24"/>
        </w:rPr>
        <w:t>, состоящих на контроле, в которых вос</w:t>
      </w:r>
      <w:r w:rsidR="008E3B0B">
        <w:rPr>
          <w:sz w:val="24"/>
          <w:szCs w:val="24"/>
        </w:rPr>
        <w:t>питываются  100 детей, из них 16</w:t>
      </w:r>
      <w:r w:rsidRPr="00177B34">
        <w:rPr>
          <w:sz w:val="24"/>
          <w:szCs w:val="24"/>
        </w:rPr>
        <w:t xml:space="preserve"> семей</w:t>
      </w:r>
      <w:r>
        <w:rPr>
          <w:sz w:val="24"/>
          <w:szCs w:val="24"/>
        </w:rPr>
        <w:t xml:space="preserve"> СОП, в которых воспитываются  3</w:t>
      </w:r>
      <w:r w:rsidR="008E3B0B">
        <w:rPr>
          <w:sz w:val="24"/>
          <w:szCs w:val="24"/>
        </w:rPr>
        <w:t>7 детей</w:t>
      </w:r>
      <w:r w:rsidRPr="00177B34">
        <w:rPr>
          <w:sz w:val="24"/>
          <w:szCs w:val="24"/>
        </w:rPr>
        <w:t>. Рейдовые мероприятия в семьи также осуществляют образовательные организации,  филиалы РКЦСОН и ОСЗН в Кизнерском районе</w:t>
      </w:r>
      <w:r w:rsidRPr="00177B34">
        <w:rPr>
          <w:color w:val="FF0000"/>
          <w:sz w:val="24"/>
          <w:szCs w:val="24"/>
        </w:rPr>
        <w:t xml:space="preserve">. </w:t>
      </w:r>
      <w:r w:rsidRPr="00177B34">
        <w:rPr>
          <w:sz w:val="24"/>
          <w:szCs w:val="24"/>
        </w:rPr>
        <w:t>Рейдовые  мероприятия  проведены в  период   ежегодной  республиканской Акции охраны прав детства и операции «Подросток-лето 2024».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 w:rsidRPr="00F9131B">
        <w:rPr>
          <w:sz w:val="24"/>
          <w:szCs w:val="24"/>
        </w:rPr>
        <w:t>Во  всех  субъектах  профилактики  района  в  период с 01  февраля  по 10 февраля проведена муниципальная профилактическая декада «Наши  дети  против  правонарушений!»,</w:t>
      </w:r>
      <w:r w:rsidRPr="00F9131B">
        <w:rPr>
          <w:b/>
          <w:sz w:val="24"/>
          <w:szCs w:val="24"/>
        </w:rPr>
        <w:t xml:space="preserve"> </w:t>
      </w:r>
      <w:r w:rsidRPr="00F9131B">
        <w:rPr>
          <w:sz w:val="24"/>
          <w:szCs w:val="24"/>
        </w:rPr>
        <w:t>в  рамках которой во  всех   образовательных  организациях</w:t>
      </w:r>
      <w:r>
        <w:rPr>
          <w:sz w:val="24"/>
          <w:szCs w:val="24"/>
        </w:rPr>
        <w:t xml:space="preserve">  района были  проведены различного</w:t>
      </w:r>
      <w:r w:rsidRPr="00F9131B">
        <w:rPr>
          <w:sz w:val="24"/>
          <w:szCs w:val="24"/>
        </w:rPr>
        <w:t xml:space="preserve">  рода мероприятия, направленные  на  формирование у подростков  законопослушного поведения</w:t>
      </w:r>
      <w:r>
        <w:rPr>
          <w:sz w:val="24"/>
          <w:szCs w:val="24"/>
        </w:rPr>
        <w:t xml:space="preserve"> и здорового образа жизни.</w:t>
      </w:r>
      <w:r w:rsidRPr="00F9131B">
        <w:rPr>
          <w:sz w:val="24"/>
          <w:szCs w:val="24"/>
        </w:rPr>
        <w:t xml:space="preserve"> 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период с 1 ноября 2024 года по 28 февраля 2025 года проведена Акция «Безопасность детства 2024-2025гг.». Важнейшими направлениями в работе стала: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профилактика травматизма детей на объектах детской инфраструктуры, на объектах недостроенных и заброшенных зданий и сооружений, в местах организованного зимнего отдыха и стихийно образовавшихся мест отдыха детей и семей с детьми; 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повышение уровня защищенности детей от дорожно-транспортных происшествий и их последствий, в том числе при организации перевозок несовершеннолетних; 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предотвращение несчастных случаев при пожарах; 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профилактика случаев нападения собак на детей в местах возможного скопления безнадзорных собак.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период с 15 мая 2025 года по 15 июня 2025 года  проведена ежегодная республиканская Акция охраны прав детства. Приоритетным направлением Акции в 2025 году определено предупреждение суицидального и иного деструктивного поведения несовершеннолетних. В соответствии с приоритетным направлением основными задачами Акции стали: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организация и проведение информационно-просветительские и профилактические мероприятия, направленные на оказание помощи несовершеннолетним, находящимся в кризисной состоянии;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изучение положения несовершеннолетних в семьях, находящихся в социально опасном положении, состоящих на межведомственном учете в комиссии по делам несовершеннолетних и защите их прав, с оценкой факторов риска и признаков насилия и жестокого обращения с детьми в данных семьях;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 проведение мероприятий, направленных на противодействие буллингу в образовательных организациях, в том числе на сплочение классных коллективов, проведение совместных командообразующих мероприятий;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 проведение мероприятий по обеспечению информационной безопасности несовершеннолетних, в т.ч. в сети «Интернет»;</w:t>
      </w:r>
    </w:p>
    <w:p w:rsidR="004D79DD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популяризация детского телефона доверия.</w:t>
      </w:r>
    </w:p>
    <w:p w:rsidR="004D79DD" w:rsidRPr="003D378B" w:rsidRDefault="004D79DD" w:rsidP="004D79DD">
      <w:pPr>
        <w:jc w:val="both"/>
        <w:rPr>
          <w:sz w:val="24"/>
          <w:szCs w:val="24"/>
        </w:rPr>
      </w:pPr>
      <w:r w:rsidRPr="00170CB3">
        <w:rPr>
          <w:b/>
        </w:rPr>
        <w:t xml:space="preserve">     </w:t>
      </w:r>
      <w:r>
        <w:rPr>
          <w:b/>
        </w:rPr>
        <w:t xml:space="preserve">  </w:t>
      </w:r>
      <w:r w:rsidRPr="003D378B">
        <w:rPr>
          <w:sz w:val="24"/>
          <w:szCs w:val="24"/>
        </w:rPr>
        <w:t xml:space="preserve">      В период с 01 июня по 31 августа 2025 года в районе проходила профилактическая операция «Подросток - лето». Цель данной операции – реализация социально-профилактических мер, направленных на выявление, устранение и предупреждение причин и условий, способствующих  безнадзорности и правонарушений несовершеннолетних. </w:t>
      </w:r>
      <w:r>
        <w:rPr>
          <w:sz w:val="24"/>
          <w:szCs w:val="24"/>
        </w:rPr>
        <w:t>Б</w:t>
      </w:r>
      <w:r w:rsidRPr="003D378B">
        <w:rPr>
          <w:sz w:val="24"/>
          <w:szCs w:val="24"/>
        </w:rPr>
        <w:t>ыли утверждены графики проведения рейдовых мероприятий по неблагополучным семьям, торговым точкам и рекреационным зонам.  Члены КДН и ЗП выезжали в  сельские поселения района с целью проверки семей и подростков, состоящих на учете.</w:t>
      </w:r>
    </w:p>
    <w:p w:rsidR="004D79DD" w:rsidRPr="00A63432" w:rsidRDefault="004D79DD" w:rsidP="004D79DD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 xml:space="preserve">Летняя кампания  в районе началась с 01 июня 2025 года.  В девяти школах района работали оздоровительные лагеря с дневным пребыванием. Обеспечение качественного и </w:t>
      </w:r>
      <w:r w:rsidRPr="00A63432">
        <w:rPr>
          <w:rFonts w:ascii="Times New Roman" w:hAnsi="Times New Roman"/>
          <w:sz w:val="24"/>
          <w:szCs w:val="24"/>
        </w:rPr>
        <w:lastRenderedPageBreak/>
        <w:t xml:space="preserve">полноценного отдыха детей и подростков является одним из приоритетных направлений социальной политики, проводимой в Кизнерском районе, </w:t>
      </w:r>
    </w:p>
    <w:p w:rsidR="004D79DD" w:rsidRPr="00A63432" w:rsidRDefault="004D79DD" w:rsidP="004D79DD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 xml:space="preserve">В период с июня по август функционировало семь сводных отрядов на базе школ района и  на базе сельских клубов. В сводных отрядах проводились мероприятия различных форм и направленностей: это и пропаганда ЗОЖ, гражданско-патриотическое воспитание, воспитание в семье, профилактика правонарушений и основы безопасности в различных жизненных ситуациях. </w:t>
      </w:r>
    </w:p>
    <w:p w:rsidR="004D79DD" w:rsidRDefault="004D79DD" w:rsidP="004D79DD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>Всего в районе было реализовано пять программ по профильным лагерным сменам:</w:t>
      </w:r>
    </w:p>
    <w:p w:rsidR="004D79DD" w:rsidRPr="00A63432" w:rsidRDefault="004D79DD" w:rsidP="004D79DD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>-  На базе Кизнерской СОШ №1 прошла республиканская военно-патриотическая профильная смена "Воинский долг", принявшая 40 мальчишек и девчонок. Каждый день был насыщен разными мероприятиями, где ребята не только развлекались, а также изучали основы тактической и военной подготовки с военнослужащими воинской части 55498, побывали на эстафете в ПСЧ-34. Каждый год традиционно участники смены знакомятся с историей родного края. Самые активные ребята были отмечены грамотами и подарками. Многие из подростков выразили желание снова прийти в лагерь на следующий год;</w:t>
      </w:r>
    </w:p>
    <w:p w:rsidR="004D79DD" w:rsidRPr="00A63432" w:rsidRDefault="004D79DD" w:rsidP="004D79DD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>- «Нейро-</w:t>
      </w:r>
      <w:r w:rsidRPr="00A63432">
        <w:rPr>
          <w:rFonts w:ascii="Times New Roman" w:hAnsi="Times New Roman"/>
          <w:sz w:val="24"/>
          <w:szCs w:val="24"/>
          <w:lang w:val="en-US"/>
        </w:rPr>
        <w:t>Kids</w:t>
      </w:r>
      <w:r w:rsidRPr="00A63432">
        <w:rPr>
          <w:rFonts w:ascii="Times New Roman" w:hAnsi="Times New Roman"/>
          <w:sz w:val="24"/>
          <w:szCs w:val="24"/>
        </w:rPr>
        <w:t>» для детей с ОВЗ. Ребята играли в увлекательные игры на площадке, мастерили с легоконтруктором, управляли упражнения нейрогимнастики. По отзывам ребят и родителей, они ярко и весело провели время!;</w:t>
      </w:r>
    </w:p>
    <w:p w:rsidR="004D79DD" w:rsidRPr="00A63432" w:rsidRDefault="004D79DD" w:rsidP="004D79DD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>- смена оздоровительного лагеря "Олимпийские надежды" проходила на базах Кизнерской СОШ №1,  Кизнерской СОШ №2, а также на объектах спортивной школы. На выбор юным спортсменам было представлено несколько спортивных отделений: лапта, легкая атлетика, лыжные гонки, футбол, баскетбол. Общее количество участников смены составило 150 детей. В начале смены проводились подготовительные общеразвивающие упражнения, затем – скоростно-силовые, контрольные тренировки. Так же расширялся спортивный кругозор (проводились викторины, разгадывались кроссворды);</w:t>
      </w:r>
    </w:p>
    <w:p w:rsidR="004D79DD" w:rsidRPr="00A63432" w:rsidRDefault="004D79DD" w:rsidP="004D79DD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>- на базе Балдеевской СОШ, в ходе реализации профильной лагерной смены, ребята проводили работы в заброшенной деревне Ямушан-Ключи, полностью облагородили братскую могилу красноармейцев, которые были расстреляны белогвардейцами в 1919 году, прибрали могилу солдат, находящуюся на Балдеевском кладбище, Построили своими силами беседку. Большинство проводимых мероприятий формировали позитивный общественно-полезный опыт, способствовали гражданскому становлению, развивали творческие способности, воспитывали чувство патриотизма;</w:t>
      </w:r>
    </w:p>
    <w:p w:rsidR="004D79DD" w:rsidRDefault="004D79DD" w:rsidP="004D79DD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>- на базе Дома детского творчества  прошла творческая смена Движения Первых "Время Первых". В течение двух недель профильной лагерной смены Первых ждали незабываемые эмоции, яркие впечатления и множество новых друзей! Специалисты Кизнерского детского дома творчества подготовили увлекательные мастерклассы, творческие конкурсы и активные игры, которые смогли раскрыть таланты детей и подарили море радости!</w:t>
      </w:r>
    </w:p>
    <w:p w:rsidR="004D79DD" w:rsidRPr="009947F3" w:rsidRDefault="004D79DD" w:rsidP="004D79DD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9947F3">
        <w:rPr>
          <w:rFonts w:ascii="Times New Roman" w:hAnsi="Times New Roman"/>
          <w:sz w:val="24"/>
          <w:szCs w:val="24"/>
        </w:rPr>
        <w:t xml:space="preserve">На территории Кизнерского района </w:t>
      </w:r>
      <w:r>
        <w:rPr>
          <w:rFonts w:ascii="Times New Roman" w:hAnsi="Times New Roman"/>
          <w:sz w:val="24"/>
          <w:szCs w:val="24"/>
        </w:rPr>
        <w:t>субъекты</w:t>
      </w:r>
      <w:r w:rsidRPr="009947F3">
        <w:rPr>
          <w:rFonts w:ascii="Times New Roman" w:hAnsi="Times New Roman"/>
          <w:sz w:val="24"/>
          <w:szCs w:val="24"/>
        </w:rPr>
        <w:t xml:space="preserve"> системы профилактики,  в рамках акции «Помоги пойти учиться»,  перед началом учебного года посетили семьи участников СВО, многодетные семьи, семьи, находящиеся в трудной жизненной ситуации и в социально опасном положении.</w:t>
      </w:r>
      <w:r w:rsidRPr="009947F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9947F3">
        <w:rPr>
          <w:rFonts w:ascii="Times New Roman" w:hAnsi="Times New Roman"/>
          <w:sz w:val="24"/>
          <w:szCs w:val="24"/>
        </w:rPr>
        <w:t>Главная цель акции - дать возможность каждому ребенку, независимо от материального положения его семьи, пойти в школу с радостью, имея все необходимые учебные принадлежности и форму.</w:t>
      </w:r>
      <w:r w:rsidRPr="009947F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9947F3">
        <w:rPr>
          <w:rFonts w:ascii="Times New Roman" w:hAnsi="Times New Roman"/>
          <w:sz w:val="24"/>
          <w:szCs w:val="24"/>
        </w:rPr>
        <w:t>С родителями и детьми проведены профилактические беседы о надлежащем исполнении родительских обязанностей, на противопожарную тематику и по предупреждению совершения противоправных деяний. Напомнили семьям телефоны экстренных служб, правила пожарной безопасности и безопасности в быту. Детям  подарены школьные рубашки и вручены подарки к новому учебному году.</w:t>
      </w:r>
    </w:p>
    <w:p w:rsidR="004D79DD" w:rsidRPr="007C094F" w:rsidRDefault="004D79DD" w:rsidP="004D79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 итогам 9 месяцев 2025</w:t>
      </w:r>
      <w:r w:rsidRPr="007C094F">
        <w:rPr>
          <w:sz w:val="24"/>
          <w:szCs w:val="24"/>
        </w:rPr>
        <w:t xml:space="preserve"> года  в Ком</w:t>
      </w:r>
      <w:r>
        <w:rPr>
          <w:sz w:val="24"/>
          <w:szCs w:val="24"/>
        </w:rPr>
        <w:t>иссию поступило и рассмотрено 60</w:t>
      </w:r>
      <w:r w:rsidRPr="007C094F">
        <w:rPr>
          <w:sz w:val="24"/>
          <w:szCs w:val="24"/>
        </w:rPr>
        <w:t xml:space="preserve"> административных материала (АППГ 72).</w:t>
      </w:r>
      <w:r>
        <w:rPr>
          <w:sz w:val="24"/>
          <w:szCs w:val="24"/>
        </w:rPr>
        <w:t xml:space="preserve">  Наказание вынесено по 60 материалу (АППГ 71)</w:t>
      </w:r>
      <w:r w:rsidRPr="007C094F">
        <w:rPr>
          <w:sz w:val="24"/>
          <w:szCs w:val="24"/>
        </w:rPr>
        <w:t xml:space="preserve">, из которых </w:t>
      </w:r>
      <w:r>
        <w:rPr>
          <w:sz w:val="24"/>
          <w:szCs w:val="24"/>
        </w:rPr>
        <w:t>60 - штрафные санкции (АППГ- 70), на  сумму 36100 руб. (АППГ – 487</w:t>
      </w:r>
      <w:r w:rsidRPr="007C094F">
        <w:rPr>
          <w:sz w:val="24"/>
          <w:szCs w:val="24"/>
        </w:rPr>
        <w:t>00 руб.)   (Таб.№1)</w:t>
      </w:r>
    </w:p>
    <w:p w:rsidR="004D79DD" w:rsidRDefault="004D79DD" w:rsidP="004D79DD">
      <w:pPr>
        <w:jc w:val="right"/>
        <w:rPr>
          <w:sz w:val="24"/>
          <w:szCs w:val="24"/>
        </w:rPr>
      </w:pPr>
      <w:r w:rsidRPr="00177B3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099F" w:rsidRPr="00177B34" w:rsidRDefault="004D79DD" w:rsidP="004D79DD">
      <w:pPr>
        <w:jc w:val="right"/>
        <w:rPr>
          <w:sz w:val="24"/>
          <w:szCs w:val="24"/>
        </w:rPr>
      </w:pPr>
      <w:r w:rsidRPr="00177B34">
        <w:rPr>
          <w:sz w:val="24"/>
          <w:szCs w:val="24"/>
        </w:rPr>
        <w:t>Таб.№1</w:t>
      </w:r>
    </w:p>
    <w:tbl>
      <w:tblPr>
        <w:tblStyle w:val="ae"/>
        <w:tblW w:w="9889" w:type="dxa"/>
        <w:tblLayout w:type="fixed"/>
        <w:tblLook w:val="01E0"/>
      </w:tblPr>
      <w:tblGrid>
        <w:gridCol w:w="1202"/>
        <w:gridCol w:w="888"/>
        <w:gridCol w:w="1201"/>
        <w:gridCol w:w="888"/>
        <w:gridCol w:w="1979"/>
        <w:gridCol w:w="1518"/>
        <w:gridCol w:w="1098"/>
        <w:gridCol w:w="1115"/>
      </w:tblGrid>
      <w:tr w:rsidR="004D79DD" w:rsidRPr="00177B34" w:rsidTr="00315EA1">
        <w:tc>
          <w:tcPr>
            <w:tcW w:w="6158" w:type="dxa"/>
            <w:gridSpan w:val="5"/>
          </w:tcPr>
          <w:p w:rsidR="004D79DD" w:rsidRPr="00177B34" w:rsidRDefault="004D79DD" w:rsidP="00315EA1">
            <w:pPr>
              <w:jc w:val="center"/>
              <w:rPr>
                <w:b/>
                <w:sz w:val="24"/>
                <w:szCs w:val="24"/>
              </w:rPr>
            </w:pPr>
            <w:r w:rsidRPr="00177B34">
              <w:rPr>
                <w:b/>
                <w:sz w:val="24"/>
                <w:szCs w:val="24"/>
              </w:rPr>
              <w:t>Количество  вынесенных  постановлений  о  привлечении  к  административной  ответственности</w:t>
            </w:r>
          </w:p>
        </w:tc>
        <w:tc>
          <w:tcPr>
            <w:tcW w:w="3731" w:type="dxa"/>
            <w:gridSpan w:val="3"/>
          </w:tcPr>
          <w:p w:rsidR="004D79DD" w:rsidRPr="00177B34" w:rsidRDefault="004D79DD" w:rsidP="00315EA1">
            <w:pPr>
              <w:jc w:val="center"/>
              <w:rPr>
                <w:b/>
                <w:sz w:val="24"/>
                <w:szCs w:val="24"/>
              </w:rPr>
            </w:pPr>
            <w:r w:rsidRPr="00177B34">
              <w:rPr>
                <w:b/>
                <w:sz w:val="24"/>
                <w:szCs w:val="24"/>
              </w:rPr>
              <w:t>Сумма наложенных  административных  штрафов/ взыскано</w:t>
            </w:r>
          </w:p>
        </w:tc>
      </w:tr>
      <w:tr w:rsidR="004D79DD" w:rsidRPr="00177B34" w:rsidTr="00315EA1">
        <w:tc>
          <w:tcPr>
            <w:tcW w:w="2090" w:type="dxa"/>
            <w:gridSpan w:val="2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lastRenderedPageBreak/>
              <w:t xml:space="preserve">несовершен-нолетние  </w:t>
            </w:r>
          </w:p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gridSpan w:val="2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Родители</w:t>
            </w:r>
          </w:p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</w:p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Граждане</w:t>
            </w:r>
          </w:p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</w:p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несовершен-нолетние</w:t>
            </w:r>
          </w:p>
        </w:tc>
        <w:tc>
          <w:tcPr>
            <w:tcW w:w="1098" w:type="dxa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Роди-тели</w:t>
            </w:r>
          </w:p>
        </w:tc>
        <w:tc>
          <w:tcPr>
            <w:tcW w:w="1115" w:type="dxa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Граж-дане</w:t>
            </w:r>
          </w:p>
        </w:tc>
      </w:tr>
      <w:tr w:rsidR="004D79DD" w:rsidRPr="00177B34" w:rsidTr="00315EA1">
        <w:trPr>
          <w:trHeight w:val="630"/>
        </w:trPr>
        <w:tc>
          <w:tcPr>
            <w:tcW w:w="1202" w:type="dxa"/>
          </w:tcPr>
          <w:p w:rsidR="004D79DD" w:rsidRPr="00177B34" w:rsidRDefault="004D79DD" w:rsidP="00315EA1">
            <w:pPr>
              <w:jc w:val="both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предуп-реждение</w:t>
            </w:r>
          </w:p>
          <w:p w:rsidR="004D79DD" w:rsidRPr="00177B34" w:rsidRDefault="004D79DD" w:rsidP="00315E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4D79DD" w:rsidRPr="00177B34" w:rsidRDefault="004D79DD" w:rsidP="00315EA1">
            <w:pPr>
              <w:jc w:val="both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штраф</w:t>
            </w:r>
          </w:p>
        </w:tc>
        <w:tc>
          <w:tcPr>
            <w:tcW w:w="1201" w:type="dxa"/>
          </w:tcPr>
          <w:p w:rsidR="004D79DD" w:rsidRPr="00177B34" w:rsidRDefault="004D79DD" w:rsidP="00315EA1">
            <w:pPr>
              <w:jc w:val="both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предуп-реждение</w:t>
            </w:r>
          </w:p>
        </w:tc>
        <w:tc>
          <w:tcPr>
            <w:tcW w:w="888" w:type="dxa"/>
          </w:tcPr>
          <w:p w:rsidR="004D79DD" w:rsidRPr="00177B34" w:rsidRDefault="004D79DD" w:rsidP="00315EA1">
            <w:pPr>
              <w:jc w:val="both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штраф</w:t>
            </w:r>
          </w:p>
        </w:tc>
        <w:tc>
          <w:tcPr>
            <w:tcW w:w="1979" w:type="dxa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штраф</w:t>
            </w:r>
          </w:p>
        </w:tc>
        <w:tc>
          <w:tcPr>
            <w:tcW w:w="1518" w:type="dxa"/>
            <w:vMerge w:val="restart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</w:p>
          <w:p w:rsidR="004D79DD" w:rsidRPr="00177B34" w:rsidRDefault="004D79DD" w:rsidP="00315E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  <w:r w:rsidRPr="00177B34">
              <w:rPr>
                <w:b/>
                <w:sz w:val="24"/>
                <w:szCs w:val="24"/>
              </w:rPr>
              <w:t>00</w:t>
            </w:r>
          </w:p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</w:tcPr>
          <w:p w:rsidR="004D79DD" w:rsidRPr="00177B34" w:rsidRDefault="004D79DD" w:rsidP="00315EA1">
            <w:pPr>
              <w:jc w:val="both"/>
              <w:rPr>
                <w:sz w:val="24"/>
                <w:szCs w:val="24"/>
              </w:rPr>
            </w:pPr>
          </w:p>
          <w:p w:rsidR="004D79DD" w:rsidRPr="00177B34" w:rsidRDefault="004D79DD" w:rsidP="00315E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186</w:t>
            </w:r>
            <w:r w:rsidRPr="00177B3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15" w:type="dxa"/>
            <w:vMerge w:val="restart"/>
          </w:tcPr>
          <w:p w:rsidR="004D79DD" w:rsidRPr="00177B34" w:rsidRDefault="004D79DD" w:rsidP="00315EA1">
            <w:pPr>
              <w:jc w:val="both"/>
              <w:rPr>
                <w:sz w:val="24"/>
                <w:szCs w:val="24"/>
              </w:rPr>
            </w:pPr>
          </w:p>
          <w:p w:rsidR="004D79DD" w:rsidRPr="00177B34" w:rsidRDefault="004D79DD" w:rsidP="00315E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Pr="00177B34">
              <w:rPr>
                <w:b/>
                <w:sz w:val="24"/>
                <w:szCs w:val="24"/>
              </w:rPr>
              <w:t>00</w:t>
            </w:r>
          </w:p>
        </w:tc>
      </w:tr>
      <w:tr w:rsidR="004D79DD" w:rsidRPr="00177B34" w:rsidTr="00315EA1">
        <w:trPr>
          <w:trHeight w:val="250"/>
        </w:trPr>
        <w:tc>
          <w:tcPr>
            <w:tcW w:w="1202" w:type="dxa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79" w:type="dxa"/>
          </w:tcPr>
          <w:p w:rsidR="004D79DD" w:rsidRPr="00177B34" w:rsidRDefault="004D79DD" w:rsidP="00315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  <w:vMerge/>
          </w:tcPr>
          <w:p w:rsidR="004D79DD" w:rsidRPr="00177B34" w:rsidRDefault="004D79DD" w:rsidP="00315E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4D79DD" w:rsidRPr="00177B34" w:rsidRDefault="004D79DD" w:rsidP="00315E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4D79DD" w:rsidRPr="00177B34" w:rsidRDefault="004D79DD" w:rsidP="00315EA1">
            <w:pPr>
              <w:jc w:val="both"/>
              <w:rPr>
                <w:sz w:val="24"/>
                <w:szCs w:val="24"/>
              </w:rPr>
            </w:pPr>
          </w:p>
        </w:tc>
      </w:tr>
      <w:tr w:rsidR="004D79DD" w:rsidRPr="00177B34" w:rsidTr="00315EA1">
        <w:tc>
          <w:tcPr>
            <w:tcW w:w="6158" w:type="dxa"/>
            <w:gridSpan w:val="5"/>
          </w:tcPr>
          <w:p w:rsidR="004D79DD" w:rsidRPr="00177B34" w:rsidRDefault="004D79DD" w:rsidP="00315EA1">
            <w:pPr>
              <w:jc w:val="both"/>
              <w:rPr>
                <w:b/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Всего:  60  наказания 60</w:t>
            </w:r>
            <w:r w:rsidRPr="00177B3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(штраф</w:t>
            </w:r>
            <w:r w:rsidRPr="00177B3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731" w:type="dxa"/>
            <w:gridSpan w:val="3"/>
          </w:tcPr>
          <w:p w:rsidR="004D79DD" w:rsidRPr="00177B34" w:rsidRDefault="004D79DD" w:rsidP="00315EA1">
            <w:pPr>
              <w:jc w:val="center"/>
              <w:rPr>
                <w:b/>
                <w:sz w:val="24"/>
                <w:szCs w:val="24"/>
              </w:rPr>
            </w:pPr>
            <w:r w:rsidRPr="00177B34">
              <w:rPr>
                <w:b/>
                <w:sz w:val="24"/>
                <w:szCs w:val="24"/>
              </w:rPr>
              <w:t>Общая сумма:</w:t>
            </w:r>
          </w:p>
          <w:p w:rsidR="004D79DD" w:rsidRPr="00177B34" w:rsidRDefault="004D79DD" w:rsidP="00315E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36100</w:t>
            </w:r>
          </w:p>
        </w:tc>
      </w:tr>
    </w:tbl>
    <w:p w:rsidR="004D79DD" w:rsidRPr="00F134B8" w:rsidRDefault="004D79DD" w:rsidP="004D79D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   </w:t>
      </w:r>
      <w:r w:rsidRPr="00F134B8">
        <w:rPr>
          <w:rFonts w:ascii="Times New Roman" w:hAnsi="Times New Roman"/>
          <w:sz w:val="24"/>
          <w:szCs w:val="24"/>
        </w:rPr>
        <w:tab/>
      </w:r>
    </w:p>
    <w:p w:rsidR="004D79DD" w:rsidRDefault="004D79DD" w:rsidP="004D79D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Количество  вынесенных  постановлений  о  привлечении к  административной ответственности по  статьям  Кодекса  об  административных  правонарушениях РФ, приведено в </w:t>
      </w:r>
      <w:r>
        <w:rPr>
          <w:rFonts w:ascii="Times New Roman" w:hAnsi="Times New Roman"/>
          <w:sz w:val="24"/>
          <w:szCs w:val="24"/>
        </w:rPr>
        <w:t>таблице № 2.</w:t>
      </w:r>
      <w:r w:rsidRPr="00F134B8">
        <w:rPr>
          <w:rFonts w:ascii="Times New Roman" w:hAnsi="Times New Roman"/>
          <w:sz w:val="24"/>
          <w:szCs w:val="24"/>
        </w:rPr>
        <w:t xml:space="preserve">   </w:t>
      </w:r>
    </w:p>
    <w:p w:rsidR="004D79DD" w:rsidRPr="00F134B8" w:rsidRDefault="004D79DD" w:rsidP="004D79DD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Таб.№2</w:t>
      </w:r>
      <w:r w:rsidRPr="00F134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134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e"/>
        <w:tblW w:w="9781" w:type="dxa"/>
        <w:tblInd w:w="108" w:type="dxa"/>
        <w:tblLayout w:type="fixed"/>
        <w:tblLook w:val="01E0"/>
      </w:tblPr>
      <w:tblGrid>
        <w:gridCol w:w="716"/>
        <w:gridCol w:w="724"/>
        <w:gridCol w:w="1080"/>
        <w:gridCol w:w="1080"/>
        <w:gridCol w:w="1080"/>
        <w:gridCol w:w="720"/>
        <w:gridCol w:w="720"/>
        <w:gridCol w:w="1440"/>
        <w:gridCol w:w="900"/>
        <w:gridCol w:w="1321"/>
      </w:tblGrid>
      <w:tr w:rsidR="004D79DD" w:rsidRPr="00F134B8" w:rsidTr="00315EA1">
        <w:tc>
          <w:tcPr>
            <w:tcW w:w="1440" w:type="dxa"/>
            <w:gridSpan w:val="2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ст.5.35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неиспол-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нение  обязанностей  по  воспитанию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ст.20.21/ч.1.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ст.20.20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появление/распитие н/л в  состоянии алкоголь-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ного  опьянен.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ст.20.22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допущениеродителямираспи-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тие  спирт-ных напит-ков детьми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20.1/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ст.5 закона УР </w:t>
            </w:r>
          </w:p>
        </w:tc>
        <w:tc>
          <w:tcPr>
            <w:tcW w:w="1440" w:type="dxa"/>
            <w:gridSpan w:val="2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ГАИ</w:t>
            </w:r>
          </w:p>
        </w:tc>
        <w:tc>
          <w:tcPr>
            <w:tcW w:w="144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ст.6.10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вовлечение н/л в  употребление  спиртных  напитков/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6.24  курение в неположенном месте/ вовлечение в курение ст.6.23</w:t>
            </w:r>
          </w:p>
        </w:tc>
        <w:tc>
          <w:tcPr>
            <w:tcW w:w="90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6.1.1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Побои/ 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7.27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Мелкое хищение</w:t>
            </w:r>
          </w:p>
        </w:tc>
        <w:tc>
          <w:tcPr>
            <w:tcW w:w="1321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19.3 ч.1</w:t>
            </w: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(неповиновение сотруднику полиции)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19.15 ч.1</w:t>
            </w: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(проживание без паспорта)</w:t>
            </w:r>
          </w:p>
        </w:tc>
      </w:tr>
      <w:tr w:rsidR="004D79DD" w:rsidRPr="00F134B8" w:rsidTr="00315EA1">
        <w:tc>
          <w:tcPr>
            <w:tcW w:w="716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</w:tc>
        <w:tc>
          <w:tcPr>
            <w:tcW w:w="724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Преду-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преж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Штр.</w:t>
            </w:r>
          </w:p>
        </w:tc>
        <w:tc>
          <w:tcPr>
            <w:tcW w:w="72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Пре-дуп-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реж-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</w:tc>
        <w:tc>
          <w:tcPr>
            <w:tcW w:w="72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</w:tc>
        <w:tc>
          <w:tcPr>
            <w:tcW w:w="900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</w:tc>
        <w:tc>
          <w:tcPr>
            <w:tcW w:w="1321" w:type="dxa"/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предупреждение</w:t>
            </w:r>
          </w:p>
        </w:tc>
      </w:tr>
      <w:tr w:rsidR="004D79DD" w:rsidRPr="00F134B8" w:rsidTr="00315EA1">
        <w:tc>
          <w:tcPr>
            <w:tcW w:w="716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4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34B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3/1/0</w:t>
            </w:r>
          </w:p>
        </w:tc>
        <w:tc>
          <w:tcPr>
            <w:tcW w:w="90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321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79DD" w:rsidRPr="00F134B8" w:rsidTr="00315EA1">
        <w:tc>
          <w:tcPr>
            <w:tcW w:w="1440" w:type="dxa"/>
            <w:gridSpan w:val="2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4D79DD" w:rsidRDefault="004D79DD" w:rsidP="004D79D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        </w:t>
      </w:r>
    </w:p>
    <w:p w:rsidR="004D79DD" w:rsidRPr="00F134B8" w:rsidRDefault="004D79DD" w:rsidP="004D79D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 Согласно Книге учета дел и  материалов, количество рассмотренных на  заседаниях комиссии  дел, выглядит  следующим  образом. </w:t>
      </w:r>
      <w:r>
        <w:rPr>
          <w:rFonts w:ascii="Times New Roman" w:hAnsi="Times New Roman"/>
          <w:sz w:val="24"/>
          <w:szCs w:val="24"/>
        </w:rPr>
        <w:t>(Таб.№3</w:t>
      </w:r>
      <w:r w:rsidRPr="007C094F">
        <w:rPr>
          <w:rFonts w:ascii="Times New Roman" w:hAnsi="Times New Roman"/>
          <w:sz w:val="24"/>
          <w:szCs w:val="24"/>
        </w:rPr>
        <w:t>)</w:t>
      </w:r>
    </w:p>
    <w:p w:rsidR="004D79DD" w:rsidRPr="00F134B8" w:rsidRDefault="004D79DD" w:rsidP="004D79D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134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Таб.№3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4"/>
        <w:gridCol w:w="1014"/>
        <w:gridCol w:w="1011"/>
        <w:gridCol w:w="789"/>
        <w:gridCol w:w="821"/>
        <w:gridCol w:w="891"/>
        <w:gridCol w:w="808"/>
        <w:gridCol w:w="1400"/>
        <w:gridCol w:w="1192"/>
        <w:gridCol w:w="709"/>
      </w:tblGrid>
      <w:tr w:rsidR="004D79DD" w:rsidRPr="00F134B8" w:rsidTr="00315EA1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итоги  9 месяцев по 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 годам (сумма штрафов,руб.)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Всего рассмот-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рено 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 прото-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колов / с наказанием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Из  них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Возв-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рат/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прекращено/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подведомств.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5.35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20.22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20.21/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20.20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20.1/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6.1.1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другие прото-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колы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на н/л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6.10/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7.27 ч.2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6.24/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6.23</w:t>
            </w:r>
          </w:p>
        </w:tc>
      </w:tr>
      <w:tr w:rsidR="004D79DD" w:rsidRPr="00F134B8" w:rsidTr="00315EA1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(61 100)</w:t>
            </w:r>
          </w:p>
          <w:p w:rsidR="004D79DD" w:rsidRPr="00F134B8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76/76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0/0/0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12/9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8(ГАИ)</w:t>
            </w:r>
          </w:p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1 (ЛОВД)</w:t>
            </w:r>
          </w:p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4 (маски)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F134B8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4D79DD" w:rsidRPr="00177B34" w:rsidTr="00315EA1">
        <w:trPr>
          <w:trHeight w:val="118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177B34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lastRenderedPageBreak/>
              <w:t>2023 год</w:t>
            </w:r>
          </w:p>
          <w:p w:rsidR="004D79DD" w:rsidRPr="00177B34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(32 500)</w:t>
            </w:r>
          </w:p>
          <w:p w:rsidR="004D79DD" w:rsidRPr="00177B34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руб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177B34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72/71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177B34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1/0/0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177B34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177B34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177B34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5/4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177B34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177B34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1 (ст.5 Закона УР №57-РЗ)</w:t>
            </w:r>
          </w:p>
          <w:p w:rsidR="004D79DD" w:rsidRPr="00177B34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1 (ЛОВД)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177B34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177B34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0/2</w:t>
            </w:r>
          </w:p>
        </w:tc>
      </w:tr>
      <w:tr w:rsidR="004D79DD" w:rsidRPr="00D30E30" w:rsidTr="00315EA1">
        <w:trPr>
          <w:trHeight w:val="118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D30E30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4D79DD" w:rsidRPr="00D30E30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(48 700)</w:t>
            </w:r>
          </w:p>
          <w:p w:rsidR="004D79DD" w:rsidRPr="00D30E30" w:rsidRDefault="004D79DD" w:rsidP="00315EA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руб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D30E30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72/71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D30E30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0/1/0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D30E30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D30E30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D30E30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3/5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D30E30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0/2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D30E30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1 (ЛОВД)</w:t>
            </w:r>
          </w:p>
          <w:p w:rsidR="004D79DD" w:rsidRPr="00D30E30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30E30">
              <w:rPr>
                <w:rFonts w:ascii="Times New Roman" w:hAnsi="Times New Roman"/>
                <w:sz w:val="24"/>
                <w:szCs w:val="24"/>
              </w:rPr>
              <w:t>ст. 11.1 ч. 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D30E30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D30E30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30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4D79DD" w:rsidRPr="00595C7A" w:rsidTr="00315EA1">
        <w:trPr>
          <w:trHeight w:val="118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 год</w:t>
            </w:r>
          </w:p>
          <w:p w:rsidR="004D79DD" w:rsidRPr="00595C7A" w:rsidRDefault="004D79DD" w:rsidP="00315EA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(36100) руб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595C7A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60/60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595C7A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0/0/0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595C7A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595C7A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595C7A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595C7A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2874D7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4D7">
              <w:rPr>
                <w:rFonts w:ascii="Times New Roman" w:hAnsi="Times New Roman"/>
                <w:b/>
                <w:sz w:val="24"/>
                <w:szCs w:val="24"/>
              </w:rPr>
              <w:t>2 (ст.19.15)</w:t>
            </w:r>
          </w:p>
          <w:p w:rsidR="004D79DD" w:rsidRPr="00595C7A" w:rsidRDefault="004D79DD" w:rsidP="00315EA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4D7">
              <w:rPr>
                <w:rFonts w:ascii="Times New Roman" w:hAnsi="Times New Roman"/>
                <w:b/>
                <w:sz w:val="24"/>
                <w:szCs w:val="24"/>
              </w:rPr>
              <w:t>1 (ст.19.3)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595C7A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DD" w:rsidRPr="00595C7A" w:rsidRDefault="004D79DD" w:rsidP="00315EA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</w:tr>
    </w:tbl>
    <w:p w:rsidR="004D79DD" w:rsidRPr="00F134B8" w:rsidRDefault="004D79DD" w:rsidP="004D79D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4D79DD" w:rsidRPr="00F92078" w:rsidRDefault="004D79DD" w:rsidP="004D79D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F92078">
        <w:rPr>
          <w:rFonts w:ascii="Times New Roman" w:hAnsi="Times New Roman"/>
          <w:sz w:val="24"/>
          <w:szCs w:val="24"/>
        </w:rPr>
        <w:t>Комиссией  принимаются  меры по взысканию административных штрафов, наложенных  на правонарушителей. Взыскано штрафов на сумму 27000 руб. по 39 материалам. 17 постановлений направлены в Службу судебных приставов на взыскание наложенных штрафов.</w:t>
      </w:r>
    </w:p>
    <w:p w:rsidR="004D79DD" w:rsidRPr="00F9131B" w:rsidRDefault="004D79DD" w:rsidP="004D79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F9131B">
        <w:rPr>
          <w:sz w:val="24"/>
          <w:szCs w:val="24"/>
        </w:rPr>
        <w:t>Таб.№4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098"/>
        <w:gridCol w:w="3541"/>
      </w:tblGrid>
      <w:tr w:rsidR="004D79DD" w:rsidRPr="00F9131B" w:rsidTr="00315EA1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4D79DD" w:rsidRPr="00F9131B" w:rsidRDefault="004D79DD" w:rsidP="00315EA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4D79DD" w:rsidRPr="00F9131B" w:rsidRDefault="004D79DD" w:rsidP="00315EA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1" w:type="dxa"/>
            <w:shd w:val="clear" w:color="auto" w:fill="auto"/>
          </w:tcPr>
          <w:p w:rsidR="004D79DD" w:rsidRPr="00F9131B" w:rsidRDefault="004D79DD" w:rsidP="00315EA1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Отчетный период</w:t>
            </w:r>
          </w:p>
        </w:tc>
      </w:tr>
      <w:tr w:rsidR="004D79DD" w:rsidRPr="00F9131B" w:rsidTr="00315EA1">
        <w:trPr>
          <w:trHeight w:val="931"/>
        </w:trPr>
        <w:tc>
          <w:tcPr>
            <w:tcW w:w="675" w:type="dxa"/>
            <w:shd w:val="clear" w:color="auto" w:fill="auto"/>
          </w:tcPr>
          <w:p w:rsidR="004D79DD" w:rsidRPr="00F9131B" w:rsidRDefault="004D79DD" w:rsidP="00315EA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</w:t>
            </w:r>
          </w:p>
        </w:tc>
        <w:tc>
          <w:tcPr>
            <w:tcW w:w="6098" w:type="dxa"/>
            <w:shd w:val="clear" w:color="auto" w:fill="auto"/>
          </w:tcPr>
          <w:p w:rsidR="004D79DD" w:rsidRPr="00F9131B" w:rsidRDefault="004D79DD" w:rsidP="00315EA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Количество административных штрафов, наложенных комиссией (всего за отчетный период),</w:t>
            </w:r>
            <w:r w:rsidRPr="00F9131B">
              <w:rPr>
                <w:i/>
                <w:sz w:val="24"/>
                <w:szCs w:val="24"/>
              </w:rPr>
              <w:t xml:space="preserve"> в том числе</w:t>
            </w:r>
            <w:r w:rsidRPr="00F9131B">
              <w:rPr>
                <w:sz w:val="24"/>
                <w:szCs w:val="24"/>
              </w:rPr>
              <w:t xml:space="preserve"> в отношении: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D79DD" w:rsidRPr="00F9131B" w:rsidRDefault="004D79DD" w:rsidP="00315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/36100</w:t>
            </w:r>
          </w:p>
        </w:tc>
      </w:tr>
      <w:tr w:rsidR="004D79DD" w:rsidRPr="00F9131B" w:rsidTr="00315EA1">
        <w:tc>
          <w:tcPr>
            <w:tcW w:w="675" w:type="dxa"/>
            <w:shd w:val="clear" w:color="auto" w:fill="auto"/>
          </w:tcPr>
          <w:p w:rsidR="004D79DD" w:rsidRPr="00F9131B" w:rsidRDefault="004D79DD" w:rsidP="00315EA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1.1.</w:t>
            </w:r>
          </w:p>
        </w:tc>
        <w:tc>
          <w:tcPr>
            <w:tcW w:w="6098" w:type="dxa"/>
            <w:shd w:val="clear" w:color="auto" w:fill="auto"/>
          </w:tcPr>
          <w:p w:rsidR="004D79DD" w:rsidRPr="00F9131B" w:rsidRDefault="004D79DD" w:rsidP="00315EA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D79DD" w:rsidRPr="00F9131B" w:rsidRDefault="004D79DD" w:rsidP="00315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11/13000</w:t>
            </w:r>
          </w:p>
        </w:tc>
      </w:tr>
      <w:tr w:rsidR="004D79DD" w:rsidRPr="00F9131B" w:rsidTr="00315EA1">
        <w:tc>
          <w:tcPr>
            <w:tcW w:w="675" w:type="dxa"/>
            <w:shd w:val="clear" w:color="auto" w:fill="auto"/>
          </w:tcPr>
          <w:p w:rsidR="004D79DD" w:rsidRPr="00F9131B" w:rsidRDefault="004D79DD" w:rsidP="00315EA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1.2.</w:t>
            </w:r>
          </w:p>
        </w:tc>
        <w:tc>
          <w:tcPr>
            <w:tcW w:w="6098" w:type="dxa"/>
            <w:shd w:val="clear" w:color="auto" w:fill="auto"/>
          </w:tcPr>
          <w:p w:rsidR="004D79DD" w:rsidRPr="00F9131B" w:rsidRDefault="004D79DD" w:rsidP="00315EA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родителей (иных законных представителей) 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D79DD" w:rsidRPr="00F9131B" w:rsidRDefault="004D79DD" w:rsidP="00315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46/18600</w:t>
            </w:r>
          </w:p>
        </w:tc>
      </w:tr>
      <w:tr w:rsidR="004D79DD" w:rsidRPr="00F9131B" w:rsidTr="00315EA1">
        <w:tc>
          <w:tcPr>
            <w:tcW w:w="675" w:type="dxa"/>
            <w:shd w:val="clear" w:color="auto" w:fill="auto"/>
          </w:tcPr>
          <w:p w:rsidR="004D79DD" w:rsidRPr="00F9131B" w:rsidRDefault="004D79DD" w:rsidP="00315EA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1.3.</w:t>
            </w:r>
          </w:p>
        </w:tc>
        <w:tc>
          <w:tcPr>
            <w:tcW w:w="6098" w:type="dxa"/>
            <w:shd w:val="clear" w:color="auto" w:fill="auto"/>
          </w:tcPr>
          <w:p w:rsidR="004D79DD" w:rsidRPr="00F9131B" w:rsidRDefault="004D79DD" w:rsidP="00315EA1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граждан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D79DD" w:rsidRPr="00F9131B" w:rsidRDefault="004D79DD" w:rsidP="00315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3/4500</w:t>
            </w:r>
          </w:p>
        </w:tc>
      </w:tr>
      <w:tr w:rsidR="004D79DD" w:rsidRPr="00DB233F" w:rsidTr="00315EA1">
        <w:tc>
          <w:tcPr>
            <w:tcW w:w="675" w:type="dxa"/>
            <w:shd w:val="clear" w:color="auto" w:fill="auto"/>
          </w:tcPr>
          <w:p w:rsidR="004D79DD" w:rsidRPr="007A58BC" w:rsidRDefault="004D79DD" w:rsidP="00315EA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098" w:type="dxa"/>
            <w:shd w:val="clear" w:color="auto" w:fill="auto"/>
          </w:tcPr>
          <w:p w:rsidR="004D79DD" w:rsidRPr="007A58BC" w:rsidRDefault="004D79DD" w:rsidP="00315EA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Количество административных штрафов, уплаченных и взысканных (всего за отчетный период),</w:t>
            </w:r>
            <w:r w:rsidRPr="007A58BC">
              <w:rPr>
                <w:i/>
                <w:sz w:val="24"/>
                <w:szCs w:val="24"/>
              </w:rPr>
              <w:t xml:space="preserve"> в том числе</w:t>
            </w:r>
            <w:r w:rsidRPr="007A58BC">
              <w:rPr>
                <w:sz w:val="24"/>
                <w:szCs w:val="24"/>
              </w:rPr>
              <w:t xml:space="preserve"> в отношении: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D79DD" w:rsidRPr="00F92078" w:rsidRDefault="004D79DD" w:rsidP="00315EA1">
            <w:pPr>
              <w:jc w:val="center"/>
              <w:rPr>
                <w:sz w:val="24"/>
                <w:szCs w:val="24"/>
              </w:rPr>
            </w:pPr>
            <w:r w:rsidRPr="00F92078">
              <w:rPr>
                <w:sz w:val="24"/>
                <w:szCs w:val="24"/>
              </w:rPr>
              <w:t>39/ 27000</w:t>
            </w:r>
          </w:p>
        </w:tc>
      </w:tr>
      <w:tr w:rsidR="004D79DD" w:rsidRPr="00DB233F" w:rsidTr="00315EA1">
        <w:tc>
          <w:tcPr>
            <w:tcW w:w="675" w:type="dxa"/>
            <w:shd w:val="clear" w:color="auto" w:fill="auto"/>
          </w:tcPr>
          <w:p w:rsidR="004D79DD" w:rsidRPr="007A58BC" w:rsidRDefault="004D79DD" w:rsidP="00315EA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2.1.</w:t>
            </w:r>
          </w:p>
        </w:tc>
        <w:tc>
          <w:tcPr>
            <w:tcW w:w="6098" w:type="dxa"/>
            <w:shd w:val="clear" w:color="auto" w:fill="auto"/>
          </w:tcPr>
          <w:p w:rsidR="004D79DD" w:rsidRPr="007A58BC" w:rsidRDefault="004D79DD" w:rsidP="00315EA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D79DD" w:rsidRPr="00F92078" w:rsidRDefault="004D79DD" w:rsidP="00315EA1">
            <w:pPr>
              <w:jc w:val="center"/>
              <w:rPr>
                <w:sz w:val="24"/>
                <w:szCs w:val="24"/>
              </w:rPr>
            </w:pPr>
            <w:r w:rsidRPr="00F92078">
              <w:rPr>
                <w:sz w:val="24"/>
                <w:szCs w:val="24"/>
              </w:rPr>
              <w:t>8 / 11500</w:t>
            </w:r>
          </w:p>
        </w:tc>
      </w:tr>
      <w:tr w:rsidR="004D79DD" w:rsidRPr="00DB233F" w:rsidTr="00315EA1">
        <w:tc>
          <w:tcPr>
            <w:tcW w:w="675" w:type="dxa"/>
            <w:shd w:val="clear" w:color="auto" w:fill="auto"/>
          </w:tcPr>
          <w:p w:rsidR="004D79DD" w:rsidRPr="007A58BC" w:rsidRDefault="004D79DD" w:rsidP="00315EA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2.2.</w:t>
            </w:r>
          </w:p>
        </w:tc>
        <w:tc>
          <w:tcPr>
            <w:tcW w:w="6098" w:type="dxa"/>
            <w:shd w:val="clear" w:color="auto" w:fill="auto"/>
          </w:tcPr>
          <w:p w:rsidR="004D79DD" w:rsidRPr="007A58BC" w:rsidRDefault="004D79DD" w:rsidP="00315EA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родителей (иных законных представителей) несовершеннолетних / на сумму</w:t>
            </w:r>
          </w:p>
        </w:tc>
        <w:tc>
          <w:tcPr>
            <w:tcW w:w="3541" w:type="dxa"/>
            <w:shd w:val="clear" w:color="auto" w:fill="auto"/>
          </w:tcPr>
          <w:p w:rsidR="004D79DD" w:rsidRPr="00F92078" w:rsidRDefault="004D79DD" w:rsidP="00315EA1">
            <w:pPr>
              <w:jc w:val="center"/>
            </w:pPr>
            <w:r w:rsidRPr="00F92078">
              <w:rPr>
                <w:sz w:val="24"/>
                <w:szCs w:val="24"/>
              </w:rPr>
              <w:t>28/ 11000</w:t>
            </w:r>
          </w:p>
        </w:tc>
      </w:tr>
      <w:tr w:rsidR="004D79DD" w:rsidRPr="00DB233F" w:rsidTr="00315EA1">
        <w:tc>
          <w:tcPr>
            <w:tcW w:w="675" w:type="dxa"/>
            <w:shd w:val="clear" w:color="auto" w:fill="auto"/>
          </w:tcPr>
          <w:p w:rsidR="004D79DD" w:rsidRPr="007A58BC" w:rsidRDefault="004D79DD" w:rsidP="00315EA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2.3.</w:t>
            </w:r>
          </w:p>
        </w:tc>
        <w:tc>
          <w:tcPr>
            <w:tcW w:w="6098" w:type="dxa"/>
            <w:shd w:val="clear" w:color="auto" w:fill="auto"/>
          </w:tcPr>
          <w:p w:rsidR="004D79DD" w:rsidRPr="007A58BC" w:rsidRDefault="004D79DD" w:rsidP="00315EA1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граждан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D79DD" w:rsidRPr="007A58BC" w:rsidRDefault="004D79DD" w:rsidP="00315EA1">
            <w:pPr>
              <w:jc w:val="center"/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3 / 4500</w:t>
            </w:r>
          </w:p>
        </w:tc>
      </w:tr>
    </w:tbl>
    <w:p w:rsidR="004D79DD" w:rsidRDefault="004D79DD" w:rsidP="004D79DD">
      <w:pPr>
        <w:ind w:firstLine="709"/>
        <w:jc w:val="both"/>
        <w:rPr>
          <w:sz w:val="24"/>
          <w:szCs w:val="24"/>
        </w:rPr>
      </w:pPr>
      <w:r w:rsidRPr="00F134B8">
        <w:rPr>
          <w:sz w:val="24"/>
          <w:szCs w:val="24"/>
        </w:rPr>
        <w:t>В КДН и ЗП создан Банк  данных  о семьях, находящихся в социально опасно</w:t>
      </w:r>
      <w:r>
        <w:rPr>
          <w:sz w:val="24"/>
          <w:szCs w:val="24"/>
        </w:rPr>
        <w:t>м  положении (СОП). На  01.10.25</w:t>
      </w:r>
      <w:r w:rsidRPr="00F134B8">
        <w:rPr>
          <w:sz w:val="24"/>
          <w:szCs w:val="24"/>
        </w:rPr>
        <w:t xml:space="preserve"> </w:t>
      </w:r>
      <w:r>
        <w:rPr>
          <w:sz w:val="24"/>
          <w:szCs w:val="24"/>
        </w:rPr>
        <w:t>г. на  учете  в  СОП  состоит 16</w:t>
      </w:r>
      <w:r w:rsidRPr="00F134B8">
        <w:rPr>
          <w:sz w:val="24"/>
          <w:szCs w:val="24"/>
        </w:rPr>
        <w:t xml:space="preserve"> семей, в  которы</w:t>
      </w:r>
      <w:r>
        <w:rPr>
          <w:sz w:val="24"/>
          <w:szCs w:val="24"/>
        </w:rPr>
        <w:t>х  21</w:t>
      </w:r>
      <w:r w:rsidRPr="00F237C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родитель  воспитывает 37 детей.</w:t>
      </w:r>
      <w:r w:rsidRPr="00F134B8">
        <w:rPr>
          <w:sz w:val="24"/>
          <w:szCs w:val="24"/>
        </w:rPr>
        <w:t xml:space="preserve"> </w:t>
      </w:r>
      <w:r>
        <w:rPr>
          <w:sz w:val="24"/>
          <w:szCs w:val="24"/>
        </w:rPr>
        <w:t>В 2025 году выявлено 7 семей СОП, в которых воспитываются 16 детей. Снято с учета 6 семей, в которых воспитываются 14 детей,</w:t>
      </w:r>
      <w:r w:rsidRPr="00090311">
        <w:rPr>
          <w:sz w:val="24"/>
          <w:szCs w:val="24"/>
        </w:rPr>
        <w:t xml:space="preserve">  в связи с наличием стабильной положительной динамики социально-реабилитационного  процесса. С одно</w:t>
      </w:r>
      <w:r>
        <w:rPr>
          <w:sz w:val="24"/>
          <w:szCs w:val="24"/>
        </w:rPr>
        <w:t>й семьей, в которой воспитываются 2 детей</w:t>
      </w:r>
      <w:r w:rsidRPr="00090311">
        <w:rPr>
          <w:sz w:val="24"/>
          <w:szCs w:val="24"/>
        </w:rPr>
        <w:t>,  прекратили проведение индивидуальной профилактические и социально-реа</w:t>
      </w:r>
      <w:r>
        <w:rPr>
          <w:sz w:val="24"/>
          <w:szCs w:val="24"/>
        </w:rPr>
        <w:t>билитационные работы, в связи с решением ОСЗН г. Можги об установлении предварительной опеки над несовершеннолетними и переезда семьи в Селтинский район.</w:t>
      </w:r>
      <w:r w:rsidRPr="00090311">
        <w:rPr>
          <w:rFonts w:ascii="Calibri" w:hAnsi="Calibri"/>
          <w:sz w:val="24"/>
          <w:szCs w:val="24"/>
        </w:rPr>
        <w:t xml:space="preserve"> </w:t>
      </w:r>
      <w:r w:rsidRPr="000903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второй семьей, где воспитываются трое несовершеннолетних, </w:t>
      </w:r>
      <w:r w:rsidRPr="00090311">
        <w:rPr>
          <w:sz w:val="24"/>
          <w:szCs w:val="24"/>
        </w:rPr>
        <w:t>прекратили проведение индивидуальной профилактические и социально-реа</w:t>
      </w:r>
      <w:r>
        <w:rPr>
          <w:sz w:val="24"/>
          <w:szCs w:val="24"/>
        </w:rPr>
        <w:t>билитационные работы, в связи с переездом семьи в Можгинский район.</w:t>
      </w:r>
      <w:r w:rsidRPr="00090311">
        <w:rPr>
          <w:sz w:val="24"/>
          <w:szCs w:val="24"/>
        </w:rPr>
        <w:t xml:space="preserve"> </w:t>
      </w:r>
    </w:p>
    <w:p w:rsidR="004D79DD" w:rsidRDefault="004D79DD" w:rsidP="004D79DD">
      <w:pPr>
        <w:ind w:firstLine="709"/>
        <w:jc w:val="both"/>
        <w:rPr>
          <w:sz w:val="24"/>
          <w:szCs w:val="24"/>
        </w:rPr>
      </w:pPr>
      <w:r w:rsidRPr="00F134B8">
        <w:rPr>
          <w:sz w:val="24"/>
          <w:szCs w:val="24"/>
        </w:rPr>
        <w:t>В  отношении каждой  семьи, находящейся в СОП, проводится  профилактическая  работа  в  соответствии с индивидуальной программой  социальной  реабилитации. Данные семьи находятся на контроле территориальных отделов, КДН и ЗП, отдела  опеки, КЦСОН, образовательных организаций, участковых уполномоченных полиции, работников  здравоохранения.  Всего на контроле в территориальных от</w:t>
      </w:r>
      <w:r>
        <w:rPr>
          <w:sz w:val="24"/>
          <w:szCs w:val="24"/>
        </w:rPr>
        <w:t>делах района на учете состоит 42 семьи, в которых  воспитываются 100 детей</w:t>
      </w:r>
      <w:r w:rsidRPr="008B362F">
        <w:rPr>
          <w:sz w:val="24"/>
          <w:szCs w:val="24"/>
        </w:rPr>
        <w:t xml:space="preserve">. </w:t>
      </w:r>
    </w:p>
    <w:p w:rsidR="004D79DD" w:rsidRPr="001A5FFB" w:rsidRDefault="004D79DD" w:rsidP="004D79DD">
      <w:pPr>
        <w:ind w:firstLine="360"/>
        <w:jc w:val="both"/>
        <w:rPr>
          <w:i/>
          <w:sz w:val="24"/>
          <w:szCs w:val="24"/>
        </w:rPr>
      </w:pPr>
      <w:r w:rsidRPr="001A5FFB">
        <w:rPr>
          <w:i/>
          <w:sz w:val="24"/>
          <w:szCs w:val="24"/>
        </w:rPr>
        <w:t>Исходя  из  вышеизложенной  информации,   в целях повышения эффективности муниципальной политики в сфере защиты прав и законных интересов детей и подростков Кизнерского района, в течение  2025  года  всем   органам и учреждениям системы  профилактики  необходимо организовать работу:</w:t>
      </w:r>
    </w:p>
    <w:p w:rsidR="004D79DD" w:rsidRPr="001A5FFB" w:rsidRDefault="004D79DD" w:rsidP="004D79DD">
      <w:pPr>
        <w:widowControl/>
        <w:shd w:val="clear" w:color="auto" w:fill="FFFFFF"/>
        <w:autoSpaceDE/>
        <w:autoSpaceDN/>
        <w:adjustRightInd/>
        <w:ind w:firstLine="357"/>
        <w:jc w:val="both"/>
        <w:rPr>
          <w:sz w:val="24"/>
          <w:szCs w:val="24"/>
        </w:rPr>
      </w:pPr>
      <w:r w:rsidRPr="001A5FFB">
        <w:rPr>
          <w:sz w:val="24"/>
          <w:szCs w:val="24"/>
        </w:rPr>
        <w:lastRenderedPageBreak/>
        <w:t>- по профилактике немедицинского потребления наркотических средств несовершеннолетними, а также предупреждению совершения ими преступлений в сфере незаконного оборота наркотических средств;</w:t>
      </w:r>
    </w:p>
    <w:p w:rsidR="004D79DD" w:rsidRPr="001A5FFB" w:rsidRDefault="004D79DD" w:rsidP="004D79DD">
      <w:pPr>
        <w:widowControl/>
        <w:shd w:val="clear" w:color="auto" w:fill="FFFFFF"/>
        <w:autoSpaceDE/>
        <w:autoSpaceDN/>
        <w:adjustRightInd/>
        <w:ind w:firstLine="357"/>
        <w:jc w:val="both"/>
        <w:rPr>
          <w:sz w:val="24"/>
          <w:szCs w:val="24"/>
        </w:rPr>
      </w:pPr>
      <w:r w:rsidRPr="001A5FFB">
        <w:rPr>
          <w:sz w:val="24"/>
          <w:szCs w:val="24"/>
        </w:rPr>
        <w:t>- по предупреждению совершения тяжких и особо тяжких преступлений несовершеннолетними;</w:t>
      </w:r>
    </w:p>
    <w:p w:rsidR="004D79DD" w:rsidRPr="001A5FFB" w:rsidRDefault="004D79DD" w:rsidP="004D79DD">
      <w:pPr>
        <w:widowControl/>
        <w:shd w:val="clear" w:color="auto" w:fill="FFFFFF"/>
        <w:autoSpaceDE/>
        <w:autoSpaceDN/>
        <w:adjustRightInd/>
        <w:ind w:firstLine="357"/>
        <w:jc w:val="both"/>
        <w:rPr>
          <w:sz w:val="24"/>
          <w:szCs w:val="24"/>
        </w:rPr>
      </w:pPr>
      <w:r w:rsidRPr="001A5FFB">
        <w:rPr>
          <w:sz w:val="24"/>
          <w:szCs w:val="24"/>
        </w:rPr>
        <w:t>- по предупреждению вовлечения несовершеннолетних в террористическую, экстремистскую деятельность,  иные формы деструктивного поведения;</w:t>
      </w:r>
    </w:p>
    <w:p w:rsidR="004D79DD" w:rsidRPr="001A5FFB" w:rsidRDefault="004D79DD" w:rsidP="004D79DD">
      <w:pPr>
        <w:widowControl/>
        <w:shd w:val="clear" w:color="auto" w:fill="FFFFFF"/>
        <w:autoSpaceDE/>
        <w:autoSpaceDN/>
        <w:adjustRightInd/>
        <w:ind w:firstLine="357"/>
        <w:jc w:val="both"/>
        <w:rPr>
          <w:sz w:val="24"/>
          <w:szCs w:val="24"/>
        </w:rPr>
      </w:pPr>
      <w:r w:rsidRPr="001A5FFB">
        <w:rPr>
          <w:sz w:val="24"/>
          <w:szCs w:val="24"/>
        </w:rPr>
        <w:t>- по профилактике социального сиротства и семейного неблагополучия;</w:t>
      </w:r>
    </w:p>
    <w:p w:rsidR="004D79DD" w:rsidRDefault="004D79DD" w:rsidP="004D79DD">
      <w:pPr>
        <w:widowControl/>
        <w:shd w:val="clear" w:color="auto" w:fill="FFFFFF"/>
        <w:autoSpaceDE/>
        <w:autoSpaceDN/>
        <w:adjustRightInd/>
        <w:ind w:firstLine="357"/>
        <w:jc w:val="both"/>
        <w:rPr>
          <w:sz w:val="24"/>
          <w:szCs w:val="24"/>
        </w:rPr>
      </w:pPr>
      <w:r w:rsidRPr="001A5FFB">
        <w:rPr>
          <w:sz w:val="24"/>
          <w:szCs w:val="24"/>
        </w:rPr>
        <w:t xml:space="preserve">-  по обеспечению информационной </w:t>
      </w:r>
      <w:r>
        <w:rPr>
          <w:sz w:val="24"/>
          <w:szCs w:val="24"/>
        </w:rPr>
        <w:t>безопасности несовершеннолетних;</w:t>
      </w:r>
    </w:p>
    <w:p w:rsidR="004D79DD" w:rsidRDefault="004D79DD" w:rsidP="004D79DD">
      <w:pPr>
        <w:widowControl/>
        <w:shd w:val="clear" w:color="auto" w:fill="FFFFFF"/>
        <w:autoSpaceDE/>
        <w:autoSpaceDN/>
        <w:adjustRightInd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- по профилактике деструктивного, в том числе суицидального, поведения несовершеннолетних</w:t>
      </w:r>
      <w:r w:rsidR="00782AD3">
        <w:rPr>
          <w:sz w:val="24"/>
          <w:szCs w:val="24"/>
        </w:rPr>
        <w:t>.</w:t>
      </w:r>
    </w:p>
    <w:p w:rsidR="00782AD3" w:rsidRPr="001A5FFB" w:rsidRDefault="00782AD3" w:rsidP="004D79DD">
      <w:pPr>
        <w:widowControl/>
        <w:shd w:val="clear" w:color="auto" w:fill="FFFFFF"/>
        <w:autoSpaceDE/>
        <w:autoSpaceDN/>
        <w:adjustRightInd/>
        <w:ind w:firstLine="357"/>
        <w:jc w:val="both"/>
        <w:rPr>
          <w:sz w:val="24"/>
          <w:szCs w:val="24"/>
        </w:rPr>
      </w:pPr>
    </w:p>
    <w:p w:rsidR="00782AD3" w:rsidRDefault="00782AD3" w:rsidP="00782A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B1727D">
        <w:rPr>
          <w:sz w:val="24"/>
          <w:szCs w:val="24"/>
        </w:rPr>
        <w:t>уководствуясь пунктом 3 статьи 11 Федерального закона от 24 июня 1999 года №</w:t>
      </w:r>
      <w:r>
        <w:rPr>
          <w:sz w:val="24"/>
          <w:szCs w:val="24"/>
        </w:rPr>
        <w:t xml:space="preserve"> </w:t>
      </w:r>
      <w:r w:rsidRPr="00B1727D">
        <w:rPr>
          <w:sz w:val="24"/>
          <w:szCs w:val="24"/>
        </w:rPr>
        <w:t>120 –ФЗ «Об основах системы профилактики безнадзорности и правонарушений несовершеннолетних»,</w:t>
      </w:r>
      <w:r>
        <w:rPr>
          <w:sz w:val="24"/>
          <w:szCs w:val="24"/>
        </w:rPr>
        <w:t xml:space="preserve"> пунктом 14(4) Примерного положения о комиссиях по делам несовершеннолетних и защите их прав, утвержденного Постановлением Правительства Российской Федерации от 6 ноября 2013 года № 995, пунктом 16.4 Положения о Межведомственной комиссии по делам несовершеннолетних и защите их прав при Правительстве Удмуртской Республики от 30 августа 2019 года № 396,</w:t>
      </w:r>
      <w:r w:rsidRPr="00B1727D">
        <w:rPr>
          <w:sz w:val="24"/>
          <w:szCs w:val="24"/>
        </w:rPr>
        <w:t xml:space="preserve"> </w:t>
      </w:r>
      <w:r w:rsidRPr="00B1727D">
        <w:rPr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</w:t>
      </w:r>
      <w:r>
        <w:rPr>
          <w:b/>
          <w:sz w:val="24"/>
          <w:szCs w:val="24"/>
        </w:rPr>
        <w:t xml:space="preserve"> (далее – Комиссия)</w:t>
      </w:r>
      <w:r w:rsidRPr="00B1727D">
        <w:rPr>
          <w:b/>
          <w:sz w:val="24"/>
          <w:szCs w:val="24"/>
        </w:rPr>
        <w:t xml:space="preserve"> ПОСТАНОВИЛА</w:t>
      </w:r>
      <w:r w:rsidRPr="00B1727D">
        <w:rPr>
          <w:sz w:val="24"/>
          <w:szCs w:val="24"/>
        </w:rPr>
        <w:t>:</w:t>
      </w:r>
    </w:p>
    <w:p w:rsidR="00174C1D" w:rsidRDefault="00174C1D" w:rsidP="00174C1D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79DD" w:rsidRPr="002D4041" w:rsidRDefault="004D79DD" w:rsidP="004D79D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2D4041">
        <w:rPr>
          <w:rFonts w:ascii="Times New Roman" w:hAnsi="Times New Roman"/>
          <w:sz w:val="24"/>
          <w:szCs w:val="24"/>
        </w:rPr>
        <w:t>1.  Информацию принять к сведению.</w:t>
      </w:r>
    </w:p>
    <w:p w:rsidR="004D79DD" w:rsidRPr="00A24162" w:rsidRDefault="004D79DD" w:rsidP="004D79DD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 w:rsidRPr="002D4041">
        <w:rPr>
          <w:rFonts w:ascii="Times New Roman" w:hAnsi="Times New Roman"/>
          <w:sz w:val="24"/>
          <w:szCs w:val="24"/>
        </w:rPr>
        <w:t xml:space="preserve">2. </w:t>
      </w:r>
      <w:r w:rsidRPr="00F2109A">
        <w:rPr>
          <w:rFonts w:ascii="Times New Roman" w:hAnsi="Times New Roman"/>
          <w:b/>
          <w:sz w:val="24"/>
          <w:szCs w:val="24"/>
        </w:rPr>
        <w:t>Управлению образования совместно с МО МВД России «Кизнерский»</w:t>
      </w:r>
      <w:r w:rsidRPr="002D4041">
        <w:rPr>
          <w:rFonts w:ascii="Times New Roman" w:hAnsi="Times New Roman"/>
          <w:sz w:val="24"/>
          <w:szCs w:val="24"/>
        </w:rPr>
        <w:t xml:space="preserve"> обеспечить проведение разъяснительной работы с учащимися  об ответственности за преступления экстремистской, диверсионной и террористической направленности и новых способах вовлечения молодых людей в опасные действия, за пособничество в реализации криминальных схем с использованием видеороликов, фильмов, иных материалов, содержащих информации о</w:t>
      </w:r>
      <w:r>
        <w:rPr>
          <w:rFonts w:ascii="Times New Roman" w:hAnsi="Times New Roman"/>
          <w:sz w:val="24"/>
          <w:szCs w:val="24"/>
        </w:rPr>
        <w:t>б</w:t>
      </w:r>
      <w:r w:rsidRPr="002D4041">
        <w:rPr>
          <w:rFonts w:ascii="Times New Roman" w:hAnsi="Times New Roman"/>
          <w:sz w:val="24"/>
          <w:szCs w:val="24"/>
        </w:rPr>
        <w:t xml:space="preserve"> их негативных последствиях.  </w:t>
      </w:r>
      <w:r w:rsidRPr="00A24162">
        <w:rPr>
          <w:rFonts w:ascii="Times New Roman" w:hAnsi="Times New Roman"/>
          <w:b/>
          <w:i/>
          <w:sz w:val="24"/>
          <w:szCs w:val="24"/>
        </w:rPr>
        <w:t>О проделанной работе проинформировать  Комиссию до 5 ноября 2025 года.</w:t>
      </w:r>
    </w:p>
    <w:p w:rsidR="004D79DD" w:rsidRPr="00A24162" w:rsidRDefault="004D79DD" w:rsidP="004D79DD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 w:rsidRPr="002D4041">
        <w:rPr>
          <w:rFonts w:ascii="Times New Roman" w:hAnsi="Times New Roman"/>
          <w:sz w:val="24"/>
          <w:szCs w:val="24"/>
        </w:rPr>
        <w:t xml:space="preserve">3. </w:t>
      </w:r>
      <w:r w:rsidRPr="00F2109A">
        <w:rPr>
          <w:rFonts w:ascii="Times New Roman" w:hAnsi="Times New Roman"/>
          <w:b/>
          <w:sz w:val="24"/>
          <w:szCs w:val="24"/>
        </w:rPr>
        <w:t>МО МВД России «Кизнерский»</w:t>
      </w:r>
      <w:r w:rsidRPr="002D4041">
        <w:rPr>
          <w:rFonts w:ascii="Times New Roman" w:hAnsi="Times New Roman"/>
          <w:sz w:val="24"/>
          <w:szCs w:val="24"/>
        </w:rPr>
        <w:t xml:space="preserve"> организовать рейдовые мероприятия по местам концентрации подростков и молодежи с целью выявления лиц хранящих и потребляющих наркотики, а также лиц, склоняющих несовершеннолетних в потребление наркотических средств и психотропных веществ. </w:t>
      </w:r>
      <w:r w:rsidRPr="00A24162">
        <w:rPr>
          <w:rFonts w:ascii="Times New Roman" w:hAnsi="Times New Roman"/>
          <w:b/>
          <w:i/>
          <w:sz w:val="24"/>
          <w:szCs w:val="24"/>
        </w:rPr>
        <w:t>О проделанной работе проинформировать  Комиссию  до 01 декабря 2025 года.</w:t>
      </w:r>
    </w:p>
    <w:p w:rsidR="004D79DD" w:rsidRPr="00F2109A" w:rsidRDefault="004D79DD" w:rsidP="004D79DD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F2109A">
        <w:rPr>
          <w:rFonts w:ascii="Times New Roman" w:hAnsi="Times New Roman"/>
          <w:b/>
          <w:sz w:val="24"/>
          <w:szCs w:val="24"/>
        </w:rPr>
        <w:t>4. МЦ «Ровесник»:</w:t>
      </w:r>
    </w:p>
    <w:p w:rsidR="004D79DD" w:rsidRPr="00A24162" w:rsidRDefault="004D79DD" w:rsidP="004D79DD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 организовать взаимодействие с </w:t>
      </w:r>
      <w:r w:rsidRPr="009333DF">
        <w:rPr>
          <w:rFonts w:ascii="Times New Roman" w:hAnsi="Times New Roman"/>
          <w:sz w:val="24"/>
          <w:szCs w:val="24"/>
        </w:rPr>
        <w:t xml:space="preserve">МБОУ ДО  «Кизнерская </w:t>
      </w:r>
      <w:r>
        <w:rPr>
          <w:rFonts w:ascii="Times New Roman" w:hAnsi="Times New Roman"/>
          <w:sz w:val="24"/>
          <w:szCs w:val="24"/>
        </w:rPr>
        <w:t xml:space="preserve">детско-юношеская </w:t>
      </w:r>
      <w:r w:rsidRPr="009333DF">
        <w:rPr>
          <w:rFonts w:ascii="Times New Roman" w:hAnsi="Times New Roman"/>
          <w:sz w:val="24"/>
          <w:szCs w:val="24"/>
        </w:rPr>
        <w:t>спортивная школа»</w:t>
      </w:r>
      <w:r>
        <w:rPr>
          <w:rFonts w:ascii="Times New Roman" w:hAnsi="Times New Roman"/>
          <w:sz w:val="24"/>
          <w:szCs w:val="24"/>
        </w:rPr>
        <w:t xml:space="preserve"> в вопросах наставничества в сфере профилактики безнадзорности и правонарушений несовершеннолетних. </w:t>
      </w:r>
      <w:r w:rsidRPr="00A24162">
        <w:rPr>
          <w:rFonts w:ascii="Times New Roman" w:hAnsi="Times New Roman"/>
          <w:b/>
          <w:i/>
          <w:sz w:val="24"/>
          <w:szCs w:val="24"/>
        </w:rPr>
        <w:t>О проделанной работе проинформировать  Комиссию  до</w:t>
      </w:r>
      <w:r>
        <w:rPr>
          <w:rFonts w:ascii="Times New Roman" w:hAnsi="Times New Roman"/>
          <w:b/>
          <w:i/>
          <w:sz w:val="24"/>
          <w:szCs w:val="24"/>
        </w:rPr>
        <w:t xml:space="preserve"> 20</w:t>
      </w:r>
      <w:r w:rsidRPr="00A24162">
        <w:rPr>
          <w:rFonts w:ascii="Times New Roman" w:hAnsi="Times New Roman"/>
          <w:b/>
          <w:i/>
          <w:sz w:val="24"/>
          <w:szCs w:val="24"/>
        </w:rPr>
        <w:t xml:space="preserve"> декабря 2025</w:t>
      </w:r>
      <w:r>
        <w:rPr>
          <w:rFonts w:ascii="Times New Roman" w:hAnsi="Times New Roman"/>
          <w:b/>
          <w:i/>
          <w:sz w:val="24"/>
          <w:szCs w:val="24"/>
        </w:rPr>
        <w:t xml:space="preserve"> года;</w:t>
      </w:r>
    </w:p>
    <w:p w:rsidR="004D79DD" w:rsidRDefault="004D79DD" w:rsidP="004D79DD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продолжить реализовывать проект «Наставничество» в отношении несовершеннолетних, состоящих на учете в ПДН МО МВД России «Кизнерский». Информацию о заключении Соглашений о сотрудничестве между наставником проекта «Наставничество», наставляемым, законным представителем </w:t>
      </w:r>
      <w:r w:rsidRPr="00F2109A">
        <w:rPr>
          <w:rFonts w:ascii="Times New Roman" w:hAnsi="Times New Roman"/>
          <w:b/>
          <w:i/>
          <w:sz w:val="24"/>
          <w:szCs w:val="24"/>
        </w:rPr>
        <w:t>направить в Комиссию до 20 декабря 2025 года.</w:t>
      </w:r>
    </w:p>
    <w:p w:rsidR="004D79DD" w:rsidRPr="00A24162" w:rsidRDefault="004D79DD" w:rsidP="004D79DD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 w:rsidRPr="00A24162">
        <w:rPr>
          <w:rFonts w:ascii="Times New Roman" w:hAnsi="Times New Roman"/>
          <w:b/>
          <w:sz w:val="24"/>
          <w:szCs w:val="24"/>
        </w:rPr>
        <w:t>5. Управлению образования и отделу культуры и молодежной политики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24162">
        <w:rPr>
          <w:rFonts w:ascii="Times New Roman" w:hAnsi="Times New Roman"/>
          <w:sz w:val="24"/>
          <w:szCs w:val="24"/>
        </w:rPr>
        <w:t>в учреждениях</w:t>
      </w:r>
      <w:r>
        <w:rPr>
          <w:rFonts w:ascii="Times New Roman" w:hAnsi="Times New Roman"/>
          <w:sz w:val="24"/>
          <w:szCs w:val="24"/>
        </w:rPr>
        <w:t xml:space="preserve"> дополнительного образования организовать в октябре-ноябре 2025 года «Дни открытых горизонтов», с участием несовершеннолетних, состоящих на различных видах учета. </w:t>
      </w:r>
      <w:r w:rsidRPr="00A24162">
        <w:rPr>
          <w:rFonts w:ascii="Times New Roman" w:hAnsi="Times New Roman"/>
          <w:b/>
          <w:i/>
          <w:sz w:val="24"/>
          <w:szCs w:val="24"/>
        </w:rPr>
        <w:t>О проделанной работе проинформировать  Комиссию  до</w:t>
      </w:r>
      <w:r>
        <w:rPr>
          <w:rFonts w:ascii="Times New Roman" w:hAnsi="Times New Roman"/>
          <w:b/>
          <w:i/>
          <w:sz w:val="24"/>
          <w:szCs w:val="24"/>
        </w:rPr>
        <w:t xml:space="preserve"> 20</w:t>
      </w:r>
      <w:r w:rsidRPr="00A24162">
        <w:rPr>
          <w:rFonts w:ascii="Times New Roman" w:hAnsi="Times New Roman"/>
          <w:b/>
          <w:i/>
          <w:sz w:val="24"/>
          <w:szCs w:val="24"/>
        </w:rPr>
        <w:t xml:space="preserve"> декабря 2025</w:t>
      </w:r>
      <w:r>
        <w:rPr>
          <w:rFonts w:ascii="Times New Roman" w:hAnsi="Times New Roman"/>
          <w:b/>
          <w:i/>
          <w:sz w:val="24"/>
          <w:szCs w:val="24"/>
        </w:rPr>
        <w:t xml:space="preserve"> года.</w:t>
      </w:r>
    </w:p>
    <w:p w:rsidR="0033099F" w:rsidRDefault="0033099F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В.С.Орехова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C0388" w:rsidRPr="00F55D0E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секретарь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C0388" w:rsidRPr="00F55D0E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C0388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Ильчибаева</w:t>
      </w:r>
    </w:p>
    <w:p w:rsidR="0077015E" w:rsidRDefault="0077015E" w:rsidP="007C0388">
      <w:pPr>
        <w:pStyle w:val="ac"/>
        <w:rPr>
          <w:rFonts w:ascii="Times New Roman" w:hAnsi="Times New Roman"/>
          <w:sz w:val="24"/>
          <w:szCs w:val="24"/>
        </w:rPr>
      </w:pP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E4A" w:rsidRDefault="00F91E4A" w:rsidP="00CB55C2">
      <w:r>
        <w:separator/>
      </w:r>
    </w:p>
  </w:endnote>
  <w:endnote w:type="continuationSeparator" w:id="1">
    <w:p w:rsidR="00F91E4A" w:rsidRDefault="00F91E4A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E4A" w:rsidRDefault="00F91E4A" w:rsidP="00CB55C2">
      <w:r>
        <w:separator/>
      </w:r>
    </w:p>
  </w:footnote>
  <w:footnote w:type="continuationSeparator" w:id="1">
    <w:p w:rsidR="00F91E4A" w:rsidRDefault="00F91E4A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478C3"/>
    <w:rsid w:val="00055242"/>
    <w:rsid w:val="00067FDE"/>
    <w:rsid w:val="00086DD8"/>
    <w:rsid w:val="00097BC7"/>
    <w:rsid w:val="000A2601"/>
    <w:rsid w:val="000A59F6"/>
    <w:rsid w:val="000A70B5"/>
    <w:rsid w:val="000C7222"/>
    <w:rsid w:val="000D04CC"/>
    <w:rsid w:val="000D36BA"/>
    <w:rsid w:val="000D5BAC"/>
    <w:rsid w:val="000F1A16"/>
    <w:rsid w:val="00100B73"/>
    <w:rsid w:val="00101D57"/>
    <w:rsid w:val="00130AE6"/>
    <w:rsid w:val="001335BD"/>
    <w:rsid w:val="00133697"/>
    <w:rsid w:val="00164E20"/>
    <w:rsid w:val="00166B57"/>
    <w:rsid w:val="00172B3A"/>
    <w:rsid w:val="00174C1D"/>
    <w:rsid w:val="00177817"/>
    <w:rsid w:val="00192D1D"/>
    <w:rsid w:val="00194CA3"/>
    <w:rsid w:val="001975C9"/>
    <w:rsid w:val="001A2006"/>
    <w:rsid w:val="001B0993"/>
    <w:rsid w:val="001B691A"/>
    <w:rsid w:val="001B74B5"/>
    <w:rsid w:val="001D09C6"/>
    <w:rsid w:val="001E5975"/>
    <w:rsid w:val="00203F18"/>
    <w:rsid w:val="00204464"/>
    <w:rsid w:val="002055B8"/>
    <w:rsid w:val="0021372A"/>
    <w:rsid w:val="00221182"/>
    <w:rsid w:val="00226523"/>
    <w:rsid w:val="00246DB7"/>
    <w:rsid w:val="00254A33"/>
    <w:rsid w:val="00254D8B"/>
    <w:rsid w:val="00256DD0"/>
    <w:rsid w:val="00257241"/>
    <w:rsid w:val="00261F1A"/>
    <w:rsid w:val="00282588"/>
    <w:rsid w:val="00282C85"/>
    <w:rsid w:val="00284AE9"/>
    <w:rsid w:val="0028534E"/>
    <w:rsid w:val="00296EB7"/>
    <w:rsid w:val="002A0C56"/>
    <w:rsid w:val="002A64C7"/>
    <w:rsid w:val="002B1FD9"/>
    <w:rsid w:val="002B4D95"/>
    <w:rsid w:val="002B5C36"/>
    <w:rsid w:val="002C2C6F"/>
    <w:rsid w:val="002C3B62"/>
    <w:rsid w:val="002D2EA0"/>
    <w:rsid w:val="002E0E3E"/>
    <w:rsid w:val="002E7202"/>
    <w:rsid w:val="003012EF"/>
    <w:rsid w:val="0031024F"/>
    <w:rsid w:val="00313AC3"/>
    <w:rsid w:val="00326F4A"/>
    <w:rsid w:val="0033099F"/>
    <w:rsid w:val="00341067"/>
    <w:rsid w:val="00341566"/>
    <w:rsid w:val="00352A38"/>
    <w:rsid w:val="0035634E"/>
    <w:rsid w:val="00357600"/>
    <w:rsid w:val="00365502"/>
    <w:rsid w:val="00366EB7"/>
    <w:rsid w:val="0037039A"/>
    <w:rsid w:val="00374A56"/>
    <w:rsid w:val="003A4292"/>
    <w:rsid w:val="003B4E5A"/>
    <w:rsid w:val="003B62E4"/>
    <w:rsid w:val="003C3FC3"/>
    <w:rsid w:val="003D3320"/>
    <w:rsid w:val="003F26C6"/>
    <w:rsid w:val="00410020"/>
    <w:rsid w:val="00413247"/>
    <w:rsid w:val="00416359"/>
    <w:rsid w:val="0041791D"/>
    <w:rsid w:val="00421327"/>
    <w:rsid w:val="00440E91"/>
    <w:rsid w:val="00442129"/>
    <w:rsid w:val="00447841"/>
    <w:rsid w:val="004541D5"/>
    <w:rsid w:val="0045557F"/>
    <w:rsid w:val="00455E15"/>
    <w:rsid w:val="0046090E"/>
    <w:rsid w:val="0048142C"/>
    <w:rsid w:val="004A1C53"/>
    <w:rsid w:val="004A5EB2"/>
    <w:rsid w:val="004B729A"/>
    <w:rsid w:val="004B7644"/>
    <w:rsid w:val="004C525F"/>
    <w:rsid w:val="004C62CB"/>
    <w:rsid w:val="004D79DD"/>
    <w:rsid w:val="004E2384"/>
    <w:rsid w:val="004E2F9D"/>
    <w:rsid w:val="004F4DA3"/>
    <w:rsid w:val="00505C89"/>
    <w:rsid w:val="0051481A"/>
    <w:rsid w:val="00517BB6"/>
    <w:rsid w:val="005209AC"/>
    <w:rsid w:val="005411DA"/>
    <w:rsid w:val="00545ECB"/>
    <w:rsid w:val="0055229C"/>
    <w:rsid w:val="00555AC7"/>
    <w:rsid w:val="00576DE1"/>
    <w:rsid w:val="005837FD"/>
    <w:rsid w:val="005843B2"/>
    <w:rsid w:val="005A3609"/>
    <w:rsid w:val="005A69B1"/>
    <w:rsid w:val="005B3DF3"/>
    <w:rsid w:val="005C4C56"/>
    <w:rsid w:val="005D00BD"/>
    <w:rsid w:val="005D7F67"/>
    <w:rsid w:val="005E3071"/>
    <w:rsid w:val="005E6971"/>
    <w:rsid w:val="00600D72"/>
    <w:rsid w:val="00623902"/>
    <w:rsid w:val="00630F97"/>
    <w:rsid w:val="006414DB"/>
    <w:rsid w:val="0065050D"/>
    <w:rsid w:val="0065087B"/>
    <w:rsid w:val="00651CB8"/>
    <w:rsid w:val="006663BD"/>
    <w:rsid w:val="0067362A"/>
    <w:rsid w:val="00675CA4"/>
    <w:rsid w:val="00687DBB"/>
    <w:rsid w:val="00690944"/>
    <w:rsid w:val="006A3384"/>
    <w:rsid w:val="006B1A39"/>
    <w:rsid w:val="006C3DD1"/>
    <w:rsid w:val="006C5334"/>
    <w:rsid w:val="006D05CC"/>
    <w:rsid w:val="006D360C"/>
    <w:rsid w:val="006E0F4E"/>
    <w:rsid w:val="006E422C"/>
    <w:rsid w:val="006E6E5B"/>
    <w:rsid w:val="006F0A11"/>
    <w:rsid w:val="00705203"/>
    <w:rsid w:val="0070631C"/>
    <w:rsid w:val="00713E79"/>
    <w:rsid w:val="00714784"/>
    <w:rsid w:val="007175B7"/>
    <w:rsid w:val="0072110B"/>
    <w:rsid w:val="00727DDD"/>
    <w:rsid w:val="007331B9"/>
    <w:rsid w:val="00734337"/>
    <w:rsid w:val="00754DDB"/>
    <w:rsid w:val="007573A6"/>
    <w:rsid w:val="0076367E"/>
    <w:rsid w:val="00765758"/>
    <w:rsid w:val="0077015E"/>
    <w:rsid w:val="00771569"/>
    <w:rsid w:val="00782AD3"/>
    <w:rsid w:val="0078400B"/>
    <w:rsid w:val="00790FA8"/>
    <w:rsid w:val="007924AE"/>
    <w:rsid w:val="00796A3E"/>
    <w:rsid w:val="00796E37"/>
    <w:rsid w:val="0079722D"/>
    <w:rsid w:val="007A00F8"/>
    <w:rsid w:val="007A1E42"/>
    <w:rsid w:val="007A47E0"/>
    <w:rsid w:val="007C0388"/>
    <w:rsid w:val="007C39DC"/>
    <w:rsid w:val="007D3F36"/>
    <w:rsid w:val="007D4420"/>
    <w:rsid w:val="007E299B"/>
    <w:rsid w:val="007E7CC6"/>
    <w:rsid w:val="007F33AD"/>
    <w:rsid w:val="007F6A13"/>
    <w:rsid w:val="00806678"/>
    <w:rsid w:val="00810D4F"/>
    <w:rsid w:val="00814168"/>
    <w:rsid w:val="00815486"/>
    <w:rsid w:val="00824F93"/>
    <w:rsid w:val="0083541C"/>
    <w:rsid w:val="00851EAD"/>
    <w:rsid w:val="0085601C"/>
    <w:rsid w:val="00887C07"/>
    <w:rsid w:val="008B40CA"/>
    <w:rsid w:val="008B4A5A"/>
    <w:rsid w:val="008B5A39"/>
    <w:rsid w:val="008C556D"/>
    <w:rsid w:val="008D26A6"/>
    <w:rsid w:val="008E377A"/>
    <w:rsid w:val="008E3B0B"/>
    <w:rsid w:val="008F4078"/>
    <w:rsid w:val="009020AB"/>
    <w:rsid w:val="00904143"/>
    <w:rsid w:val="009063BD"/>
    <w:rsid w:val="00915849"/>
    <w:rsid w:val="009217C4"/>
    <w:rsid w:val="009310F4"/>
    <w:rsid w:val="00941F3F"/>
    <w:rsid w:val="00950735"/>
    <w:rsid w:val="0096210A"/>
    <w:rsid w:val="00973B33"/>
    <w:rsid w:val="00973BF8"/>
    <w:rsid w:val="00981AEA"/>
    <w:rsid w:val="00984F11"/>
    <w:rsid w:val="00986ABF"/>
    <w:rsid w:val="00995AFE"/>
    <w:rsid w:val="00997F4E"/>
    <w:rsid w:val="009A449F"/>
    <w:rsid w:val="009B3959"/>
    <w:rsid w:val="009D040A"/>
    <w:rsid w:val="009E2DF5"/>
    <w:rsid w:val="009F4879"/>
    <w:rsid w:val="00A04498"/>
    <w:rsid w:val="00A0751A"/>
    <w:rsid w:val="00A34945"/>
    <w:rsid w:val="00A451D6"/>
    <w:rsid w:val="00A66C26"/>
    <w:rsid w:val="00A72E24"/>
    <w:rsid w:val="00A772A1"/>
    <w:rsid w:val="00A83867"/>
    <w:rsid w:val="00A85820"/>
    <w:rsid w:val="00A87B67"/>
    <w:rsid w:val="00A9097F"/>
    <w:rsid w:val="00A9146A"/>
    <w:rsid w:val="00A93300"/>
    <w:rsid w:val="00AA4CB5"/>
    <w:rsid w:val="00AB747A"/>
    <w:rsid w:val="00AC216A"/>
    <w:rsid w:val="00AD29A2"/>
    <w:rsid w:val="00AD53A2"/>
    <w:rsid w:val="00AD747D"/>
    <w:rsid w:val="00AE1621"/>
    <w:rsid w:val="00AE2E0D"/>
    <w:rsid w:val="00AE3F45"/>
    <w:rsid w:val="00AF7022"/>
    <w:rsid w:val="00AF756D"/>
    <w:rsid w:val="00B10A50"/>
    <w:rsid w:val="00B17912"/>
    <w:rsid w:val="00B20AA6"/>
    <w:rsid w:val="00B26044"/>
    <w:rsid w:val="00B2752E"/>
    <w:rsid w:val="00B27AFB"/>
    <w:rsid w:val="00B3250C"/>
    <w:rsid w:val="00B33CB0"/>
    <w:rsid w:val="00B377BD"/>
    <w:rsid w:val="00B460EE"/>
    <w:rsid w:val="00B70BF7"/>
    <w:rsid w:val="00B776B0"/>
    <w:rsid w:val="00B83E08"/>
    <w:rsid w:val="00B863F4"/>
    <w:rsid w:val="00B8753A"/>
    <w:rsid w:val="00B910F3"/>
    <w:rsid w:val="00B9491F"/>
    <w:rsid w:val="00BA79C4"/>
    <w:rsid w:val="00BB23BB"/>
    <w:rsid w:val="00BB40D1"/>
    <w:rsid w:val="00BE5D42"/>
    <w:rsid w:val="00BE5E51"/>
    <w:rsid w:val="00BF3E57"/>
    <w:rsid w:val="00BF41F7"/>
    <w:rsid w:val="00BF542E"/>
    <w:rsid w:val="00BF61C6"/>
    <w:rsid w:val="00BF6371"/>
    <w:rsid w:val="00C01DF5"/>
    <w:rsid w:val="00C025AF"/>
    <w:rsid w:val="00C1535A"/>
    <w:rsid w:val="00C46EA6"/>
    <w:rsid w:val="00C6536F"/>
    <w:rsid w:val="00C754ED"/>
    <w:rsid w:val="00C760D0"/>
    <w:rsid w:val="00C820B3"/>
    <w:rsid w:val="00C83FC1"/>
    <w:rsid w:val="00C91767"/>
    <w:rsid w:val="00C92D00"/>
    <w:rsid w:val="00CA0411"/>
    <w:rsid w:val="00CA1DF6"/>
    <w:rsid w:val="00CB34D6"/>
    <w:rsid w:val="00CB456A"/>
    <w:rsid w:val="00CB55C2"/>
    <w:rsid w:val="00CD1E1A"/>
    <w:rsid w:val="00CD7081"/>
    <w:rsid w:val="00CE48B7"/>
    <w:rsid w:val="00CE5135"/>
    <w:rsid w:val="00CF0DE2"/>
    <w:rsid w:val="00CF40F4"/>
    <w:rsid w:val="00D05379"/>
    <w:rsid w:val="00D07081"/>
    <w:rsid w:val="00D10BF5"/>
    <w:rsid w:val="00D11AE2"/>
    <w:rsid w:val="00D16907"/>
    <w:rsid w:val="00D17C75"/>
    <w:rsid w:val="00D35D64"/>
    <w:rsid w:val="00D40B18"/>
    <w:rsid w:val="00D62FDC"/>
    <w:rsid w:val="00D76DB9"/>
    <w:rsid w:val="00D8021A"/>
    <w:rsid w:val="00D92156"/>
    <w:rsid w:val="00DB5710"/>
    <w:rsid w:val="00DD6AE5"/>
    <w:rsid w:val="00E028BD"/>
    <w:rsid w:val="00E07F53"/>
    <w:rsid w:val="00E172C0"/>
    <w:rsid w:val="00E20406"/>
    <w:rsid w:val="00E21C83"/>
    <w:rsid w:val="00E22D1C"/>
    <w:rsid w:val="00E31EAA"/>
    <w:rsid w:val="00E33369"/>
    <w:rsid w:val="00E41AC7"/>
    <w:rsid w:val="00E458EE"/>
    <w:rsid w:val="00E52F11"/>
    <w:rsid w:val="00E53A54"/>
    <w:rsid w:val="00E61E9D"/>
    <w:rsid w:val="00E80881"/>
    <w:rsid w:val="00E83B29"/>
    <w:rsid w:val="00E84DCD"/>
    <w:rsid w:val="00E85CED"/>
    <w:rsid w:val="00E8705B"/>
    <w:rsid w:val="00E87C9B"/>
    <w:rsid w:val="00E91AFD"/>
    <w:rsid w:val="00E94485"/>
    <w:rsid w:val="00EA36D2"/>
    <w:rsid w:val="00EB77AE"/>
    <w:rsid w:val="00EC0754"/>
    <w:rsid w:val="00EC524C"/>
    <w:rsid w:val="00EC5263"/>
    <w:rsid w:val="00EC5FC4"/>
    <w:rsid w:val="00ED19D1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31301"/>
    <w:rsid w:val="00F33AB7"/>
    <w:rsid w:val="00F359FA"/>
    <w:rsid w:val="00F437A4"/>
    <w:rsid w:val="00F458AF"/>
    <w:rsid w:val="00F603CB"/>
    <w:rsid w:val="00F73F65"/>
    <w:rsid w:val="00F82BF8"/>
    <w:rsid w:val="00F8798C"/>
    <w:rsid w:val="00F9131B"/>
    <w:rsid w:val="00F91E4A"/>
    <w:rsid w:val="00FB1972"/>
    <w:rsid w:val="00FB2EF1"/>
    <w:rsid w:val="00FB3207"/>
    <w:rsid w:val="00FC1FEC"/>
    <w:rsid w:val="00FD2F05"/>
    <w:rsid w:val="00FD49EB"/>
    <w:rsid w:val="00FE2DB9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qFormat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D070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Без интервала4"/>
    <w:rsid w:val="00174C1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0">
    <w:name w:val="мой Знак"/>
    <w:basedOn w:val="a0"/>
    <w:link w:val="af1"/>
    <w:locked/>
    <w:rsid w:val="00174C1D"/>
    <w:rPr>
      <w:sz w:val="28"/>
      <w:szCs w:val="28"/>
    </w:rPr>
  </w:style>
  <w:style w:type="paragraph" w:customStyle="1" w:styleId="af1">
    <w:name w:val="мой"/>
    <w:basedOn w:val="a"/>
    <w:link w:val="af0"/>
    <w:qFormat/>
    <w:rsid w:val="00174C1D"/>
    <w:pPr>
      <w:widowControl/>
      <w:autoSpaceDE/>
      <w:autoSpaceDN/>
      <w:adjustRightInd/>
      <w:ind w:firstLine="567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vkitshowmoretexttext--ulcyl">
    <w:name w:val="vkitshowmoretext__text--ulcyl"/>
    <w:basedOn w:val="a"/>
    <w:rsid w:val="0036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3039</TotalTime>
  <Pages>6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136</cp:revision>
  <cp:lastPrinted>2025-10-09T08:58:00Z</cp:lastPrinted>
  <dcterms:created xsi:type="dcterms:W3CDTF">2020-01-24T11:05:00Z</dcterms:created>
  <dcterms:modified xsi:type="dcterms:W3CDTF">2025-10-09T09:17:00Z</dcterms:modified>
</cp:coreProperties>
</file>