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A5" w:rsidRDefault="006139A5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139A5" w:rsidRDefault="006139A5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РАСШИРЕННОГО </w:t>
      </w: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6139A5" w:rsidRDefault="006139A5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И ЗАЩИТЕ ИХ ПРАВ </w:t>
      </w:r>
    </w:p>
    <w:p w:rsidR="006139A5" w:rsidRPr="00B67294" w:rsidRDefault="006139A5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муниципального образования «Кизнерский район»  </w:t>
      </w:r>
      <w:r w:rsidRPr="00B6729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</w:p>
    <w:p w:rsidR="006139A5" w:rsidRPr="00B67294" w:rsidRDefault="006139A5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21 января </w:t>
      </w:r>
      <w:r w:rsidRPr="00B6729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139A5" w:rsidRDefault="006139A5" w:rsidP="00B67294">
      <w:pPr>
        <w:pStyle w:val="1"/>
        <w:jc w:val="right"/>
        <w:rPr>
          <w:rFonts w:ascii="Times New Roman" w:hAnsi="Times New Roman"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6139A5" w:rsidRPr="00CC4B2B" w:rsidTr="00516998">
        <w:trPr>
          <w:trHeight w:val="5529"/>
        </w:trPr>
        <w:tc>
          <w:tcPr>
            <w:tcW w:w="4962" w:type="dxa"/>
          </w:tcPr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Орехова В.С.- заместитель главы Администрации МО «Кизнерский район», председатель КДН и ЗП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Степанова Е.В. –  директор  МЦ «Ровесник» 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Ларионова О.Н. – специалист отдела социальной, семейной политики и охраны прав детства Администрации МО </w:t>
            </w:r>
          </w:p>
          <w:p w:rsidR="006139A5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Русских С.А.- зам. директора Кизнерского сельскохозяйственного техникума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</w:p>
          <w:p w:rsidR="006139A5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4B2B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6139A5" w:rsidRPr="00E01CF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Плотников Александр Иванович – </w:t>
            </w:r>
            <w:r w:rsidRPr="00E01CFB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139A5" w:rsidRDefault="006139A5" w:rsidP="0051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CC4B2B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CC4B2B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6139A5" w:rsidRDefault="006139A5" w:rsidP="0051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Дыляев Павел Сергеевич – прокурор Кизнерского района </w:t>
            </w:r>
          </w:p>
          <w:p w:rsidR="006139A5" w:rsidRPr="00CC4B2B" w:rsidRDefault="006139A5" w:rsidP="0051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Скобкарев Валерий Витальевич  руководитель Территориального Роспотребнадзора г.Можга</w:t>
            </w:r>
          </w:p>
          <w:p w:rsidR="006139A5" w:rsidRPr="00CC4B2B" w:rsidRDefault="006139A5" w:rsidP="0051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6139A5" w:rsidRDefault="006139A5" w:rsidP="0051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6139A5" w:rsidRPr="00CC4B2B" w:rsidRDefault="006139A5" w:rsidP="005169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организаций, заместители, социальные педагоги, психологи.</w:t>
            </w:r>
          </w:p>
        </w:tc>
        <w:tc>
          <w:tcPr>
            <w:tcW w:w="4736" w:type="dxa"/>
          </w:tcPr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( по охране общественного порядка) МО МВД России «Кизнерский» (</w:t>
            </w:r>
            <w:r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 w:rsidRPr="00CC4B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Шерстобитова Е.В.-  ПДН ММО МВД России «Кизнерский» (</w:t>
            </w:r>
            <w:r>
              <w:rPr>
                <w:rFonts w:ascii="Times New Roman" w:hAnsi="Times New Roman"/>
                <w:sz w:val="24"/>
                <w:szCs w:val="24"/>
              </w:rPr>
              <w:t>командировка</w:t>
            </w:r>
            <w:r w:rsidRPr="00CC4B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39A5" w:rsidRPr="00CC4B2B" w:rsidRDefault="006139A5" w:rsidP="0051699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9A5" w:rsidRDefault="006139A5" w:rsidP="00C11B9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139A5" w:rsidRDefault="006139A5" w:rsidP="00B672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139A5" w:rsidRPr="00B67294" w:rsidRDefault="006139A5" w:rsidP="00B672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</w:r>
      <w:r w:rsidRPr="00B67294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6139A5" w:rsidRDefault="006139A5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775AE">
        <w:rPr>
          <w:rFonts w:ascii="Times New Roman" w:hAnsi="Times New Roman"/>
          <w:b/>
          <w:sz w:val="24"/>
          <w:szCs w:val="24"/>
        </w:rPr>
        <w:t>О состоянии преступности и правонарушений несовершеннолетних на территории Кизнерского района</w:t>
      </w:r>
      <w:r>
        <w:rPr>
          <w:rFonts w:ascii="Times New Roman" w:hAnsi="Times New Roman"/>
          <w:b/>
          <w:sz w:val="24"/>
          <w:szCs w:val="24"/>
        </w:rPr>
        <w:t xml:space="preserve">  и мерах по их предупреждению по итогам 2019 года.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20EA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ложила</w:t>
      </w:r>
      <w:r>
        <w:rPr>
          <w:rFonts w:ascii="Times New Roman" w:hAnsi="Times New Roman"/>
          <w:sz w:val="24"/>
          <w:szCs w:val="24"/>
        </w:rPr>
        <w:t xml:space="preserve"> Орехова Валентина Семеновна – председатель КДН и ЗП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-(5 мин.)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Pr="009775AE" w:rsidRDefault="006139A5" w:rsidP="00E0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775AE">
        <w:rPr>
          <w:rFonts w:ascii="Times New Roman" w:hAnsi="Times New Roman"/>
          <w:b/>
          <w:sz w:val="24"/>
          <w:szCs w:val="24"/>
        </w:rPr>
        <w:t>О работе комиссии по делам несовершеннолетних и защите их прав  Админ</w:t>
      </w:r>
      <w:r>
        <w:rPr>
          <w:rFonts w:ascii="Times New Roman" w:hAnsi="Times New Roman"/>
          <w:b/>
          <w:sz w:val="24"/>
          <w:szCs w:val="24"/>
        </w:rPr>
        <w:t>истрации МО «Кизнерский район»  за 2019 год.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20EA">
        <w:rPr>
          <w:rFonts w:ascii="Times New Roman" w:hAnsi="Times New Roman"/>
          <w:sz w:val="24"/>
          <w:szCs w:val="24"/>
          <w:u w:val="single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 Соколова Надежда  Анатольевна – ответственный  секретарь  КДН и ЗП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-(5 мин.)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E3D4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 дополнительных мерах по  обеспечению безопасности  образовательных организаций и повышению эффективности индивидуальной профилактической работы с обучающимися в образовательных организациях  района.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20EA">
        <w:rPr>
          <w:rFonts w:ascii="Times New Roman" w:hAnsi="Times New Roman"/>
          <w:sz w:val="24"/>
          <w:szCs w:val="24"/>
          <w:u w:val="single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 Соколова Надежда  Анатольевна – ответственный  секретарь  КДН и ЗП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-(15 мин.)</w:t>
      </w:r>
    </w:p>
    <w:p w:rsidR="006139A5" w:rsidRPr="007E3D4F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7A1E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профилактической работы с несовершеннолетними, состоящими на учете в подразделении по делам несовершеннолетних и проживающими в семьях СОП.</w:t>
      </w:r>
    </w:p>
    <w:p w:rsidR="006139A5" w:rsidRPr="00BC20EA" w:rsidRDefault="006139A5" w:rsidP="00E01CF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C20EA">
        <w:rPr>
          <w:rFonts w:ascii="Times New Roman" w:hAnsi="Times New Roman"/>
          <w:sz w:val="24"/>
          <w:szCs w:val="24"/>
          <w:u w:val="single"/>
        </w:rPr>
        <w:t>Докладчики: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Екатерина Владимировна  - директор МЦ «Ровесник»</w:t>
      </w:r>
    </w:p>
    <w:p w:rsidR="006139A5" w:rsidRPr="001B0510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B0510">
        <w:rPr>
          <w:rFonts w:ascii="Times New Roman" w:hAnsi="Times New Roman"/>
          <w:sz w:val="24"/>
          <w:szCs w:val="24"/>
        </w:rPr>
        <w:t>Время  доклада -(</w:t>
      </w:r>
      <w:r>
        <w:rPr>
          <w:rFonts w:ascii="Times New Roman" w:hAnsi="Times New Roman"/>
          <w:sz w:val="24"/>
          <w:szCs w:val="24"/>
        </w:rPr>
        <w:t>1</w:t>
      </w:r>
      <w:r w:rsidRPr="001B0510">
        <w:rPr>
          <w:rFonts w:ascii="Times New Roman" w:hAnsi="Times New Roman"/>
          <w:sz w:val="24"/>
          <w:szCs w:val="24"/>
        </w:rPr>
        <w:t>0 мин.)</w:t>
      </w:r>
    </w:p>
    <w:p w:rsidR="006139A5" w:rsidRPr="001B0510" w:rsidRDefault="006139A5" w:rsidP="00E01CF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139A5" w:rsidRPr="001B0510" w:rsidRDefault="006139A5" w:rsidP="00E01CFB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1B0510">
        <w:rPr>
          <w:rFonts w:ascii="Times New Roman" w:hAnsi="Times New Roman"/>
          <w:b/>
          <w:sz w:val="24"/>
          <w:szCs w:val="24"/>
        </w:rPr>
        <w:t>. Об организации работы с семьями категории  СОП.</w:t>
      </w:r>
    </w:p>
    <w:p w:rsidR="006139A5" w:rsidRDefault="006139A5" w:rsidP="00E01C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0EA">
        <w:rPr>
          <w:rFonts w:ascii="Times New Roman" w:hAnsi="Times New Roman"/>
          <w:sz w:val="24"/>
          <w:szCs w:val="24"/>
          <w:u w:val="single"/>
        </w:rPr>
        <w:t xml:space="preserve">Докладчики:  </w:t>
      </w:r>
      <w:r>
        <w:rPr>
          <w:rFonts w:ascii="Times New Roman" w:hAnsi="Times New Roman"/>
          <w:sz w:val="24"/>
          <w:szCs w:val="24"/>
        </w:rPr>
        <w:t>Члены комиссии, ответственные за  исполнение ИПСР на семьи СОП.</w:t>
      </w:r>
    </w:p>
    <w:p w:rsidR="006139A5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05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(15 мин.)</w:t>
      </w:r>
    </w:p>
    <w:p w:rsidR="006139A5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</w:rPr>
      </w:pPr>
      <w:r w:rsidRPr="00F255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Клыкова К.Н. в категорию СОП,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 w:rsidRPr="00127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 межведомственного плана индивидуальной профилактической работы.</w:t>
      </w:r>
    </w:p>
    <w:p w:rsidR="006139A5" w:rsidRDefault="006139A5" w:rsidP="00BC20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Соколова Надежда  Анатольевна – ответственный  секретарь  КДН и ЗП 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6139A5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7. 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Бакилова М.В. в категорию СОП,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 w:rsidRPr="00127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 межведомственного плана индивидуальной профилактической работы.</w:t>
      </w:r>
    </w:p>
    <w:p w:rsidR="006139A5" w:rsidRDefault="006139A5" w:rsidP="00BC20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Соколова Надежда  Анатольевна – ответственный  секретарь  КДН и ЗП 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6139A5" w:rsidRPr="001B0510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2  дела  об  административных правонарушениях;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3  информации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C20EA">
        <w:rPr>
          <w:rFonts w:ascii="Times New Roman" w:hAnsi="Times New Roman"/>
          <w:b/>
          <w:sz w:val="24"/>
          <w:szCs w:val="24"/>
        </w:rPr>
        <w:t xml:space="preserve"> 1. О</w:t>
      </w:r>
      <w:r w:rsidRPr="009775AE">
        <w:rPr>
          <w:rFonts w:ascii="Times New Roman" w:hAnsi="Times New Roman"/>
          <w:b/>
          <w:sz w:val="24"/>
          <w:szCs w:val="24"/>
        </w:rPr>
        <w:t xml:space="preserve"> состоянии преступности и правонарушений несовершеннолетних на территории Кизнерского района</w:t>
      </w:r>
      <w:r>
        <w:rPr>
          <w:rFonts w:ascii="Times New Roman" w:hAnsi="Times New Roman"/>
          <w:b/>
          <w:sz w:val="24"/>
          <w:szCs w:val="24"/>
        </w:rPr>
        <w:t xml:space="preserve">  и мерах по их предупреждению по итогам 2019 года.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Орехова Валентина Семеновна – председатель КДН и ЗП, довела информацию полиции.</w:t>
      </w:r>
    </w:p>
    <w:p w:rsidR="006139A5" w:rsidRPr="00043288" w:rsidRDefault="006139A5" w:rsidP="00BC20E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20EA">
        <w:rPr>
          <w:rFonts w:ascii="Times New Roman" w:hAnsi="Times New Roman"/>
          <w:sz w:val="24"/>
          <w:szCs w:val="24"/>
        </w:rPr>
        <w:t xml:space="preserve">За 12 месяцев  </w:t>
      </w:r>
      <w:smartTag w:uri="urn:schemas-microsoft-com:office:smarttags" w:element="metricconverter">
        <w:smartTagPr>
          <w:attr w:name="ProductID" w:val="2019 г"/>
        </w:smartTagPr>
        <w:r w:rsidRPr="00BC20EA">
          <w:rPr>
            <w:rFonts w:ascii="Times New Roman" w:hAnsi="Times New Roman"/>
            <w:sz w:val="24"/>
            <w:szCs w:val="24"/>
          </w:rPr>
          <w:t>2019 г</w:t>
        </w:r>
      </w:smartTag>
      <w:r w:rsidRPr="00BC20EA">
        <w:rPr>
          <w:rFonts w:ascii="Times New Roman" w:hAnsi="Times New Roman"/>
          <w:sz w:val="24"/>
          <w:szCs w:val="24"/>
        </w:rPr>
        <w:t>. на территории Кизнерского района зарегистрировано 13 преступлений</w:t>
      </w:r>
      <w:r>
        <w:rPr>
          <w:rFonts w:ascii="Times New Roman" w:hAnsi="Times New Roman"/>
          <w:sz w:val="24"/>
          <w:szCs w:val="24"/>
        </w:rPr>
        <w:t>,</w:t>
      </w:r>
      <w:r w:rsidRPr="00BC20EA">
        <w:rPr>
          <w:rFonts w:ascii="Times New Roman" w:hAnsi="Times New Roman"/>
          <w:sz w:val="24"/>
          <w:szCs w:val="24"/>
        </w:rPr>
        <w:t xml:space="preserve"> совершенных несовершеннолетними (2018г.-7). Проведенный анализ показал, что </w:t>
      </w:r>
      <w:r w:rsidRPr="00BC20EA">
        <w:rPr>
          <w:rFonts w:ascii="Times New Roman" w:hAnsi="Times New Roman"/>
          <w:bCs/>
          <w:sz w:val="24"/>
          <w:szCs w:val="24"/>
        </w:rPr>
        <w:t xml:space="preserve">рост преступлений, совершенных несовершеннолетними произошел за счет совершения преступлений, предусмотренных ст. 158 УК РФ (хищение чужого имущества) – 8 фактов, в 2018г. было 2 факта. Также рост произошел по преступлениям, предусмотренным: ст. 161 УК РФ (открытое хищение чужого имущества), ст. 175 УК РФ (приобретение имущества, заведомо добытого преступным путем),  ст. 132 УК РФ (насильственные действия сексуального характера). В 2018 году данных преступлений зарегистрировано не было, в 2019 году зарегистрировано по одному.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20EA">
        <w:rPr>
          <w:rFonts w:ascii="Times New Roman" w:hAnsi="Times New Roman"/>
          <w:sz w:val="24"/>
          <w:szCs w:val="24"/>
        </w:rPr>
        <w:t xml:space="preserve">В совершении 13 преступлений приняли участие 16 подростков (2018г. - 5), </w:t>
      </w:r>
      <w:r w:rsidRPr="00BC20EA">
        <w:rPr>
          <w:rFonts w:ascii="Times New Roman" w:hAnsi="Times New Roman"/>
          <w:color w:val="000000"/>
          <w:sz w:val="24"/>
          <w:szCs w:val="24"/>
        </w:rPr>
        <w:t>из них 14 подростков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C20EA">
        <w:rPr>
          <w:rFonts w:ascii="Times New Roman" w:hAnsi="Times New Roman"/>
          <w:color w:val="000000"/>
          <w:sz w:val="24"/>
          <w:szCs w:val="24"/>
        </w:rPr>
        <w:t xml:space="preserve"> это жители Кизнерского район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C20EA">
        <w:rPr>
          <w:rFonts w:ascii="Times New Roman" w:hAnsi="Times New Roman"/>
          <w:color w:val="000000"/>
          <w:sz w:val="24"/>
          <w:szCs w:val="24"/>
        </w:rPr>
        <w:t xml:space="preserve"> и 2 подростка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C20EA">
        <w:rPr>
          <w:rFonts w:ascii="Times New Roman" w:hAnsi="Times New Roman"/>
          <w:color w:val="000000"/>
          <w:sz w:val="24"/>
          <w:szCs w:val="24"/>
        </w:rPr>
        <w:t xml:space="preserve"> жители други</w:t>
      </w:r>
      <w:r>
        <w:rPr>
          <w:rFonts w:ascii="Times New Roman" w:hAnsi="Times New Roman"/>
          <w:color w:val="000000"/>
          <w:sz w:val="24"/>
          <w:szCs w:val="24"/>
        </w:rPr>
        <w:t>х районов Удмуртской Республики, жителей</w:t>
      </w:r>
      <w:r w:rsidRPr="00BC20EA">
        <w:rPr>
          <w:rFonts w:ascii="Times New Roman" w:hAnsi="Times New Roman"/>
          <w:color w:val="000000"/>
          <w:sz w:val="24"/>
          <w:szCs w:val="24"/>
        </w:rPr>
        <w:t xml:space="preserve"> г. Ижевск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BC20EA">
        <w:rPr>
          <w:rFonts w:ascii="Times New Roman" w:hAnsi="Times New Roman"/>
          <w:color w:val="000000"/>
          <w:sz w:val="24"/>
          <w:szCs w:val="24"/>
        </w:rPr>
        <w:t xml:space="preserve"> Кизнерский район приезжали в гости к родственникам. </w:t>
      </w:r>
      <w:r w:rsidRPr="00BC20EA">
        <w:rPr>
          <w:rFonts w:ascii="Times New Roman" w:hAnsi="Times New Roman"/>
          <w:bCs/>
          <w:sz w:val="24"/>
          <w:szCs w:val="24"/>
        </w:rPr>
        <w:t>В 2019 году произошел рост преступлений, совершенных в группе – 4, в 2018 году было 2 преступления. Так несовершеннолетними  (учащиеся школы №1) совершено преступление, предусмотренное п. «а, г» ч.2 ст.161 УК РФ, несовершеннолетними (учащиеся Бемыжской средней школы) совершено преступление, предусмотренное п. «б» ч.2 ст.158 УК РФ.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20EA">
        <w:rPr>
          <w:rFonts w:ascii="Times New Roman" w:hAnsi="Times New Roman"/>
          <w:bCs/>
          <w:sz w:val="24"/>
          <w:szCs w:val="24"/>
        </w:rPr>
        <w:t>В составе смешанной группы также совершено 2 преступления: несовершеннолетний З</w:t>
      </w:r>
      <w:r>
        <w:rPr>
          <w:rFonts w:ascii="Times New Roman" w:hAnsi="Times New Roman"/>
          <w:bCs/>
          <w:sz w:val="24"/>
          <w:szCs w:val="24"/>
        </w:rPr>
        <w:t>.</w:t>
      </w:r>
      <w:r w:rsidRPr="00BC20EA">
        <w:rPr>
          <w:rFonts w:ascii="Times New Roman" w:hAnsi="Times New Roman"/>
          <w:bCs/>
          <w:sz w:val="24"/>
          <w:szCs w:val="24"/>
        </w:rPr>
        <w:t>и Г</w:t>
      </w:r>
      <w:r>
        <w:rPr>
          <w:rFonts w:ascii="Times New Roman" w:hAnsi="Times New Roman"/>
          <w:bCs/>
          <w:sz w:val="24"/>
          <w:szCs w:val="24"/>
        </w:rPr>
        <w:t>.</w:t>
      </w:r>
      <w:r w:rsidRPr="00BC20EA">
        <w:rPr>
          <w:rFonts w:ascii="Times New Roman" w:hAnsi="Times New Roman"/>
          <w:bCs/>
          <w:sz w:val="24"/>
          <w:szCs w:val="24"/>
        </w:rPr>
        <w:t xml:space="preserve"> (учащиеся школы №2), а также взрослый И</w:t>
      </w:r>
      <w:r>
        <w:rPr>
          <w:rFonts w:ascii="Times New Roman" w:hAnsi="Times New Roman"/>
          <w:bCs/>
          <w:sz w:val="24"/>
          <w:szCs w:val="24"/>
        </w:rPr>
        <w:t>.</w:t>
      </w:r>
      <w:r w:rsidRPr="00BC20EA">
        <w:rPr>
          <w:rFonts w:ascii="Times New Roman" w:hAnsi="Times New Roman"/>
          <w:bCs/>
          <w:sz w:val="24"/>
          <w:szCs w:val="24"/>
        </w:rPr>
        <w:t xml:space="preserve"> совершили преступление, предусмотренное п. «а, б» ч.2 ст.158 УК РФ, несовершеннолетний Ш</w:t>
      </w:r>
      <w:r>
        <w:rPr>
          <w:rFonts w:ascii="Times New Roman" w:hAnsi="Times New Roman"/>
          <w:bCs/>
          <w:sz w:val="24"/>
          <w:szCs w:val="24"/>
        </w:rPr>
        <w:t>.</w:t>
      </w:r>
      <w:r w:rsidRPr="00BC20EA">
        <w:rPr>
          <w:rFonts w:ascii="Times New Roman" w:hAnsi="Times New Roman"/>
          <w:bCs/>
          <w:sz w:val="24"/>
          <w:szCs w:val="24"/>
        </w:rPr>
        <w:t xml:space="preserve"> и взрослый Ф</w:t>
      </w:r>
      <w:r>
        <w:rPr>
          <w:rFonts w:ascii="Times New Roman" w:hAnsi="Times New Roman"/>
          <w:bCs/>
          <w:sz w:val="24"/>
          <w:szCs w:val="24"/>
        </w:rPr>
        <w:t>.</w:t>
      </w:r>
      <w:r w:rsidRPr="00BC20EA">
        <w:rPr>
          <w:rFonts w:ascii="Times New Roman" w:hAnsi="Times New Roman"/>
          <w:bCs/>
          <w:sz w:val="24"/>
          <w:szCs w:val="24"/>
        </w:rPr>
        <w:t xml:space="preserve"> совершили преступление, предусмотренное п. «а» ч.3 ст.158 УК РФ. </w:t>
      </w:r>
      <w:r>
        <w:rPr>
          <w:rFonts w:ascii="Times New Roman" w:hAnsi="Times New Roman"/>
          <w:bCs/>
          <w:sz w:val="24"/>
          <w:szCs w:val="24"/>
        </w:rPr>
        <w:t>Гр.</w:t>
      </w:r>
      <w:r w:rsidRPr="00BC20EA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.</w:t>
      </w:r>
      <w:r w:rsidRPr="00BC20EA">
        <w:rPr>
          <w:rFonts w:ascii="Times New Roman" w:hAnsi="Times New Roman"/>
          <w:bCs/>
          <w:sz w:val="24"/>
          <w:szCs w:val="24"/>
        </w:rPr>
        <w:t xml:space="preserve"> привлечен к уголовной ответственности по ч.4 ст.150 УК РФ за вовлечение несовершеннолетнего в совершение тяжкого преступления. Остальные преступления были совершены несовершеннолетними единолично. </w:t>
      </w:r>
      <w:r w:rsidRPr="00BC20EA">
        <w:rPr>
          <w:rFonts w:ascii="Times New Roman" w:hAnsi="Times New Roman"/>
          <w:sz w:val="24"/>
          <w:szCs w:val="24"/>
        </w:rPr>
        <w:t>Несовершеннолетние П</w:t>
      </w:r>
      <w:r>
        <w:rPr>
          <w:rFonts w:ascii="Times New Roman" w:hAnsi="Times New Roman"/>
          <w:sz w:val="24"/>
          <w:szCs w:val="24"/>
        </w:rPr>
        <w:t>. и Ш.</w:t>
      </w:r>
      <w:r w:rsidRPr="00BC20EA">
        <w:rPr>
          <w:rFonts w:ascii="Times New Roman" w:hAnsi="Times New Roman"/>
          <w:sz w:val="24"/>
          <w:szCs w:val="24"/>
        </w:rPr>
        <w:t xml:space="preserve"> совершили преступления повторно. </w:t>
      </w:r>
    </w:p>
    <w:p w:rsidR="006139A5" w:rsidRPr="00BC20EA" w:rsidRDefault="006139A5" w:rsidP="00BC20EA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EA">
        <w:rPr>
          <w:rFonts w:ascii="Times New Roman" w:hAnsi="Times New Roman" w:cs="Times New Roman"/>
          <w:sz w:val="24"/>
          <w:szCs w:val="24"/>
        </w:rPr>
        <w:t>Сотрудниками МО МВД России «Кизнерский» з</w:t>
      </w:r>
      <w:r w:rsidRPr="00BC20EA">
        <w:rPr>
          <w:rFonts w:ascii="Times New Roman" w:hAnsi="Times New Roman" w:cs="Times New Roman"/>
          <w:color w:val="000000"/>
          <w:sz w:val="24"/>
          <w:szCs w:val="24"/>
        </w:rPr>
        <w:t xml:space="preserve">а нарушение правил продажи алкогольной и спиртосодержащей продукции несовершеннолетним по ч. 2.1 ст.14.16 КоАП РФ выявлено и составлено 4 протокола об административном правонарушении, которые направлены для рассмотрения мировому судье судебного участка Кизнерского района. Правонарушения были выявлены на следующих торговых объектах: в магазине «Магнолия» ИП «Килимник А.В., в магазине «Визит» Кизнерского РайПО, в магазине «Радамир» ООО «Удмуртпотребсоюз» и в магазине «Эконом» Кизнерского РайПО. Кроме того, в декабре 2019 годы было выявлено 2 факта нахождения несовершеннолетних в запрещенном месте - буфет, расположенный по адресу: УР п. Кизнер ул. Советская 10а, которое арендуется ООО «Классика» (Можгинский район).  </w:t>
      </w:r>
    </w:p>
    <w:p w:rsidR="006139A5" w:rsidRPr="00BC20EA" w:rsidRDefault="006139A5" w:rsidP="00BC20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C20EA">
        <w:rPr>
          <w:rFonts w:ascii="Times New Roman" w:hAnsi="Times New Roman"/>
          <w:bCs/>
          <w:iCs/>
          <w:color w:val="000000"/>
          <w:sz w:val="24"/>
          <w:szCs w:val="24"/>
        </w:rPr>
        <w:t>В 2019 году в производстве сотрудников МО МВД России «Кизнерский» и следователей СУ СК России находилось 44 уголовных дела по преступлениям совершенным в отношении несовершеннолетних (в 2018г. - 42)</w:t>
      </w:r>
      <w:r w:rsidRPr="00BC20EA">
        <w:rPr>
          <w:rFonts w:ascii="Times New Roman" w:hAnsi="Times New Roman"/>
          <w:bCs/>
          <w:iCs/>
          <w:sz w:val="24"/>
          <w:szCs w:val="24"/>
        </w:rPr>
        <w:t>. Из 44 преступлений,</w:t>
      </w:r>
      <w:r w:rsidRPr="00BC20EA">
        <w:rPr>
          <w:rFonts w:ascii="Times New Roman" w:hAnsi="Times New Roman"/>
          <w:bCs/>
          <w:iCs/>
          <w:color w:val="C00000"/>
          <w:sz w:val="24"/>
          <w:szCs w:val="24"/>
        </w:rPr>
        <w:t xml:space="preserve"> </w:t>
      </w:r>
      <w:r w:rsidRPr="00BC20EA">
        <w:rPr>
          <w:rFonts w:ascii="Times New Roman" w:hAnsi="Times New Roman"/>
          <w:bCs/>
          <w:iCs/>
          <w:sz w:val="24"/>
          <w:szCs w:val="24"/>
        </w:rPr>
        <w:t>32</w:t>
      </w:r>
      <w:r>
        <w:rPr>
          <w:rFonts w:ascii="Times New Roman" w:hAnsi="Times New Roman"/>
          <w:bCs/>
          <w:iCs/>
          <w:sz w:val="24"/>
          <w:szCs w:val="24"/>
        </w:rPr>
        <w:t xml:space="preserve"> -</w:t>
      </w:r>
      <w:r w:rsidRPr="00BC20EA">
        <w:rPr>
          <w:rFonts w:ascii="Times New Roman" w:hAnsi="Times New Roman"/>
          <w:bCs/>
          <w:iCs/>
          <w:sz w:val="24"/>
          <w:szCs w:val="24"/>
        </w:rPr>
        <w:t xml:space="preserve"> совершены родителями в отношении своих детей. Всего при совершении преступлений пострадало 60 несовершеннолетних (в 2018г. - 57), из них лиц несовершеннолетних женского пола 14 (в 2018г. - 11). Основная часть преступлений, совершенных в отношении несовершеннолетних приходится на неуплату средств на содержание детей (ст. 157 УК РФ). Преступлений предусмотренных данной статьей в 2019 году было зарегистрировано 27 фактов, или 61% от всех совершенных. Также в 2019 году совершались факты бытового насилия, факты сексуального насилия. Было зарегистрировано и расследовано 4 преступления, предусмотренного ст. 156 УК РФ -   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несовершеннолетним. </w:t>
      </w:r>
    </w:p>
    <w:p w:rsidR="006139A5" w:rsidRPr="00BC20EA" w:rsidRDefault="006139A5" w:rsidP="00BC20EA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0EA">
        <w:rPr>
          <w:rFonts w:ascii="Times New Roman" w:hAnsi="Times New Roman" w:cs="Times New Roman"/>
          <w:sz w:val="24"/>
          <w:szCs w:val="24"/>
        </w:rPr>
        <w:t xml:space="preserve">В настоящее время на профилактическом учете состоят 33 подростка (в 2018г.- 25), из них: учащиеся школ - 14, учащиеся сельскохозяйственного техникума–19. По возрасту: до 13 лет – 4 несовершеннолетних, с 14 до 15 лет - 12 несовершеннолетних, с 16 до 17 лет – 17 несовершеннолетних. Также на учете состоят 16 неблагополучных родителей и 2 группы несовершеннолетних с антиобщественной направленностью. </w:t>
      </w:r>
    </w:p>
    <w:p w:rsidR="006139A5" w:rsidRPr="00BC20EA" w:rsidRDefault="006139A5" w:rsidP="00BC20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C20EA">
        <w:rPr>
          <w:rFonts w:ascii="Times New Roman" w:hAnsi="Times New Roman"/>
          <w:color w:val="000000"/>
          <w:sz w:val="24"/>
          <w:szCs w:val="24"/>
        </w:rPr>
        <w:t>Одной из мер, направленной на профилактику правонарушений в отношении несовершеннолетних, является соблюдение закона УР №59 - РЗ от 2011 года «О мерах по защите здоровья и развития детей в Удмуртской Республике». За 12 месяцев 2019 года было выявлено 14 несовершеннолетних, по которым направлено 14 информаций в КДН и ЗП Администрации МО «Кизнерский район» и в прокуратуру Кизнерского района.</w:t>
      </w:r>
    </w:p>
    <w:p w:rsidR="006139A5" w:rsidRPr="00BC20EA" w:rsidRDefault="006139A5" w:rsidP="00BC20EA">
      <w:pPr>
        <w:tabs>
          <w:tab w:val="left" w:pos="-21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20EA">
        <w:rPr>
          <w:rFonts w:ascii="Times New Roman" w:hAnsi="Times New Roman"/>
          <w:sz w:val="24"/>
          <w:szCs w:val="24"/>
        </w:rPr>
        <w:t>В целях предупреждения совершения несовершеннолетними повторных  общественно опасных деяний за текущий период 2019 года в Центр временного содержания несовершеннолетних правонарушителей МВД по УР, помещены двое несовершеннолетних (в 2018г. - 0)</w:t>
      </w:r>
      <w:r>
        <w:rPr>
          <w:rFonts w:ascii="Times New Roman" w:hAnsi="Times New Roman"/>
          <w:sz w:val="24"/>
          <w:szCs w:val="24"/>
        </w:rPr>
        <w:t>, учащиеся МБОУ «Кизнерская СОШ  №2». З</w:t>
      </w:r>
      <w:r w:rsidRPr="00BC20EA">
        <w:rPr>
          <w:rFonts w:ascii="Times New Roman" w:hAnsi="Times New Roman"/>
          <w:sz w:val="24"/>
          <w:szCs w:val="24"/>
        </w:rPr>
        <w:t xml:space="preserve">а совершение административного правонарушения на территории Кизнерского района в Центр временного содержания несовершеннолетних правонарушителей МВД по УР, 29 декабря 2019года был помещен </w:t>
      </w:r>
      <w:r>
        <w:rPr>
          <w:rFonts w:ascii="Times New Roman" w:hAnsi="Times New Roman"/>
          <w:sz w:val="24"/>
          <w:szCs w:val="24"/>
        </w:rPr>
        <w:t xml:space="preserve">несовершеннолетний </w:t>
      </w:r>
      <w:r w:rsidRPr="00BC20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BC20EA">
        <w:rPr>
          <w:rFonts w:ascii="Times New Roman" w:hAnsi="Times New Roman"/>
          <w:sz w:val="24"/>
          <w:szCs w:val="24"/>
        </w:rPr>
        <w:t>, имеющий постоянное место проживания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BC20EA">
        <w:rPr>
          <w:rFonts w:ascii="Times New Roman" w:hAnsi="Times New Roman"/>
          <w:sz w:val="24"/>
          <w:szCs w:val="24"/>
        </w:rPr>
        <w:t xml:space="preserve"> Камбарск</w:t>
      </w:r>
      <w:r>
        <w:rPr>
          <w:rFonts w:ascii="Times New Roman" w:hAnsi="Times New Roman"/>
          <w:sz w:val="24"/>
          <w:szCs w:val="24"/>
        </w:rPr>
        <w:t>ом</w:t>
      </w:r>
      <w:r w:rsidRPr="00BC20E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BC20EA">
        <w:rPr>
          <w:rFonts w:ascii="Times New Roman" w:hAnsi="Times New Roman"/>
          <w:sz w:val="24"/>
          <w:szCs w:val="24"/>
        </w:rPr>
        <w:t>, с. Камское</w:t>
      </w:r>
      <w:r>
        <w:rPr>
          <w:rFonts w:ascii="Times New Roman" w:hAnsi="Times New Roman"/>
          <w:sz w:val="24"/>
          <w:szCs w:val="24"/>
        </w:rPr>
        <w:t>.</w:t>
      </w:r>
    </w:p>
    <w:p w:rsidR="006139A5" w:rsidRPr="00BC20EA" w:rsidRDefault="006139A5" w:rsidP="00BC20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20EA">
        <w:rPr>
          <w:rFonts w:ascii="Times New Roman" w:hAnsi="Times New Roman"/>
          <w:color w:val="000000"/>
          <w:sz w:val="24"/>
          <w:szCs w:val="24"/>
        </w:rPr>
        <w:tab/>
        <w:t xml:space="preserve">В 2020 году основная задача всех субъектов системы профилактики проведение действенной профилактической работы в целях недопущения совершения преступлений несовершеннолетними.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139A5" w:rsidRPr="00BC20EA" w:rsidRDefault="006139A5" w:rsidP="00BC20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C20EA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BC20EA">
        <w:rPr>
          <w:rFonts w:ascii="Times New Roman" w:hAnsi="Times New Roman"/>
          <w:b/>
          <w:i/>
          <w:sz w:val="24"/>
          <w:szCs w:val="24"/>
        </w:rPr>
        <w:t>1/1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27CFA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27CFA">
        <w:rPr>
          <w:rFonts w:ascii="Times New Roman" w:hAnsi="Times New Roman"/>
          <w:sz w:val="24"/>
          <w:szCs w:val="24"/>
        </w:rPr>
        <w:t>Информацию  принять  к  сведению;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627C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FA">
        <w:rPr>
          <w:rFonts w:ascii="Times New Roman" w:hAnsi="Times New Roman"/>
          <w:sz w:val="24"/>
          <w:szCs w:val="24"/>
        </w:rPr>
        <w:t xml:space="preserve">Субъектам  системы профилактики в  период </w:t>
      </w:r>
      <w:r w:rsidRPr="00627CFA">
        <w:rPr>
          <w:rFonts w:ascii="Times New Roman" w:hAnsi="Times New Roman"/>
          <w:sz w:val="24"/>
          <w:szCs w:val="24"/>
          <w:u w:val="single"/>
        </w:rPr>
        <w:t>с 01 февраля по 10 февраля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627CFA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627CFA">
        <w:rPr>
          <w:rFonts w:ascii="Times New Roman" w:hAnsi="Times New Roman"/>
          <w:sz w:val="24"/>
          <w:szCs w:val="24"/>
        </w:rPr>
        <w:t xml:space="preserve"> провести  мероприятия в  рамках  муниципальной профилактической  декады «Наши  дети  против  правонарушений!». </w:t>
      </w:r>
      <w:r>
        <w:rPr>
          <w:rFonts w:ascii="Times New Roman" w:hAnsi="Times New Roman"/>
          <w:sz w:val="24"/>
          <w:szCs w:val="24"/>
        </w:rPr>
        <w:t>При проведении мероприятий с несовершеннолетними и их родителями о</w:t>
      </w:r>
      <w:r w:rsidRPr="00627CFA">
        <w:rPr>
          <w:rFonts w:ascii="Times New Roman" w:hAnsi="Times New Roman"/>
          <w:sz w:val="24"/>
          <w:szCs w:val="24"/>
        </w:rPr>
        <w:t>собое внимание обратить на профилактику</w:t>
      </w:r>
      <w:r>
        <w:rPr>
          <w:rFonts w:ascii="Times New Roman" w:hAnsi="Times New Roman"/>
          <w:sz w:val="24"/>
          <w:szCs w:val="24"/>
        </w:rPr>
        <w:t xml:space="preserve"> алкоголизма и</w:t>
      </w:r>
      <w:r w:rsidRPr="00627CFA">
        <w:rPr>
          <w:rFonts w:ascii="Times New Roman" w:hAnsi="Times New Roman"/>
          <w:sz w:val="24"/>
          <w:szCs w:val="24"/>
        </w:rPr>
        <w:t xml:space="preserve"> токсикомании </w:t>
      </w:r>
      <w:r>
        <w:rPr>
          <w:rFonts w:ascii="Times New Roman" w:hAnsi="Times New Roman"/>
          <w:sz w:val="24"/>
          <w:szCs w:val="24"/>
        </w:rPr>
        <w:t>в подростковой среде, а также профилактику  жестокого обращения с детьми.</w:t>
      </w:r>
    </w:p>
    <w:p w:rsidR="006139A5" w:rsidRPr="00283F3F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МО МВД России «Кизнерский» рекомендовать  проведение в  МБОУ «Кизнерская СОШ №1» и МБОУ «Кизнерская СОШ №2»  лекций с обучающимися 7-9 классов  по разъяснению ответственности за совершение преступлений и правонарушений. График выступления сотрудников полиции составить во взаимодействии с администрациями указанных образовательных организаций. Предоставить график  в КДН и ЗП  </w:t>
      </w:r>
      <w:r w:rsidRPr="00283F3F">
        <w:rPr>
          <w:rFonts w:ascii="Times New Roman" w:hAnsi="Times New Roman"/>
          <w:b/>
          <w:i/>
          <w:sz w:val="24"/>
          <w:szCs w:val="24"/>
        </w:rPr>
        <w:t>в срок до 01 февраля 2020 г.</w:t>
      </w:r>
    </w:p>
    <w:p w:rsidR="006139A5" w:rsidRPr="00193ABD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27CF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FA">
        <w:rPr>
          <w:rFonts w:ascii="Times New Roman" w:hAnsi="Times New Roman"/>
          <w:sz w:val="24"/>
          <w:szCs w:val="24"/>
        </w:rPr>
        <w:t xml:space="preserve">Ответственному  секретарю КДН и ЗП подготовить  график  </w:t>
      </w:r>
      <w:r>
        <w:rPr>
          <w:rFonts w:ascii="Times New Roman" w:hAnsi="Times New Roman"/>
          <w:sz w:val="24"/>
          <w:szCs w:val="24"/>
        </w:rPr>
        <w:t xml:space="preserve">участия членов КДН и ЗП в проведении </w:t>
      </w:r>
      <w:r w:rsidRPr="00627CFA">
        <w:rPr>
          <w:rFonts w:ascii="Times New Roman" w:hAnsi="Times New Roman"/>
          <w:sz w:val="24"/>
          <w:szCs w:val="24"/>
        </w:rPr>
        <w:t xml:space="preserve">рейдовых  мероприятий 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27CFA">
        <w:rPr>
          <w:rFonts w:ascii="Times New Roman" w:hAnsi="Times New Roman"/>
          <w:sz w:val="24"/>
          <w:szCs w:val="24"/>
        </w:rPr>
        <w:t xml:space="preserve"> период весенних  школьных  каникул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CFA">
        <w:rPr>
          <w:rFonts w:ascii="Times New Roman" w:hAnsi="Times New Roman"/>
          <w:b/>
          <w:i/>
          <w:sz w:val="24"/>
          <w:szCs w:val="24"/>
        </w:rPr>
        <w:t xml:space="preserve">в срок до </w:t>
      </w:r>
      <w:r>
        <w:rPr>
          <w:rFonts w:ascii="Times New Roman" w:hAnsi="Times New Roman"/>
          <w:b/>
          <w:i/>
          <w:sz w:val="24"/>
          <w:szCs w:val="24"/>
        </w:rPr>
        <w:t>01 марта 2020 года.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A45C6">
        <w:rPr>
          <w:rFonts w:ascii="Times New Roman" w:hAnsi="Times New Roman"/>
          <w:i/>
          <w:sz w:val="24"/>
          <w:szCs w:val="24"/>
        </w:rPr>
        <w:t>Руководителям образовательных организаций всех типов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5C6">
        <w:rPr>
          <w:rFonts w:ascii="Times New Roman" w:hAnsi="Times New Roman"/>
          <w:i/>
          <w:sz w:val="24"/>
          <w:szCs w:val="24"/>
        </w:rPr>
        <w:t>и видов</w:t>
      </w:r>
      <w:r>
        <w:rPr>
          <w:rFonts w:ascii="Times New Roman" w:hAnsi="Times New Roman"/>
          <w:sz w:val="24"/>
          <w:szCs w:val="24"/>
        </w:rPr>
        <w:t xml:space="preserve"> организовать контроль по организации воспитательной работы по профилактике преступлений и правонарушений,  проведению индивидуальной работы с детьми  и семьями, состоящими на  различных видах учета (ПДН, ВШУ, СОП). </w:t>
      </w:r>
    </w:p>
    <w:p w:rsidR="006139A5" w:rsidRPr="00FA45C6" w:rsidRDefault="006139A5" w:rsidP="00E01CF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FA45C6">
        <w:rPr>
          <w:rFonts w:ascii="Times New Roman" w:hAnsi="Times New Roman"/>
          <w:i/>
          <w:sz w:val="24"/>
          <w:szCs w:val="24"/>
        </w:rPr>
        <w:t>Управлению образования: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1.6.1. Во взаимодействии с отделом социальной, семейной политики и охраны прав  детства организовать проведение  Районного родительского собрания на тему  безопасного поведения  </w:t>
      </w:r>
      <w:r w:rsidRPr="00283F3F">
        <w:rPr>
          <w:rFonts w:ascii="Times New Roman" w:hAnsi="Times New Roman"/>
          <w:b/>
          <w:i/>
          <w:sz w:val="24"/>
          <w:szCs w:val="24"/>
        </w:rPr>
        <w:t>в срок до 01 мая 2020 г.</w:t>
      </w:r>
    </w:p>
    <w:p w:rsidR="006139A5" w:rsidRPr="00FA45C6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1.6.2. В порядке исполнения п.2 ст.10 Федерального закона от 24.06.1999 г. №120-ФЗ «Об основах системы профилактики безнадзорности и правонарушений несовершеннолетних» обеспечить  осуществление  ведомственного контроля за деятельностью подведомственных образовательных организаций, в которых обучаются несовершеннолетние, совершившие преступления и общественно опасные деяния, в части проведения ведомственной индивидуальной профилактической  работы по предупреждению совершения данными несовершеннолетними повторных противоправных деяний. Информацию об исполнении предоставить </w:t>
      </w:r>
      <w:r w:rsidRPr="00FA45C6">
        <w:rPr>
          <w:rFonts w:ascii="Times New Roman" w:hAnsi="Times New Roman"/>
          <w:b/>
          <w:i/>
          <w:sz w:val="24"/>
          <w:szCs w:val="24"/>
        </w:rPr>
        <w:t>в срок до 01 июля 2020 г.</w:t>
      </w:r>
    </w:p>
    <w:p w:rsidR="006139A5" w:rsidRPr="00FA45C6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7EE">
        <w:rPr>
          <w:rFonts w:ascii="Times New Roman" w:hAnsi="Times New Roman"/>
          <w:b/>
          <w:sz w:val="24"/>
          <w:szCs w:val="24"/>
          <w:u w:val="single"/>
        </w:rPr>
        <w:t>2. По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5AE">
        <w:rPr>
          <w:rFonts w:ascii="Times New Roman" w:hAnsi="Times New Roman"/>
          <w:b/>
          <w:sz w:val="24"/>
          <w:szCs w:val="24"/>
        </w:rPr>
        <w:t>О работе комиссии по делам несовершеннолетних и защите их прав  Админ</w:t>
      </w:r>
      <w:r>
        <w:rPr>
          <w:rFonts w:ascii="Times New Roman" w:hAnsi="Times New Roman"/>
          <w:b/>
          <w:sz w:val="24"/>
          <w:szCs w:val="24"/>
        </w:rPr>
        <w:t>истрации МО «Кизнерский район»  за 2019 год.</w:t>
      </w:r>
    </w:p>
    <w:p w:rsidR="006139A5" w:rsidRPr="00043288" w:rsidRDefault="006139A5" w:rsidP="0004328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3288">
        <w:rPr>
          <w:rFonts w:ascii="Times New Roman" w:hAnsi="Times New Roman"/>
          <w:sz w:val="24"/>
          <w:szCs w:val="24"/>
        </w:rPr>
        <w:t>Соколова Надежда  Анатольевна – ответственный  секретарь  КДН и ЗП проинформировала о том, что в течение 2019 года во  всех  субъектах  профилактики комиссией по делам несовершеннолетних и защите их прав инициировано проведение профилактической декады «Наши  дети  против  правонарушений!» в  период с 01  февраля  по 10 февраля и  муниципальный месячник с 15 ноября по 15 декабря «Здоровье кизнерцев – здоровье Кизнера!», в рамках которых во  всех   образовательных  организациях  района проводились  разного  рода мероприятия, направленные  на  формирование у подростков  законопослушного поведения и здорового образа жизни.  С 15 мая по 15 июня во всех субъектах системы профилактики прошли мероприятия в рамках республиканской акции по охране прав детства. Весь летний период  проходила оперативно профилактическая операция «Подросток», в рамках которой осуществлялись мероприятия по организации занятости и отдыха детей. Из 29 несовершеннолетних 27  человек были охвачены различными формами досуга.</w:t>
      </w:r>
    </w:p>
    <w:p w:rsidR="006139A5" w:rsidRPr="00043288" w:rsidRDefault="006139A5" w:rsidP="0004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288">
        <w:rPr>
          <w:rFonts w:ascii="Times New Roman" w:hAnsi="Times New Roman"/>
          <w:sz w:val="24"/>
          <w:szCs w:val="24"/>
        </w:rPr>
        <w:t xml:space="preserve"> В районной газете «Новая жизнь» и на  официальном  сайте  Кизнерского  района  опубликована 31 статья. В  целях  координации  деятельности субъектов системы  профилактики правонарушений несовершеннолетних,  КДН и ЗП было направлено 8  представлений в  адрес 12  субъектов системы профилактики. 20 подростков, состоящих на ведомственных учетах, побывали на экскурсии в Центр временного содержания несовершеннолетних правонарушителей МВД по УР. 2 подростков были помещены в данное учреждение за совершение общественно опасного деяния.  Членами КДН и ЗП  совместно с сотрудниками полиции проведено  78</w:t>
      </w:r>
      <w:r w:rsidRPr="00043288">
        <w:rPr>
          <w:rFonts w:ascii="Times New Roman" w:hAnsi="Times New Roman"/>
          <w:b/>
          <w:sz w:val="24"/>
          <w:szCs w:val="24"/>
        </w:rPr>
        <w:t xml:space="preserve"> </w:t>
      </w:r>
      <w:r w:rsidRPr="00043288">
        <w:rPr>
          <w:rFonts w:ascii="Times New Roman" w:hAnsi="Times New Roman"/>
          <w:sz w:val="24"/>
          <w:szCs w:val="24"/>
        </w:rPr>
        <w:t xml:space="preserve">рейдовых  мероприятий, из  них  38 рейдовых мероприятий по торговым точкам. Проверено 419 объектов. 40 рейдовых мероприятий  проведено по  неблагополучным  семьям. Всего проверено 262  семьи, в  которых   воспитывается 594 ребенка. Всего на учете в муниципальных образованиях района состоит 52 семей, находящихся в социально опасном положении и трудной жизненной ситуации, в которых воспитывается 128 детей. Всего на учете комиссии в социально опасном положении  состоит 15 семей, в  которых  воспитывается 38 детей. В течение 2019 года выявлено  и поставлено на учет 11 семей,  сняты с учета 6 семей данной категории, из которых 4 семьи  сняты с положительным результатом и улучшением обстановки в семье. 1 родительница лишена родительских прав в отношении 3 детей и одна родительница ограничена в родительских правах в отношении 1 ребенка. Все дети определены в опекаемые семьи.   </w:t>
      </w:r>
    </w:p>
    <w:p w:rsidR="006139A5" w:rsidRPr="00043288" w:rsidRDefault="006139A5" w:rsidP="0004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288">
        <w:rPr>
          <w:rFonts w:ascii="Times New Roman" w:hAnsi="Times New Roman"/>
          <w:sz w:val="24"/>
          <w:szCs w:val="24"/>
        </w:rPr>
        <w:t>В 2019 было проведено 18  заседаний  КДН и ЗП.</w:t>
      </w:r>
      <w:r w:rsidRPr="00043288">
        <w:rPr>
          <w:rFonts w:ascii="Times New Roman" w:hAnsi="Times New Roman"/>
          <w:b/>
          <w:sz w:val="24"/>
          <w:szCs w:val="24"/>
        </w:rPr>
        <w:t xml:space="preserve"> </w:t>
      </w:r>
      <w:r w:rsidRPr="00043288">
        <w:rPr>
          <w:rFonts w:ascii="Times New Roman" w:hAnsi="Times New Roman"/>
          <w:sz w:val="24"/>
          <w:szCs w:val="24"/>
        </w:rPr>
        <w:t xml:space="preserve">На  заседаниях  Комиссии рассмотрены актуальные вопросы профилактики преступности  и  правонарушений  несовершеннолетних. Всего комиссией  рассмотрено 165 административных материалов, что меньше  аналогичного периода 2018 года на 25 материалов. По 153 материалам вынесены наказания,  из которых 17  предупреждений - 9 предупреждений на родителей  и 8 предупреждений  на  несовершеннолетних. Назначено 136 штрафных  санкций -  30 на несовершеннолетних и 125 на родителей и иных граждан,  на  сумму 116 640 руб. Продолжает оставаться высоким уровень привлечения родителей к ответственности по ч.1 ст. 5.35  и ст.20.22 КоАП РФ. </w:t>
      </w:r>
    </w:p>
    <w:p w:rsidR="006139A5" w:rsidRPr="00043288" w:rsidRDefault="006139A5" w:rsidP="00043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288">
        <w:rPr>
          <w:rFonts w:ascii="Times New Roman" w:hAnsi="Times New Roman"/>
          <w:sz w:val="24"/>
          <w:szCs w:val="24"/>
        </w:rPr>
        <w:t xml:space="preserve">44  преступления  совершено в отношении несовершеннолетних,  рост  по  району  составил +4,8 %. Увеличилось с 7 до 13 количество  преступлений, совершенных несовершеннолетними.  Данное положение дел стало возможным ввиду ненадлежащей занятости несовершеннолетних  и контроля со стороны родителей. В связи с этим, необходимо проводить  активную работу с родителями  несовершеннолетних по программе «Родительский всеобуч». Необходимо продолжить проведение мероприятий с детьми, направленные на формирование у  них  негативного отношения к лицам, употребляющим алкоголь, и лицам с криминальной субкультурой, формировать у  несовершеннолетних  здоровый образ жизни, вовлекать  в волонтерство и добровольчество. 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9A5" w:rsidRPr="00BC20EA" w:rsidRDefault="006139A5" w:rsidP="00BC20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C20EA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BC20EA">
        <w:rPr>
          <w:rFonts w:ascii="Times New Roman" w:hAnsi="Times New Roman"/>
          <w:b/>
          <w:i/>
          <w:sz w:val="24"/>
          <w:szCs w:val="24"/>
        </w:rPr>
        <w:t>1/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6139A5" w:rsidRPr="009775AE" w:rsidRDefault="006139A5" w:rsidP="00E0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9A5" w:rsidRPr="00BD42A9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42A9">
        <w:rPr>
          <w:rFonts w:ascii="Times New Roman" w:hAnsi="Times New Roman"/>
          <w:sz w:val="24"/>
          <w:szCs w:val="24"/>
        </w:rPr>
        <w:t>.1.  Информацию  докладчика  принять  к  сведению;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42A9">
        <w:rPr>
          <w:rFonts w:ascii="Times New Roman" w:hAnsi="Times New Roman"/>
          <w:sz w:val="24"/>
          <w:szCs w:val="24"/>
        </w:rPr>
        <w:t xml:space="preserve">.2. </w:t>
      </w:r>
      <w:r w:rsidRPr="00FA45C6">
        <w:rPr>
          <w:rFonts w:ascii="Times New Roman" w:hAnsi="Times New Roman"/>
          <w:i/>
          <w:sz w:val="24"/>
          <w:szCs w:val="24"/>
        </w:rPr>
        <w:t>Образовательным организациям (школам) и БПОУ  УР «Кизнерский сельскохозяйственный техникум»: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</w:t>
      </w:r>
      <w:r w:rsidRPr="00BD42A9">
        <w:rPr>
          <w:rFonts w:ascii="Times New Roman" w:hAnsi="Times New Roman"/>
          <w:sz w:val="24"/>
          <w:szCs w:val="24"/>
        </w:rPr>
        <w:t>рганизовать работу  по дополнительному разъяснению несовершеннолетним  и  их родителям  требований  Закона  УР №59-РЗ «О мерах по  защите  здоровья  и развития детей  в  Удмуртской  Республике»</w:t>
      </w:r>
      <w:r>
        <w:rPr>
          <w:rFonts w:ascii="Times New Roman" w:hAnsi="Times New Roman"/>
          <w:sz w:val="24"/>
          <w:szCs w:val="24"/>
        </w:rPr>
        <w:t>.</w:t>
      </w:r>
      <w:r w:rsidRPr="00BD42A9">
        <w:rPr>
          <w:rFonts w:ascii="Times New Roman" w:hAnsi="Times New Roman"/>
          <w:sz w:val="24"/>
          <w:szCs w:val="24"/>
        </w:rPr>
        <w:t xml:space="preserve"> 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2.2.2.</w:t>
      </w:r>
      <w:r w:rsidRPr="00BD42A9">
        <w:rPr>
          <w:rFonts w:ascii="Times New Roman" w:hAnsi="Times New Roman"/>
          <w:sz w:val="24"/>
          <w:szCs w:val="24"/>
        </w:rPr>
        <w:t xml:space="preserve"> Ознакомить детей с правилами безопасного и ответственного поведения </w:t>
      </w:r>
      <w:r w:rsidRPr="00BD42A9">
        <w:rPr>
          <w:rFonts w:ascii="Times New Roman" w:hAnsi="Times New Roman"/>
          <w:sz w:val="24"/>
          <w:szCs w:val="24"/>
          <w:shd w:val="clear" w:color="auto" w:fill="FFFFFF"/>
        </w:rPr>
        <w:t xml:space="preserve"> за свою жизнь и жизнь окружающих.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2.2.3. Разместить на официальных сайтах образовательных организаций информацию по </w:t>
      </w:r>
      <w:r w:rsidRPr="00BD42A9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>м</w:t>
      </w:r>
      <w:r w:rsidRPr="00BD42A9">
        <w:rPr>
          <w:rFonts w:ascii="Times New Roman" w:hAnsi="Times New Roman"/>
          <w:sz w:val="24"/>
          <w:szCs w:val="24"/>
        </w:rPr>
        <w:t xml:space="preserve"> безопасного и ответственного поведения </w:t>
      </w:r>
      <w:r>
        <w:rPr>
          <w:rFonts w:ascii="Times New Roman" w:hAnsi="Times New Roman"/>
          <w:sz w:val="24"/>
          <w:szCs w:val="24"/>
        </w:rPr>
        <w:t>детей.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Организовать</w:t>
      </w:r>
      <w:r w:rsidRPr="00BD42A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работу  по </w:t>
      </w:r>
      <w:r w:rsidRPr="00BD42A9">
        <w:rPr>
          <w:rFonts w:ascii="Times New Roman" w:hAnsi="Times New Roman"/>
          <w:sz w:val="24"/>
          <w:szCs w:val="24"/>
        </w:rPr>
        <w:t>разъяснению</w:t>
      </w:r>
      <w:r>
        <w:rPr>
          <w:rFonts w:ascii="Times New Roman" w:hAnsi="Times New Roman"/>
          <w:sz w:val="24"/>
          <w:szCs w:val="24"/>
        </w:rPr>
        <w:t xml:space="preserve"> родителям </w:t>
      </w:r>
      <w:r w:rsidRPr="00BD42A9">
        <w:rPr>
          <w:rFonts w:ascii="Times New Roman" w:hAnsi="Times New Roman"/>
          <w:sz w:val="24"/>
          <w:szCs w:val="24"/>
        </w:rPr>
        <w:t xml:space="preserve"> ответственности  по  воспитанию, содержанию  и обучению детей. </w:t>
      </w:r>
    </w:p>
    <w:p w:rsidR="006139A5" w:rsidRPr="0026280A" w:rsidRDefault="006139A5" w:rsidP="00E01C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Предоставить в Управление образования  индивидуальные планы работы с несовершеннолетними, состоящими на учете в ПДН, согласованные с инспектором ПДН, и внутришкольном учете  </w:t>
      </w:r>
      <w:r w:rsidRPr="0026280A">
        <w:rPr>
          <w:rFonts w:ascii="Times New Roman" w:hAnsi="Times New Roman"/>
          <w:b/>
          <w:i/>
          <w:sz w:val="24"/>
          <w:szCs w:val="24"/>
        </w:rPr>
        <w:t>в срок до 01 марта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26280A">
        <w:rPr>
          <w:rFonts w:ascii="Times New Roman" w:hAnsi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39A5" w:rsidRPr="00BD42A9" w:rsidRDefault="006139A5" w:rsidP="00E01C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75474F">
        <w:rPr>
          <w:rFonts w:ascii="Times New Roman" w:hAnsi="Times New Roman"/>
          <w:i/>
          <w:sz w:val="24"/>
          <w:szCs w:val="24"/>
        </w:rPr>
        <w:t>Управлению образования</w:t>
      </w:r>
      <w:r w:rsidRPr="00BD42A9">
        <w:rPr>
          <w:rFonts w:ascii="Times New Roman" w:hAnsi="Times New Roman"/>
          <w:sz w:val="24"/>
          <w:szCs w:val="24"/>
        </w:rPr>
        <w:t xml:space="preserve">  предоставить информацию о проведенной образовательными организациями работе по выполнению п.1.2. </w:t>
      </w:r>
      <w:r w:rsidRPr="00BD42A9">
        <w:rPr>
          <w:rFonts w:ascii="Times New Roman" w:hAnsi="Times New Roman"/>
          <w:b/>
          <w:i/>
          <w:sz w:val="24"/>
          <w:szCs w:val="24"/>
        </w:rPr>
        <w:t>в срок до 1</w:t>
      </w:r>
      <w:r>
        <w:rPr>
          <w:rFonts w:ascii="Times New Roman" w:hAnsi="Times New Roman"/>
          <w:b/>
          <w:i/>
          <w:sz w:val="24"/>
          <w:szCs w:val="24"/>
        </w:rPr>
        <w:t xml:space="preserve">0 </w:t>
      </w:r>
      <w:r w:rsidRPr="00BD42A9">
        <w:rPr>
          <w:rFonts w:ascii="Times New Roman" w:hAnsi="Times New Roman"/>
          <w:b/>
          <w:i/>
          <w:sz w:val="24"/>
          <w:szCs w:val="24"/>
        </w:rPr>
        <w:t xml:space="preserve"> марта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BD42A9">
        <w:rPr>
          <w:rFonts w:ascii="Times New Roman" w:hAnsi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747EE">
        <w:rPr>
          <w:rFonts w:ascii="Times New Roman" w:hAnsi="Times New Roman"/>
          <w:b/>
          <w:sz w:val="24"/>
          <w:szCs w:val="24"/>
          <w:u w:val="single"/>
        </w:rPr>
        <w:t>3. По вопросу:</w:t>
      </w:r>
      <w:r w:rsidRPr="007E3D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дополнительных мерах по  обеспечению безопасности  образовательных организаций и повышению эффективности индивидуальной профилактической работы с обучающимися в образовательных организациях  района.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F50A1E">
        <w:rPr>
          <w:rFonts w:ascii="Times New Roman" w:hAnsi="Times New Roman"/>
          <w:sz w:val="24"/>
          <w:szCs w:val="24"/>
        </w:rPr>
        <w:t>Соколова Надежда  Анатольевна – ответственный  секретарь  КДН и ЗП  довела информацию Глуховой Галины Георгиевны - старшего инспектора отдела процессуального контроля Следственного управления  Следственного комитета России по Удмуртской Республике и информацию</w:t>
      </w:r>
      <w:r w:rsidRPr="00F50A1E">
        <w:rPr>
          <w:rFonts w:ascii="Times New Roman" w:hAnsi="Times New Roman"/>
          <w:bCs/>
          <w:sz w:val="24"/>
          <w:szCs w:val="24"/>
        </w:rPr>
        <w:t xml:space="preserve"> Латыпов</w:t>
      </w:r>
      <w:r>
        <w:rPr>
          <w:rFonts w:ascii="Times New Roman" w:hAnsi="Times New Roman"/>
          <w:bCs/>
          <w:sz w:val="24"/>
          <w:szCs w:val="24"/>
        </w:rPr>
        <w:t>ой</w:t>
      </w:r>
      <w:r w:rsidRPr="00F50A1E">
        <w:rPr>
          <w:rFonts w:ascii="Times New Roman" w:hAnsi="Times New Roman"/>
          <w:bCs/>
          <w:sz w:val="24"/>
          <w:szCs w:val="24"/>
        </w:rPr>
        <w:t xml:space="preserve"> Эльвир</w:t>
      </w:r>
      <w:r>
        <w:rPr>
          <w:rFonts w:ascii="Times New Roman" w:hAnsi="Times New Roman"/>
          <w:bCs/>
          <w:sz w:val="24"/>
          <w:szCs w:val="24"/>
        </w:rPr>
        <w:t>ы</w:t>
      </w:r>
      <w:r w:rsidRPr="00F50A1E">
        <w:rPr>
          <w:rFonts w:ascii="Times New Roman" w:hAnsi="Times New Roman"/>
          <w:bCs/>
          <w:sz w:val="24"/>
          <w:szCs w:val="24"/>
        </w:rPr>
        <w:t xml:space="preserve"> Ильфатовн</w:t>
      </w:r>
      <w:r>
        <w:rPr>
          <w:rFonts w:ascii="Times New Roman" w:hAnsi="Times New Roman"/>
          <w:bCs/>
          <w:sz w:val="24"/>
          <w:szCs w:val="24"/>
        </w:rPr>
        <w:t>ы</w:t>
      </w:r>
      <w:r w:rsidRPr="00F50A1E">
        <w:rPr>
          <w:rFonts w:ascii="Times New Roman" w:hAnsi="Times New Roman"/>
          <w:bCs/>
          <w:sz w:val="24"/>
          <w:szCs w:val="24"/>
        </w:rPr>
        <w:t xml:space="preserve"> - </w:t>
      </w:r>
      <w:r w:rsidRPr="00F50A1E">
        <w:rPr>
          <w:rFonts w:ascii="Times New Roman" w:hAnsi="Times New Roman"/>
          <w:sz w:val="24"/>
          <w:szCs w:val="24"/>
        </w:rPr>
        <w:t>ответстве</w:t>
      </w:r>
      <w:r>
        <w:rPr>
          <w:rFonts w:ascii="Times New Roman" w:hAnsi="Times New Roman"/>
          <w:sz w:val="24"/>
          <w:szCs w:val="24"/>
        </w:rPr>
        <w:t>нного</w:t>
      </w:r>
      <w:r w:rsidRPr="00F50A1E">
        <w:rPr>
          <w:rFonts w:ascii="Times New Roman" w:hAnsi="Times New Roman"/>
          <w:sz w:val="24"/>
          <w:szCs w:val="24"/>
        </w:rPr>
        <w:t xml:space="preserve">  секретар</w:t>
      </w:r>
      <w:r>
        <w:rPr>
          <w:rFonts w:ascii="Times New Roman" w:hAnsi="Times New Roman"/>
          <w:sz w:val="24"/>
          <w:szCs w:val="24"/>
        </w:rPr>
        <w:t>я</w:t>
      </w:r>
      <w:r w:rsidRPr="00F50A1E">
        <w:rPr>
          <w:rFonts w:ascii="Times New Roman" w:hAnsi="Times New Roman"/>
          <w:sz w:val="24"/>
          <w:szCs w:val="24"/>
        </w:rPr>
        <w:t xml:space="preserve">  Межведомственной комиссии по </w:t>
      </w:r>
      <w:r>
        <w:rPr>
          <w:rFonts w:ascii="Times New Roman" w:hAnsi="Times New Roman"/>
          <w:sz w:val="24"/>
          <w:szCs w:val="24"/>
        </w:rPr>
        <w:t>делам несовершеннолетних и защите</w:t>
      </w:r>
      <w:r w:rsidRPr="00F50A1E">
        <w:rPr>
          <w:rFonts w:ascii="Times New Roman" w:hAnsi="Times New Roman"/>
          <w:sz w:val="24"/>
          <w:szCs w:val="24"/>
        </w:rPr>
        <w:t xml:space="preserve"> их прав при Правительстве Удмуртской Республики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В последнее время повсеместно получают распространение такие деструктивные движения, как «Колумбайн», «Скулшутинг» и другие интернет-сообщества, пропагандирующие массовые убийства в школах. Что же обозначают эти выражения: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Style w:val="Strong"/>
          <w:rFonts w:ascii="Times New Roman" w:hAnsi="Times New Roman"/>
          <w:i/>
          <w:iCs/>
          <w:sz w:val="24"/>
          <w:szCs w:val="24"/>
        </w:rPr>
        <w:t>Скулшутинг</w:t>
      </w:r>
      <w:r w:rsidRPr="00F50A1E">
        <w:rPr>
          <w:rFonts w:ascii="Times New Roman" w:hAnsi="Times New Roman"/>
          <w:sz w:val="24"/>
          <w:szCs w:val="24"/>
        </w:rPr>
        <w:t> – это вооруженное нападение учащегося или стороннего человека на школьников внутри учебного заведения. Несмотря на то, что в России об этом явлении заговорили совсем недавно, за рубежом случаи стрельбы в школе известны с начала XX века. Еще в 1927 году в США в результате массового расстрела в школе погибли 44 человека, 56 получили тяжелые травмы. С тех пор можно проследить четкую тенденцию: случаи стрельбы в школе получают свое распространение на территории всего мира.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После этого СМИ стали всё чаще писать о стрельбе в школах, а в 2018 году случилось аж 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ученикам, а также поджег классную комнату. После таких вопиющих случаев в прессе появилось новое определение – «субкультура Колумбайн».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0A1E">
        <w:rPr>
          <w:rStyle w:val="Strong"/>
          <w:rFonts w:ascii="Times New Roman" w:hAnsi="Times New Roman"/>
          <w:i/>
          <w:iCs/>
          <w:sz w:val="24"/>
          <w:szCs w:val="24"/>
        </w:rPr>
        <w:t>«Колумбайн»</w:t>
      </w:r>
      <w:r w:rsidRPr="00F50A1E">
        <w:rPr>
          <w:rFonts w:ascii="Times New Roman" w:hAnsi="Times New Roman"/>
          <w:sz w:val="24"/>
          <w:szCs w:val="24"/>
        </w:rPr>
        <w:t> – это название американской школы, в которой в 1999 году произошло самое громкое вооруженное нападение учеников на своих одноклассников. Тогда в результате стрельбы погибли 13 человек</w:t>
      </w:r>
      <w:r w:rsidRPr="00F50A1E">
        <w:rPr>
          <w:rFonts w:ascii="Times New Roman" w:hAnsi="Times New Roman"/>
          <w:sz w:val="24"/>
          <w:szCs w:val="24"/>
          <w:shd w:val="clear" w:color="auto" w:fill="FFFFFF"/>
        </w:rPr>
        <w:t xml:space="preserve"> (12 учеников и один учитель), ранено ещё 23 человека, после чего нападавшие застрелились сами.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  <w:shd w:val="clear" w:color="auto" w:fill="FFFFFF"/>
        </w:rPr>
        <w:t xml:space="preserve">У всех  еще на слуху трагедия, произошедшая в </w:t>
      </w:r>
      <w:r w:rsidRPr="00F50A1E">
        <w:rPr>
          <w:rFonts w:ascii="Times New Roman" w:hAnsi="Times New Roman"/>
          <w:bCs/>
          <w:sz w:val="24"/>
          <w:szCs w:val="24"/>
        </w:rPr>
        <w:t>Керченском политехническом колледже</w:t>
      </w:r>
      <w:r w:rsidRPr="00F50A1E">
        <w:rPr>
          <w:rFonts w:ascii="Times New Roman" w:hAnsi="Times New Roman"/>
          <w:sz w:val="24"/>
          <w:szCs w:val="24"/>
        </w:rPr>
        <w:t>  </w:t>
      </w:r>
      <w:hyperlink r:id="rId5" w:tooltip="17 октября" w:history="1">
        <w:r w:rsidRPr="00F50A1E">
          <w:rPr>
            <w:rStyle w:val="Hyperlink"/>
            <w:rFonts w:ascii="Times New Roman" w:hAnsi="Times New Roman"/>
            <w:sz w:val="24"/>
            <w:szCs w:val="24"/>
          </w:rPr>
          <w:t>17.10.</w:t>
        </w:r>
      </w:hyperlink>
      <w:hyperlink r:id="rId6" w:tooltip="2018 год" w:history="1">
        <w:r w:rsidRPr="00F50A1E">
          <w:rPr>
            <w:rStyle w:val="Hyperlink"/>
            <w:rFonts w:ascii="Times New Roman" w:hAnsi="Times New Roman"/>
            <w:sz w:val="24"/>
            <w:szCs w:val="24"/>
          </w:rPr>
          <w:t>2018.</w:t>
        </w:r>
      </w:hyperlink>
      <w:r w:rsidRPr="00F50A1E">
        <w:rPr>
          <w:rFonts w:ascii="Times New Roman" w:hAnsi="Times New Roman"/>
          <w:sz w:val="24"/>
          <w:szCs w:val="24"/>
        </w:rPr>
        <w:t xml:space="preserve"> В результате взрыва и стрельбы, открытой студентом колледжа, погиб 21 человек из числа учащихся и персонала учебного заведения, включая предполагаемого нападавшего; пострадали 67 человек. Это стало крупнейшим по количеству жертв </w:t>
      </w:r>
      <w:hyperlink r:id="rId7" w:tooltip="Нападения учащихся на школы" w:history="1">
        <w:r w:rsidRPr="00F50A1E">
          <w:rPr>
            <w:rStyle w:val="Hyperlink"/>
            <w:rFonts w:ascii="Times New Roman" w:hAnsi="Times New Roman"/>
            <w:sz w:val="24"/>
            <w:szCs w:val="24"/>
          </w:rPr>
          <w:t>массовым убийством в учебном заведении</w:t>
        </w:r>
      </w:hyperlink>
      <w:r w:rsidRPr="00F50A1E">
        <w:rPr>
          <w:rFonts w:ascii="Times New Roman" w:hAnsi="Times New Roman"/>
          <w:sz w:val="24"/>
          <w:szCs w:val="24"/>
        </w:rPr>
        <w:t xml:space="preserve">. И в данном случае усматривается след «Колумбайна».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Style w:val="Strong"/>
          <w:rFonts w:ascii="Times New Roman" w:hAnsi="Times New Roman"/>
          <w:i/>
          <w:iCs/>
          <w:sz w:val="24"/>
          <w:szCs w:val="24"/>
        </w:rPr>
        <w:t>Синдром Вертера</w:t>
      </w:r>
      <w:r w:rsidRPr="00F50A1E">
        <w:rPr>
          <w:rFonts w:ascii="Times New Roman" w:hAnsi="Times New Roman"/>
          <w:sz w:val="24"/>
          <w:szCs w:val="24"/>
        </w:rPr>
        <w:t> 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«Колумбайн» так быстро набрала обороты и получила немалое количество последователей.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 На сегодняшний день на территории Удмуртии  такие преступления не совершались. Однако, как показывает анализ рассмотренных сообщений о преступлениях и расследованных следственным управлением уголовных дел, среди подростков, проживающих  на территории УР, имеются сторонники идеи «Колумбайн», оправдывающие массовые расстрелы в учебных заведениях.    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Так, в настоящее время Завьяловским МСО СУ СК РФ по УР проводится   проверка, на первый взгляд, банального сообщения об угрозе убийством, высказанной учащимся одной из школ Завьяловского района.  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В ходе проведения процессуальной проверки выявлен факт приверженности учащегося Завьяловской школы, 2004 г.р. к идеям «Колумбайн». Установлено, что подросток в сети Интернет создал сообщество, которое назвал «</w:t>
      </w:r>
      <w:r w:rsidRPr="00F50A1E">
        <w:rPr>
          <w:rFonts w:ascii="Times New Roman" w:hAnsi="Times New Roman"/>
          <w:sz w:val="24"/>
          <w:szCs w:val="24"/>
          <w:lang w:val="en-US"/>
        </w:rPr>
        <w:t>RED</w:t>
      </w:r>
      <w:r w:rsidRPr="00F50A1E"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  <w:lang w:val="en-US"/>
        </w:rPr>
        <w:t>and</w:t>
      </w:r>
      <w:r w:rsidRPr="00F50A1E"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  <w:lang w:val="en-US"/>
        </w:rPr>
        <w:t>VODKA</w:t>
      </w:r>
      <w:r w:rsidRPr="00F50A1E">
        <w:rPr>
          <w:rFonts w:ascii="Times New Roman" w:hAnsi="Times New Roman"/>
          <w:sz w:val="24"/>
          <w:szCs w:val="24"/>
        </w:rPr>
        <w:t xml:space="preserve">». Название сообщества – это прозвища стрелков, учинивших расправу в американской школе «Колумбайн». В сообществе он выкладывал посты про указанных стрелков, видеозаписи, их  фотографии. Как поясняет подросток, в его сообществе зарегистрировано около 14 человек, в том числе учащиеся его школы. Также в сообществе он выкладывал свои фото с оружием, сделанным своими руками из бумаги и подручных средств. Настоящего оружия у него нет, но «если захотеть, его можно купить через сеть Интернет», уверен подросток. Подросток делал тематические фото, на которых лежит на полу в луже крови, после совершенного, якобы, самоубийства в школе, которые также выкладывал в своем сообществе. В его переписке содержатся угрозы взорвать школу и отомстить своим обидчикам. 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Такое поведение подросток объясняет тем, что его «достали» обидчики в классе, которые смеются над его внешним видом (он носит длинные волосы, ходит в длинном черном плаще), не разделяют его увлечений тяжелым роком, а также связанных с изготовлением злобных масок. За это он  хочет им отомстить.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Вместе с тем, факт буллинга, т.е. массовой травли, в отношении подростка со стороны одноклассников, к чему он все сводит, в ходе проверки достоверно не подтвердился.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Обращает на себя внимание то, что ни родители, ни педагоги не заметили ничего странного и подозрительного в поведении подростка. Никакая целенаправленная индивидуальная профилактическая работа с ним школой не проводилась.                     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На полях рабочих тетрадей подростка по русскому языку и литературе, а также геометрии и алгебры  имеются многочисленные надписи «Колумбайн», «Скулшутинг» «</w:t>
      </w:r>
      <w:r w:rsidRPr="00F50A1E">
        <w:rPr>
          <w:rFonts w:ascii="Times New Roman" w:hAnsi="Times New Roman"/>
          <w:sz w:val="24"/>
          <w:szCs w:val="24"/>
          <w:lang w:val="en-US"/>
        </w:rPr>
        <w:t>RED</w:t>
      </w:r>
      <w:r w:rsidRPr="00F50A1E"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  <w:lang w:val="en-US"/>
        </w:rPr>
        <w:t>and</w:t>
      </w:r>
      <w:r w:rsidRPr="00F50A1E"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  <w:lang w:val="en-US"/>
        </w:rPr>
        <w:t>VODKA</w:t>
      </w:r>
      <w:r w:rsidRPr="00F50A1E">
        <w:rPr>
          <w:rFonts w:ascii="Times New Roman" w:hAnsi="Times New Roman"/>
          <w:sz w:val="24"/>
          <w:szCs w:val="24"/>
        </w:rPr>
        <w:t>», рисунки оружия и мишеней. В ходе личной беседы с одним из учителей он высказывал желание взорвать школу, а после совершить самоубийство. На уроке русского языка и литературы писал сочинение на тему «Колумбайн», в котором описал обстоятельства произошедшего массового убийства учащихся в американской школе  и выразил в нем свое одобрительное отношение к участникам этих событий. Надо сказать, получил за сочинение удовлетворительную отметку. Вместе с тем, преподавателями указанных предметов данные факты оставлены без внимания. Никого они не насторожили, соответствующая реакция не последовала. Как пояснил несовершеннолетний, ни классный руководитель, ни социальный педагог, ни директор школы с ним ни разу не беседовали на указанные темы.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Также остался без внимания и мер реагирования  со стороны педагогов образовательного учреждения тот факт, что у подростка в последнее время появились следы порезов на руках,  которые видели одноклассники, но почему-то  не видели  учителя. Как пояснил подросток, порезы наносит себе сам в порыве злобы и ненависти к обидчикам.       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В настоящее время несовершеннолетний помещен по инициативе родителей  в РКПБ МЗ УР для обследования и лечения. Хотя сам подросток себя больным не считает. 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Сложившаяся ситуация свидетельствует о том, что в указанной  школе допущен вопиющий факт профессиональной халатности со стороны педагогов. Замалчивая о странностях  в поведении и высказываниях подростка, педагоги ставили под угрозу жизнь и здоровье как свою и своих коллег, так и других учащихся школы. 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 В этой связи Министерству образования и науки Удмуртской Республики, руководителям образовательных учреждений необходимо разработать методику выявления учащихся, подвергшихся влиянию деструктивных движений, буллингу (массовой травле в классе или школе).</w:t>
      </w:r>
    </w:p>
    <w:p w:rsidR="006139A5" w:rsidRPr="00F50A1E" w:rsidRDefault="006139A5" w:rsidP="00F50A1E">
      <w:pPr>
        <w:pStyle w:val="BodyTextIndent"/>
        <w:spacing w:after="0"/>
        <w:ind w:left="0" w:firstLine="567"/>
        <w:jc w:val="both"/>
      </w:pPr>
      <w:r w:rsidRPr="00F50A1E">
        <w:t>Полагаем, что Министерству образования и науки Удмуртской Республики необходимо дополнительно проработать вопрос о разработке в образовательных учреждениях программ обеспечения информационной безопасности детей в соответствии с ч.2 ст. 4 Федерального закона от 29.12.2010 № 436-ФЗ «О защите детей от информации, причиняющей вред их здоровью и развитию».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0A1E">
        <w:rPr>
          <w:rFonts w:ascii="Times New Roman" w:hAnsi="Times New Roman"/>
          <w:color w:val="000000"/>
          <w:sz w:val="24"/>
          <w:szCs w:val="24"/>
        </w:rPr>
        <w:t>Одновременно хотелось бы сказать, что ежегодно выявляются факты совершения несовершеннолетними преступлений экстремистского и террористического характера.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50A1E">
        <w:rPr>
          <w:rFonts w:ascii="Times New Roman" w:hAnsi="Times New Roman"/>
          <w:color w:val="000000"/>
          <w:sz w:val="24"/>
          <w:szCs w:val="24"/>
        </w:rPr>
        <w:t xml:space="preserve">Так, в производстве следственного управления находилось уголовное дело по обвинению несовершеннолетней в совершении преступлений </w:t>
      </w:r>
      <w:r w:rsidRPr="00F50A1E">
        <w:rPr>
          <w:rFonts w:ascii="Times New Roman" w:hAnsi="Times New Roman"/>
          <w:noProof/>
          <w:sz w:val="24"/>
          <w:szCs w:val="24"/>
        </w:rPr>
        <w:t>ч. 1.1. ст. 205.1 УК РФ (содействие террористической деятельности) и ст. 205.6 УК РФ (несообщение о преступлении).</w:t>
      </w:r>
    </w:p>
    <w:p w:rsidR="006139A5" w:rsidRPr="00F50A1E" w:rsidRDefault="006139A5" w:rsidP="00F50A1E">
      <w:pPr>
        <w:pStyle w:val="BodyTextIndent"/>
        <w:spacing w:after="0"/>
        <w:ind w:left="0" w:firstLine="567"/>
        <w:jc w:val="both"/>
        <w:rPr>
          <w:noProof/>
        </w:rPr>
      </w:pPr>
      <w:r w:rsidRPr="00F50A1E">
        <w:rPr>
          <w:noProof/>
        </w:rPr>
        <w:t>Установлено, что в период с мая по сентябрь 2018 года несовершеннолетняя, поддерживающая действия международной террористической организации «Исламское государство», одобряющая военные действия в Сирийской Арабской Республике, в том числе против правительственных войск Башара Асада и вооруженных сил Российской Федерации, а также лиц, не исповедующих ислам, используя аккаунт в социальной сети «Вконтакте», а также мессенджер «Telegram», установила доверительный контакт с жительницей г.Ижевска, которую при личных встречах и посредством направления ей через информационно-телекоммуникационную сеть «Интернет» материалов, обосновывающих необходимость террористической деятельности и оказанию содействия вышеуказанной террористической организации, склоняла к выезду за пределы Российской Федерации на территорию Сирийской Арабской Республики и вступлению в члены международной террористической организации «Исламское государство».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В период времени с 01.04.2018 по 05.05.2018 несовершеннолетней стало известно о готовящейся на территории Российской Федерации </w:t>
      </w:r>
      <w:r w:rsidRPr="00F50A1E">
        <w:rPr>
          <w:rFonts w:ascii="Times New Roman" w:hAnsi="Times New Roman"/>
          <w:bCs/>
          <w:noProof/>
          <w:sz w:val="24"/>
          <w:szCs w:val="24"/>
        </w:rPr>
        <w:t>серии террористических актов. Об их подготовке она в правоохранительные органы, в нарушение требований действующего законодательства, не сообщила.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F50A1E">
        <w:rPr>
          <w:rFonts w:ascii="Times New Roman" w:hAnsi="Times New Roman"/>
          <w:noProof/>
          <w:sz w:val="24"/>
          <w:szCs w:val="24"/>
        </w:rPr>
        <w:t xml:space="preserve">Изучением переписки девушки в сети Интернет установлено, что она состояла в группе типа «Колумбайн», пропагандирущей совершение массовых убийств, кроме нее в данной группе подписчиками числилось свыше 150 жителей Удмуртской Республики, что свидетельствует о повышенном интересе к деятельности диструктивных движений и групп, в том числе пропагандирующих массовые убийства в школах («скулшутинг», «Колумбайн» и т.д.) на территории республики. </w:t>
      </w:r>
    </w:p>
    <w:p w:rsidR="006139A5" w:rsidRPr="00F50A1E" w:rsidRDefault="006139A5" w:rsidP="00F50A1E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50A1E">
        <w:rPr>
          <w:rFonts w:ascii="Times New Roman" w:eastAsia="SimSun" w:hAnsi="Times New Roman"/>
          <w:sz w:val="24"/>
          <w:szCs w:val="24"/>
        </w:rPr>
        <w:t>Полагаем, что Министерству образования и науки Удмуртской Республики, Министерству социальной политики и труда Удмуртской Республики, Министерству по физической культуре, спорту и молодежной политике Удмуртской Республики необходимо принять дополнительные меры к повышению уровня профессиональной подготовки сотрудников образовательных учреждений, с целью противодействия распространению среди молодежи идеологии терроризма.</w:t>
      </w:r>
    </w:p>
    <w:p w:rsidR="006139A5" w:rsidRPr="00F50A1E" w:rsidRDefault="006139A5" w:rsidP="00F50A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50A1E">
        <w:rPr>
          <w:rFonts w:ascii="Times New Roman" w:eastAsia="SimSun" w:hAnsi="Times New Roman"/>
          <w:sz w:val="24"/>
          <w:szCs w:val="24"/>
        </w:rPr>
        <w:t xml:space="preserve">Министерству образования и науки необходимо </w:t>
      </w:r>
      <w:r w:rsidRPr="00F50A1E">
        <w:rPr>
          <w:rFonts w:ascii="Times New Roman" w:hAnsi="Times New Roman"/>
          <w:sz w:val="24"/>
          <w:szCs w:val="24"/>
        </w:rPr>
        <w:t>обеспечить принятие (изменение) образовательными учреждениями Удмуртской Республики локальных нормативных актов в соответствии с действующим федеральным и региональным законодательством, предусмотрев в них мероприятия по профилактике правонарушений несовершеннолетних и раннему выявлению школьников и студентов, подверженных пропаганде экстремистских организаций.</w:t>
      </w:r>
      <w:r w:rsidRPr="00F50A1E">
        <w:rPr>
          <w:rFonts w:ascii="Times New Roman" w:eastAsia="SimSun" w:hAnsi="Times New Roman"/>
          <w:sz w:val="24"/>
          <w:szCs w:val="24"/>
        </w:rPr>
        <w:t> Проведение методической работы с педагогами, особенно классными руководителями, позволит повысить эффективность выявления изменений в поведении детей, признаков вовлечения их в деструктивные движения в целях выстраивания своевременной индивидуальной профилактической работы с такими детьми.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50A1E">
        <w:rPr>
          <w:rFonts w:ascii="Times New Roman" w:hAnsi="Times New Roman"/>
          <w:bCs/>
          <w:sz w:val="24"/>
          <w:szCs w:val="24"/>
        </w:rPr>
        <w:t>Латыпова Э</w:t>
      </w:r>
      <w:r>
        <w:rPr>
          <w:rFonts w:ascii="Times New Roman" w:hAnsi="Times New Roman"/>
          <w:bCs/>
          <w:sz w:val="24"/>
          <w:szCs w:val="24"/>
        </w:rPr>
        <w:t>.</w:t>
      </w:r>
      <w:r w:rsidRPr="00F50A1E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. пояснила, что </w:t>
      </w:r>
      <w:r>
        <w:rPr>
          <w:rFonts w:ascii="Times New Roman" w:hAnsi="Times New Roman"/>
          <w:sz w:val="24"/>
          <w:szCs w:val="24"/>
        </w:rPr>
        <w:t>с</w:t>
      </w:r>
      <w:r w:rsidRPr="00F50A1E">
        <w:rPr>
          <w:rFonts w:ascii="Times New Roman" w:hAnsi="Times New Roman"/>
          <w:sz w:val="24"/>
          <w:szCs w:val="24"/>
        </w:rPr>
        <w:t>татья 5-ая 120-го федерального закона относит несовершеннолетних, употребляющих наркотические средства и психотропные вещества, алкогольную и спиртосодержащую продукцию, к категории лиц,</w:t>
      </w:r>
      <w:r w:rsidRPr="00F50A1E">
        <w:rPr>
          <w:rFonts w:ascii="Times New Roman" w:hAnsi="Times New Roman"/>
          <w:b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в отношении которых органами и учреждениями системы профилактики должна проводиться индивидуальная профилактическая работа.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Исходя из самого понятия «индивидуальная профилактическая работа», которое дает нам тот же 120-ый федеральный закон, работа субъектов профилактики с данной категорией несовершеннолетних должна проводиться в двух направлениях: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первое - это выявление и устранение причин и условий, способствующих употреблению алкогольной продукции, наркотических средств и психотропных веществ,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и второе - это предупреждение совершения повторных преступлений и правонарушений, связанных с их употреблением.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Результаты проверок, проведенных  в рамках ведомственной контрольной деятельности, показали, что работа с причинами и условиями, способствующими совершению несовершеннолетними правонарушений, является областью профилактической деятельности, которая остается зачастую без должного внимания и соответствующего реагирования, как со стороны комиссий по делам несовершеннолетних, так и со стороны иных органов и учреждений системы профилактики.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Так, в рамках анализа реализации Закона Удмуртской Республики № 34-РЗ «О профилактике алкогольной, наркотической и токсической зависимости» установлено, что из 2883</w:t>
      </w:r>
      <w:r w:rsidRPr="00F50A1E">
        <w:rPr>
          <w:rFonts w:ascii="Times New Roman" w:hAnsi="Times New Roman"/>
          <w:b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административных материалов, рассмотренных муниципальными комиссиями в 2018 и за 10 месяцев 2019 года, связанных с употреблением несовершеннолетними алкогольной и спиртосодержащей продукции, лишь в 99 случаях были внесены представления об устранении причин и условий, способствовавших совершению правонарушений в данной сфере. В процентном выражении данный показатель составил 3,4 %.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Что касается употребления наркотических средств и психотропных веществ, то тут ситуация еще хуже.  Из 186</w:t>
      </w:r>
      <w:r w:rsidRPr="00F50A1E">
        <w:rPr>
          <w:rFonts w:ascii="Times New Roman" w:hAnsi="Times New Roman"/>
          <w:b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административных материалов, рассмотренных комиссиями в анализируемых периодах, было внесено всего одно представление в адрес директора средней общеобразовательной школы комиссией по делам несовершеннолетних Глазовского 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Несмотря на то, что статьей 29.13 Кодекса об АП, комиссии наделены правом по внесению представлений об устранении причин и условий, способствовавших совершению правонарушений, в отчетном периоде  данным правом воспользовались не все муниципальные комиссии. Отмечу территории, которые проявили наибольшую активность в данном вопросе - это комиссии районов города Ижевска, Кизнерский и Селтинский районы. Единичные представления были внесены комиссиями города Воткинска, Алнашского, Балезинского, Глазовского, Дебесского, Игринского, Киясовского и Юкаменского районов. В этой связи, обращаюсь к председателям муниципальных комиссий с просьбой проанализировать</w:t>
      </w:r>
      <w:r w:rsidRPr="00F50A1E">
        <w:rPr>
          <w:rFonts w:ascii="Times New Roman" w:hAnsi="Times New Roman"/>
          <w:i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 xml:space="preserve">ситуацию и активизировать данное направление работы в 2020 году.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A1E">
        <w:rPr>
          <w:rFonts w:ascii="Times New Roman" w:hAnsi="Times New Roman"/>
          <w:sz w:val="24"/>
          <w:szCs w:val="24"/>
        </w:rPr>
        <w:t>Цифры и тенденции, в очередной раз подтвер</w:t>
      </w:r>
      <w:r>
        <w:rPr>
          <w:rFonts w:ascii="Times New Roman" w:hAnsi="Times New Roman"/>
          <w:sz w:val="24"/>
          <w:szCs w:val="24"/>
        </w:rPr>
        <w:t>ждают</w:t>
      </w:r>
      <w:r w:rsidRPr="00F50A1E">
        <w:rPr>
          <w:rFonts w:ascii="Times New Roman" w:hAnsi="Times New Roman"/>
          <w:sz w:val="24"/>
          <w:szCs w:val="24"/>
        </w:rPr>
        <w:t xml:space="preserve"> то, что сфера профилактики, связанная с предупреждением совершения подростками, находящимися в состоянии алкогольного и наркотического опьянения, преступлений и правонарушений, требует совершенствования и пересмотра ряда позиций.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A1E">
        <w:rPr>
          <w:rFonts w:ascii="Times New Roman" w:hAnsi="Times New Roman"/>
          <w:sz w:val="24"/>
          <w:szCs w:val="24"/>
        </w:rPr>
        <w:t>В первую очередь, это касается органов исполнительной власти, входящих в систему профилактики безнадзорности и правонарушений несовершеннолетних и муниципальных комиссий по делам несовершеннолетних, задача которых выдерживать единую управленческую позицию, которая смещает акценты в работе органов и учреждений системы профилактики с массовой профилактической работы на адресную и индивидуальную профилактику (прежде всего, это касается системы образования, культуры, спорта и молодежной политики).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A1E">
        <w:rPr>
          <w:rFonts w:ascii="Times New Roman" w:hAnsi="Times New Roman"/>
          <w:sz w:val="24"/>
          <w:szCs w:val="24"/>
        </w:rPr>
        <w:t xml:space="preserve">Вторая, не менее важная, задача связана с выводом работы с несовершеннолетними, допускающими немедицинское употребление наркотических средств и психотропных веществ, из зоны ведомственной ответственности в плоскость межведомственного взаимодействия.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A1E">
        <w:rPr>
          <w:rFonts w:ascii="Times New Roman" w:hAnsi="Times New Roman"/>
          <w:sz w:val="24"/>
          <w:szCs w:val="24"/>
        </w:rPr>
        <w:t>Проведенный  анализ показал, что из 186</w:t>
      </w:r>
      <w:r w:rsidRPr="00F50A1E">
        <w:rPr>
          <w:rFonts w:ascii="Times New Roman" w:hAnsi="Times New Roman"/>
          <w:b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несовершеннолетних, выявленных в связи с употреблением наркотических средств и психотропных веществ, межведомственная профилактическая работа совместными усилиями различных органов и учреждений системы профилактики, проводилась лишь в отношении 59 подростков  (31 % от общего количества),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в отношении остальных 217 подростков</w:t>
      </w:r>
      <w:r w:rsidRPr="00F50A1E">
        <w:rPr>
          <w:rFonts w:ascii="Times New Roman" w:hAnsi="Times New Roman"/>
          <w:b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индивидуальная профработа проводилась силами одного из ведомств</w:t>
      </w:r>
      <w:r w:rsidRPr="00F50A1E">
        <w:rPr>
          <w:rFonts w:ascii="Times New Roman" w:hAnsi="Times New Roman"/>
          <w:i/>
          <w:sz w:val="24"/>
          <w:szCs w:val="24"/>
        </w:rPr>
        <w:t xml:space="preserve">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A1E">
        <w:rPr>
          <w:rFonts w:ascii="Times New Roman" w:hAnsi="Times New Roman"/>
          <w:sz w:val="24"/>
          <w:szCs w:val="24"/>
        </w:rPr>
        <w:t>Пересмотр подхода в индивидуальной профилактической работе с несовершеннолетними, употребляющими наркотические средства и психотропные вещества, со смещением акцента на межведомственное социально-психологическое и медико-социальное сопровождение  несовершеннолетнего должно привести к повышению эффективности данного направления работы. На сегодняшний день эффективность индивидуальной профработы с данной категорией несовершеннолетних, которая основывается на таком показателе, как «количество подростков, в отношении которых индивидуальная профработы прекращена в связи с положительным результатом» составляет 15 % по категории несовершеннолетних, употребляющих наркотические средства и психотропные вещества, и 23,8 % по категории употребляющих алкогольную и спиртосодержащую продукцию.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A1E">
        <w:rPr>
          <w:rFonts w:ascii="Times New Roman" w:hAnsi="Times New Roman"/>
          <w:sz w:val="24"/>
          <w:szCs w:val="24"/>
        </w:rPr>
        <w:t xml:space="preserve">Еще один момент, на котором хотелось сегодня остановиться в рамках заседания комиссии, связан с формами индивидуальной профилактической работы, которые применяются в отношении подростков, допускающих употребление наркотических средств, психотропных веществ, алкогольной и спиртосодержащей продукции.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Проведенный нами анализ, в рамках мониторинга реализации 34-го закона Удмуртской Республики, показал, что спектр профилактических мероприятий сведен сегодня к узкому набору инструментов, используемых органами и учреждениями системы профилактики. Среди данных инструментов - выдача направлений в органы и учреждения системы профилактики,  проведение профилактических бесед с несовершеннолетним и его родителями, привлечение к административной ответственности и в единичных случаях закрепление за несовершеннолетними наставников или общественных воспитателей.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При этом оценка количественных показателей по каждой форме работы, подтверждают низкую эффективность применяемых подходов. И</w:t>
      </w:r>
      <w:r>
        <w:rPr>
          <w:rFonts w:ascii="Times New Roman" w:hAnsi="Times New Roman"/>
          <w:sz w:val="24"/>
          <w:szCs w:val="24"/>
        </w:rPr>
        <w:t>,</w:t>
      </w:r>
      <w:r w:rsidRPr="00F50A1E">
        <w:rPr>
          <w:rFonts w:ascii="Times New Roman" w:hAnsi="Times New Roman"/>
          <w:sz w:val="24"/>
          <w:szCs w:val="24"/>
        </w:rPr>
        <w:t xml:space="preserve"> если медико-социальный аспект в индивидуальной профилактической работе с данной категорией несовершеннолетних еще как то отрабатывается, то меры по психолого-педагогической коррекции и социальной адаптация подростков сводятся, как правило, к выдаче направлений в те или иные органы и учреждения системы профилактики.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A1E">
        <w:rPr>
          <w:rFonts w:ascii="Times New Roman" w:hAnsi="Times New Roman"/>
          <w:sz w:val="24"/>
          <w:szCs w:val="24"/>
        </w:rPr>
        <w:t>Так, по итогам 10 месяцев 2019 года из 83</w:t>
      </w:r>
      <w:r w:rsidRPr="00F50A1E">
        <w:rPr>
          <w:rFonts w:ascii="Times New Roman" w:hAnsi="Times New Roman"/>
          <w:b/>
          <w:sz w:val="24"/>
          <w:szCs w:val="24"/>
        </w:rPr>
        <w:t xml:space="preserve"> </w:t>
      </w:r>
      <w:r w:rsidRPr="00F50A1E">
        <w:rPr>
          <w:rFonts w:ascii="Times New Roman" w:hAnsi="Times New Roman"/>
          <w:sz w:val="24"/>
          <w:szCs w:val="24"/>
        </w:rPr>
        <w:t>несовершеннолетних, выявленных за употребление наркотических средств и психотропных веществ, в отношении которых были возбуждены административные производства и рассмотрены материалы на заседаниях комиссий по делам несовершеннолетних, лишь 29 подросткам были выданы направления  в органы по делам молодежи и учреждения, подведомственные данным органам, при этом количество обратившихся - составило 13 чел.,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19 подросткам выданы направления в учреждения социального обслуживания, количество обратившихся составило 6 чел.;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>9 несовершеннолетним были выданы направления в органы службы занятости, количество обратившихся составило 7 чел.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По категории несовершеннолетних, употребляющих алкогольную и спиртосодержащую продукцию, ситуация аналогичная. </w:t>
      </w:r>
    </w:p>
    <w:p w:rsidR="006139A5" w:rsidRPr="00F50A1E" w:rsidRDefault="006139A5" w:rsidP="00F50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A1E">
        <w:rPr>
          <w:rFonts w:ascii="Times New Roman" w:hAnsi="Times New Roman"/>
          <w:sz w:val="24"/>
          <w:szCs w:val="24"/>
        </w:rPr>
        <w:t xml:space="preserve">Все эти цифры, а также показатели результативности индивидуальной профработы с данной категорией несовершеннолетних, свидетельствуют о необходимости пересмотра не только подходов в организации межведомственного взаимодействия, но и в формах ведомственной индивидуальной профилактической работы с подростками. </w:t>
      </w:r>
    </w:p>
    <w:p w:rsidR="006139A5" w:rsidRPr="00CE3D16" w:rsidRDefault="006139A5" w:rsidP="00CE3D1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CE3D16">
        <w:rPr>
          <w:rFonts w:ascii="Times New Roman" w:hAnsi="Times New Roman"/>
          <w:sz w:val="24"/>
          <w:szCs w:val="24"/>
        </w:rPr>
        <w:t>В.В.Скобкарев отметил, во исполнение поручения Председателя Правительства Российской Федерации Д.А. Медведева, Главного государственного санитарного врача Российской Федерации А.Ю. Поповой в целях предотвращения и прекращения возможной реализации в торговых точках некурительной никотинсодержащей продукции отнесенной к пищевой Управлением Роспотребнадзора по Удмуртской Республике (далее – Управление) проводятся проверки предприятий торговли с целью изъятия некурительной никотинсодержащей продукции (снюсов) из оборота.</w:t>
      </w:r>
    </w:p>
    <w:p w:rsidR="006139A5" w:rsidRPr="00043288" w:rsidRDefault="006139A5" w:rsidP="000432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288">
        <w:rPr>
          <w:color w:val="000000"/>
        </w:rPr>
        <w:t>     В такой продукции отсутствует табак и в этой связи на нее не распространяются требования Федерального закона от 23 февраля 2013г. №15-ФЗ "Об охране здоровья граждан от воздействия окружающего табачного дыма и последствий потребления табака" и Технического регламента таможенного союза 035/2014 "Технический регламент на табачную продукцию".     Данная продукция по способу применения (жевание, рассасывание), форме выпуска (карамель, леденцы, жевательная резинка и т.п.) и по другим идентификационным признакам относится к пищевой продукции. На такую продукцию распространяются требования технического регламента Таможенного союза ТР ТС 021/2011 «О безопасности пищевой продукции». Пищевая продукция, выпускаемая в обращение на рынке, должна пройти процедуру оценки (подтверждения) ее соответствия категории «пищевой продукции», а также соответствовать указанному техническому регламенту и сопровождаться документами, подтверждающими ее безопасность и качество.</w:t>
      </w:r>
    </w:p>
    <w:p w:rsidR="006139A5" w:rsidRDefault="006139A5" w:rsidP="000432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3288">
        <w:rPr>
          <w:color w:val="000000"/>
        </w:rPr>
        <w:t>     В период с 25 декабря 2019 года по 14 января 2020 года Управлением проведено 403 контрольно-надзорных мероприятия в отношении предприятий торговли (проверено 400 – предприятий розничной торговли, 3 – оптовой торговли) с целью изъятия некурительной никотиносодержащей продукции из оборота, в том числе совместно с правоохранительными органами.</w:t>
      </w:r>
      <w:r>
        <w:rPr>
          <w:color w:val="000000"/>
        </w:rPr>
        <w:t xml:space="preserve"> </w:t>
      </w:r>
      <w:r w:rsidRPr="00043288">
        <w:rPr>
          <w:color w:val="000000"/>
        </w:rPr>
        <w:t>В ходе проведенных проверок на 17 объектах торговли установлен факт оборота данной продукции без документов, подтверждающих качество и безопасность, что является нарушением законодательства о техническом регулировании ТР ТС 021/2011 «О безопасности пищевой продукции».</w:t>
      </w:r>
    </w:p>
    <w:p w:rsidR="006139A5" w:rsidRPr="00043288" w:rsidRDefault="006139A5" w:rsidP="000432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28.12.2019 г. был принят Закон УР от 28.12.2019 г. №84-РЗ «О внесении изменений в Закон Удмуртской Республики 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ст.7.1 Закона Удмуртской Республики «Об установлении административной ответственности за отдельные виды правонарушений» в целяъх ограничения розничной продажи бестабачных никотиновых смесей на территории Удмуртской Республики.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139A5" w:rsidRPr="00BC20EA" w:rsidRDefault="006139A5" w:rsidP="00BC20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C20EA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BC20EA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5EFD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6139A5" w:rsidRPr="0075474F" w:rsidRDefault="006139A5" w:rsidP="00E01CF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5474F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74F">
        <w:rPr>
          <w:rFonts w:ascii="Times New Roman" w:hAnsi="Times New Roman"/>
          <w:i/>
          <w:sz w:val="24"/>
          <w:szCs w:val="24"/>
        </w:rPr>
        <w:t>Руководителям образовательных организаций всех типов и видов: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Разработать и утвердить Комплексные планы  мероприятий по предотвращению кризисных и чрезвычайных ситуаций в образовательной  организации, установив личный контроль за ходом реализации  плана мероприятий в образовательной организации.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разработке плана использовать  образец примерного плана мероприятий по предотвращению кризисных ситуаций в образовательной организации, разработанный ФГБНУ «Центр защиты прав и интересов детей» (Методические рекомендации Мои Н РФ для руководителей общеобразовательных организаций по обеспечению психологической безопасности образовательной среды, 2018 год)  </w:t>
      </w:r>
      <w:r w:rsidRPr="00935EFD">
        <w:rPr>
          <w:rFonts w:ascii="Times New Roman" w:hAnsi="Times New Roman"/>
          <w:b/>
          <w:i/>
          <w:sz w:val="24"/>
          <w:szCs w:val="24"/>
        </w:rPr>
        <w:t>Срок: не позднее 01 февраля 2020 года.</w:t>
      </w:r>
    </w:p>
    <w:p w:rsidR="006139A5" w:rsidRPr="00935EFD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39A5" w:rsidRDefault="006139A5" w:rsidP="00E01CFB">
      <w:pPr>
        <w:pStyle w:val="NoSpacing"/>
        <w:numPr>
          <w:ilvl w:val="2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постоянной основе  обеспечить проведение инструктажей и тематических совещаний с педагогическими работниками и иными сотрудниками образовательной организации по вопросам обеспечения безопасности образовательной организации, профилактики противоправного и агрессивного поведения обучающхся, в том числе с использованием методических материалов, размещенных на ресурсах ФГБНУ «Центр защиты прав и интересов детей» и ФГБОУ ВПО «Московский государственный психолого-педагогический университет».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3.2.3.При выявлении признаков риска противоправного, деструктивного и агрессивного поведения у обучающихся, в том числе их приверженности к криминальной субкультуре и идеологии, принимать незамедлительные меры по установлению усиленного педагогического контроля за обучающимся, оказанию  социально-психологической помощи и коррекции отклоняющегося поведения и обеспечить незамедлительное информирование о выявленных рисках Управление образования, для принятия совместного решения о дальнейшей маршрутизации индивидуальной профилактической работы с обучающимся.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3.2.4.Обеспечить оперативное реагирование и пресечение всех фактов травли, издевательств, психологического и иных видов насилия в отношениях между участниками образовательного процесса.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3.2.5.В рамках реализации  программ  родительского всеобуча на постоянной  системной основе  проводить работу с родителями обучающихся с целью разъяснения особенностей психофизиологического развития детей и подростков, методов бесконфликтного и конструктивного общения с несовершеннолетними разных  возрастных групп, способов распознавания вступления подростков в неформальные сообщества и группы  деструктивной направленности.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Довести информацию Роспотребнадзора и СУ СК  по УР до родительской общественности и педагогов в рамках  программы  родительский всеобуч  </w:t>
      </w:r>
      <w:r w:rsidRPr="00B45812">
        <w:rPr>
          <w:rFonts w:ascii="Times New Roman" w:hAnsi="Times New Roman"/>
          <w:b/>
          <w:i/>
          <w:sz w:val="24"/>
          <w:szCs w:val="24"/>
        </w:rPr>
        <w:t>в период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5812">
        <w:rPr>
          <w:rFonts w:ascii="Times New Roman" w:hAnsi="Times New Roman"/>
          <w:b/>
          <w:i/>
          <w:sz w:val="24"/>
          <w:szCs w:val="24"/>
        </w:rPr>
        <w:t xml:space="preserve">до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5812">
        <w:rPr>
          <w:rFonts w:ascii="Times New Roman" w:hAnsi="Times New Roman"/>
          <w:b/>
          <w:i/>
          <w:sz w:val="24"/>
          <w:szCs w:val="24"/>
        </w:rPr>
        <w:t xml:space="preserve">10 февраля 2020 г. 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EA21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577">
        <w:rPr>
          <w:rFonts w:ascii="Times New Roman" w:hAnsi="Times New Roman"/>
          <w:i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74F">
        <w:rPr>
          <w:rFonts w:ascii="Times New Roman" w:hAnsi="Times New Roman"/>
          <w:i/>
          <w:sz w:val="24"/>
          <w:szCs w:val="24"/>
        </w:rPr>
        <w:t>МБОУ «Кизнерская СОШ №1»</w:t>
      </w:r>
      <w:r>
        <w:rPr>
          <w:rFonts w:ascii="Times New Roman" w:hAnsi="Times New Roman"/>
          <w:sz w:val="24"/>
          <w:szCs w:val="24"/>
        </w:rPr>
        <w:t xml:space="preserve">  включить в план работы  службы школьной медиации мероприятия по  проведению процедуры медиации  в отношении несовершеннолетних, совершивших общественно опасные деяния  </w:t>
      </w:r>
      <w:r>
        <w:rPr>
          <w:rFonts w:ascii="Times New Roman" w:hAnsi="Times New Roman"/>
          <w:b/>
          <w:i/>
          <w:sz w:val="24"/>
          <w:szCs w:val="24"/>
        </w:rPr>
        <w:t xml:space="preserve">в срок до 01 февраля 2020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DA3577">
        <w:rPr>
          <w:rFonts w:ascii="Times New Roman" w:hAnsi="Times New Roman"/>
          <w:i/>
          <w:sz w:val="24"/>
          <w:szCs w:val="24"/>
        </w:rPr>
        <w:t>Администрации МБОУ «Кизнерская СОШ №2»</w:t>
      </w:r>
      <w:r>
        <w:rPr>
          <w:rFonts w:ascii="Times New Roman" w:hAnsi="Times New Roman"/>
          <w:sz w:val="24"/>
          <w:szCs w:val="24"/>
        </w:rPr>
        <w:t xml:space="preserve"> создать  на базе  школы службу медиации  </w:t>
      </w:r>
      <w:r w:rsidRPr="00DA3577">
        <w:rPr>
          <w:rFonts w:ascii="Times New Roman" w:hAnsi="Times New Roman"/>
          <w:b/>
          <w:i/>
          <w:sz w:val="24"/>
          <w:szCs w:val="24"/>
        </w:rPr>
        <w:t>в срок до 01 мая 2020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39A5" w:rsidRPr="00DA3577" w:rsidRDefault="006139A5" w:rsidP="00E01CF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i/>
          <w:sz w:val="24"/>
          <w:szCs w:val="24"/>
        </w:rPr>
        <w:t xml:space="preserve">Управлению образования </w:t>
      </w:r>
      <w:r w:rsidRPr="00D0402F">
        <w:rPr>
          <w:rFonts w:ascii="Times New Roman" w:hAnsi="Times New Roman"/>
          <w:sz w:val="24"/>
          <w:szCs w:val="24"/>
        </w:rPr>
        <w:t>создать</w:t>
      </w:r>
      <w:r>
        <w:rPr>
          <w:rFonts w:ascii="Times New Roman" w:hAnsi="Times New Roman"/>
          <w:sz w:val="24"/>
          <w:szCs w:val="24"/>
        </w:rPr>
        <w:t xml:space="preserve"> районную службу медиации </w:t>
      </w:r>
      <w:r w:rsidRPr="00D0402F">
        <w:rPr>
          <w:rFonts w:ascii="Times New Roman" w:hAnsi="Times New Roman"/>
          <w:b/>
          <w:i/>
          <w:sz w:val="24"/>
          <w:szCs w:val="24"/>
        </w:rPr>
        <w:t>в срок до 01 мая 2020 г.</w:t>
      </w:r>
    </w:p>
    <w:p w:rsidR="006139A5" w:rsidRPr="00DA3577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39A5" w:rsidRDefault="006139A5" w:rsidP="00BC20EA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7747E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4. По вопросу: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A1E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проведении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профилактической работы с несовершеннолетними, состоящими на учете в подразделении по делам несовершеннолетних и проживающими в семьях СОП.</w:t>
      </w:r>
      <w:r w:rsidRPr="00BC2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139A5" w:rsidRDefault="006139A5" w:rsidP="00BC2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Екатерина Владимировна  - директор МЦ «Ровесник», перечислила мероприятия, в которых приняли участие  несовершеннолетние, состоящие на профилактическом учете, указав на активное участие несовершеннолетних отряда «Зеленый свет». </w:t>
      </w:r>
    </w:p>
    <w:p w:rsidR="006139A5" w:rsidRDefault="006139A5" w:rsidP="00BC20EA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39A5" w:rsidRPr="00BC20EA" w:rsidRDefault="006139A5" w:rsidP="00BC20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C20EA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BC20EA">
        <w:rPr>
          <w:rFonts w:ascii="Times New Roman" w:hAnsi="Times New Roman"/>
          <w:b/>
          <w:i/>
          <w:sz w:val="24"/>
          <w:szCs w:val="24"/>
        </w:rPr>
        <w:t>1/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6139A5" w:rsidRDefault="006139A5" w:rsidP="00E0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E01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</w:t>
      </w:r>
      <w:r w:rsidRPr="00627CFA">
        <w:rPr>
          <w:rFonts w:ascii="Times New Roman" w:hAnsi="Times New Roman"/>
          <w:sz w:val="24"/>
          <w:szCs w:val="24"/>
        </w:rPr>
        <w:t>Информацию  докладчик</w:t>
      </w:r>
      <w:r>
        <w:rPr>
          <w:rFonts w:ascii="Times New Roman" w:hAnsi="Times New Roman"/>
          <w:sz w:val="24"/>
          <w:szCs w:val="24"/>
        </w:rPr>
        <w:t>ов</w:t>
      </w:r>
      <w:r w:rsidRPr="00627CFA">
        <w:rPr>
          <w:rFonts w:ascii="Times New Roman" w:hAnsi="Times New Roman"/>
          <w:sz w:val="24"/>
          <w:szCs w:val="24"/>
        </w:rPr>
        <w:t xml:space="preserve">  принять  к  сведению;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Инспектору ПДН, Управлению образования предоставлять в КДН и ЗП  сведения о вовлечении несовершеннолетних, склонных к девиантному поведению, в досуговую занятость, организованную учреждениями культуры, образования и спорта.  </w:t>
      </w:r>
      <w:r w:rsidRPr="00EA219B">
        <w:rPr>
          <w:rFonts w:ascii="Times New Roman" w:hAnsi="Times New Roman"/>
          <w:b/>
          <w:i/>
          <w:sz w:val="24"/>
          <w:szCs w:val="24"/>
        </w:rPr>
        <w:t>Срок: до 25 декабря и 25 июня ежегодно.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A219B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МЦ «Ровесник» во взаимодействии с отделом полиции, образовательными организациями, Управлением культуры и туризма организовать  мероприятия по вовлеченности  в общественно-значимые мероприятия, в том числе в добровольческую и волонтерскую деятельность,   несовершеннолетних, состоящих на различных видах учета (ПДН, ВШУ, СОП). Мероприятия проводить в соответствии с календарем Профилактических дат. Список несовершеннолетних, принявших участие  в мероприятиях,  количестве вовлеченных  в добровольческую и волонтерскую деятельность из указанной категории, предоставить в КДН и ЗП  </w:t>
      </w:r>
      <w:r w:rsidRPr="00BC4CD9">
        <w:rPr>
          <w:rFonts w:ascii="Times New Roman" w:hAnsi="Times New Roman"/>
          <w:b/>
          <w:i/>
          <w:sz w:val="24"/>
          <w:szCs w:val="24"/>
        </w:rPr>
        <w:t>в Срок   до 25 июня и 25 декабря 2020 года.</w:t>
      </w:r>
    </w:p>
    <w:p w:rsidR="006139A5" w:rsidRPr="001B0510" w:rsidRDefault="006139A5" w:rsidP="00E01CF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139A5" w:rsidRDefault="006139A5" w:rsidP="00E01CFB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126577">
        <w:rPr>
          <w:rFonts w:ascii="Times New Roman" w:hAnsi="Times New Roman"/>
          <w:b/>
          <w:sz w:val="24"/>
          <w:szCs w:val="24"/>
          <w:u w:val="single"/>
        </w:rPr>
        <w:t>. По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0510">
        <w:rPr>
          <w:rFonts w:ascii="Times New Roman" w:hAnsi="Times New Roman"/>
          <w:b/>
          <w:sz w:val="24"/>
          <w:szCs w:val="24"/>
        </w:rPr>
        <w:t>Об организации работы с семьями категории  СОП.</w:t>
      </w:r>
    </w:p>
    <w:p w:rsidR="006139A5" w:rsidRDefault="006139A5" w:rsidP="00B3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комиссии, ответственные за  исполнение ИПСР на семьи СОП, пояснили о проведенных мероприятиях с семьями категории СОП, состоящими на учете. Определены пути дальнейшей реабилитации каждой семьи.</w:t>
      </w:r>
    </w:p>
    <w:p w:rsidR="006139A5" w:rsidRDefault="006139A5" w:rsidP="00E01CFB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6139A5" w:rsidRPr="00BC20EA" w:rsidRDefault="006139A5" w:rsidP="00BC20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C20EA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BC20EA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/5</w:t>
      </w:r>
    </w:p>
    <w:p w:rsidR="006139A5" w:rsidRPr="001B0510" w:rsidRDefault="006139A5" w:rsidP="00E01CFB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6139A5" w:rsidRDefault="006139A5" w:rsidP="00E01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 </w:t>
      </w:r>
      <w:r w:rsidRPr="00627CFA">
        <w:rPr>
          <w:rFonts w:ascii="Times New Roman" w:hAnsi="Times New Roman"/>
          <w:sz w:val="24"/>
          <w:szCs w:val="24"/>
        </w:rPr>
        <w:t>Информацию  доклад</w:t>
      </w:r>
      <w:r>
        <w:rPr>
          <w:rFonts w:ascii="Times New Roman" w:hAnsi="Times New Roman"/>
          <w:sz w:val="24"/>
          <w:szCs w:val="24"/>
        </w:rPr>
        <w:t>чика  принять  к  сведению.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Членам КДН и ЗП, ответственным за исполнение ИПСР в отношении семей категории СОП: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 Предоставлять отчеты в соответствии с пунктами  ИПСР  ежеквартально, в срок  </w:t>
      </w:r>
      <w:r w:rsidRPr="0051602F">
        <w:rPr>
          <w:rFonts w:ascii="Times New Roman" w:hAnsi="Times New Roman"/>
          <w:b/>
          <w:i/>
          <w:sz w:val="24"/>
          <w:szCs w:val="24"/>
        </w:rPr>
        <w:t xml:space="preserve"> до  </w:t>
      </w:r>
      <w:r>
        <w:rPr>
          <w:rFonts w:ascii="Times New Roman" w:hAnsi="Times New Roman"/>
          <w:b/>
          <w:i/>
          <w:sz w:val="24"/>
          <w:szCs w:val="24"/>
        </w:rPr>
        <w:t xml:space="preserve">10 </w:t>
      </w:r>
      <w:r w:rsidRPr="0051602F">
        <w:rPr>
          <w:rFonts w:ascii="Times New Roman" w:hAnsi="Times New Roman"/>
          <w:b/>
          <w:i/>
          <w:sz w:val="24"/>
          <w:szCs w:val="24"/>
        </w:rPr>
        <w:t xml:space="preserve"> числа месяца следующего  за  отчетным  периодом.</w:t>
      </w:r>
    </w:p>
    <w:p w:rsidR="006139A5" w:rsidRPr="007C1DAC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  Осуществлять контроль  за  исполнением  ИПСР и  участием  семей категории СОП в мероприятиях  в соответствии с  Календарем  профилактических дат.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Отделу по делам несовершеннолетних и профилактике правонарушений совместно с Главами сельских поселений   подготовить список  неблагополучных семей, проживающих на территории района.  Список семей утвердить постановлением Администрации МО «Кизнерский район» </w:t>
      </w:r>
      <w:r>
        <w:rPr>
          <w:rFonts w:ascii="Times New Roman" w:hAnsi="Times New Roman"/>
          <w:b/>
          <w:i/>
          <w:sz w:val="24"/>
          <w:szCs w:val="24"/>
        </w:rPr>
        <w:t>в срок до  25 января  2020 года.</w:t>
      </w:r>
    </w:p>
    <w:p w:rsidR="006139A5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</w:rPr>
      </w:pPr>
      <w:r w:rsidRPr="007747E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6. По вопросу</w:t>
      </w:r>
      <w:r w:rsidRPr="007747E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Клыкова К.Н. в категорию СОП,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 w:rsidRPr="00127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 межведомственного плана индивидуальной профилактической работы.</w:t>
      </w:r>
    </w:p>
    <w:p w:rsidR="006139A5" w:rsidRDefault="006139A5" w:rsidP="00B36D0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Надежда  Анатольевна – ответственный  секретарь  КДН и ЗП озвучила план ИПСР на несовершеннолетнего и информацию ЦВСНП МВД по УР.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</w:rPr>
      </w:pPr>
    </w:p>
    <w:p w:rsidR="006139A5" w:rsidRPr="00BC20EA" w:rsidRDefault="006139A5" w:rsidP="00BC20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C20EA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BC20EA">
        <w:rPr>
          <w:rFonts w:ascii="Times New Roman" w:hAnsi="Times New Roman"/>
          <w:b/>
          <w:i/>
          <w:sz w:val="24"/>
          <w:szCs w:val="24"/>
        </w:rPr>
        <w:t>1/</w:t>
      </w:r>
      <w:r>
        <w:rPr>
          <w:rFonts w:ascii="Times New Roman" w:hAnsi="Times New Roman"/>
          <w:b/>
          <w:i/>
          <w:sz w:val="24"/>
          <w:szCs w:val="24"/>
        </w:rPr>
        <w:t>6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</w:rPr>
      </w:pPr>
    </w:p>
    <w:p w:rsidR="006139A5" w:rsidRPr="00D06746" w:rsidRDefault="006139A5" w:rsidP="00E01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6746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Клыкова К.Н. </w:t>
      </w:r>
      <w:r w:rsidRPr="00D06746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6139A5" w:rsidRPr="00D06746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6746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Клыкова К.Н.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D0674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07</w:t>
      </w:r>
      <w:r w:rsidRPr="00D06746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D06746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6139A5" w:rsidRPr="00D26C0B" w:rsidRDefault="006139A5" w:rsidP="00E01CF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6746">
        <w:rPr>
          <w:rFonts w:ascii="Times New Roman" w:hAnsi="Times New Roman"/>
          <w:sz w:val="24"/>
          <w:szCs w:val="24"/>
        </w:rPr>
        <w:t xml:space="preserve">.3. Ответственным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несовершеннолетнего назначить  Управление  образования   в лице Ярковой  Ирины Михайловны.</w:t>
      </w:r>
    </w:p>
    <w:p w:rsidR="006139A5" w:rsidRPr="00D06746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6746">
        <w:rPr>
          <w:rFonts w:ascii="Times New Roman" w:hAnsi="Times New Roman"/>
          <w:sz w:val="24"/>
          <w:szCs w:val="24"/>
        </w:rPr>
        <w:t>.4. КЦСОН Кизнерского  района организовать и провести первичное обследование условий проживания и воспитания несовершеннолетн</w:t>
      </w:r>
      <w:r>
        <w:rPr>
          <w:rFonts w:ascii="Times New Roman" w:hAnsi="Times New Roman"/>
          <w:sz w:val="24"/>
          <w:szCs w:val="24"/>
        </w:rPr>
        <w:t>его</w:t>
      </w:r>
      <w:r w:rsidRPr="00D06746">
        <w:rPr>
          <w:rFonts w:ascii="Times New Roman" w:hAnsi="Times New Roman"/>
          <w:sz w:val="24"/>
          <w:szCs w:val="24"/>
        </w:rPr>
        <w:t xml:space="preserve"> в семье. Акт обследования условий проживания и воспитания несовершеннолетнего предоставить в КДН и ЗП </w:t>
      </w:r>
      <w:r w:rsidRPr="00D06746">
        <w:rPr>
          <w:rFonts w:ascii="Times New Roman" w:hAnsi="Times New Roman"/>
          <w:b/>
          <w:sz w:val="24"/>
          <w:szCs w:val="24"/>
        </w:rPr>
        <w:t xml:space="preserve">в  срок  до   </w:t>
      </w:r>
      <w:r>
        <w:rPr>
          <w:rFonts w:ascii="Times New Roman" w:hAnsi="Times New Roman"/>
          <w:b/>
          <w:sz w:val="24"/>
          <w:szCs w:val="24"/>
        </w:rPr>
        <w:t>31 января</w:t>
      </w:r>
      <w:r w:rsidRPr="00D06746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20</w:t>
      </w:r>
      <w:r w:rsidRPr="00D06746">
        <w:rPr>
          <w:rFonts w:ascii="Times New Roman" w:hAnsi="Times New Roman"/>
          <w:b/>
          <w:sz w:val="24"/>
          <w:szCs w:val="24"/>
        </w:rPr>
        <w:t xml:space="preserve"> г.;</w:t>
      </w:r>
    </w:p>
    <w:p w:rsidR="006139A5" w:rsidRPr="00D06746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06746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</w:t>
      </w:r>
      <w:r>
        <w:rPr>
          <w:rFonts w:ascii="Times New Roman" w:hAnsi="Times New Roman"/>
          <w:sz w:val="24"/>
          <w:szCs w:val="24"/>
        </w:rPr>
        <w:t xml:space="preserve">несовершеннолетним </w:t>
      </w:r>
      <w:r w:rsidRPr="00D06746">
        <w:rPr>
          <w:rFonts w:ascii="Times New Roman" w:hAnsi="Times New Roman"/>
          <w:sz w:val="24"/>
          <w:szCs w:val="24"/>
        </w:rPr>
        <w:t xml:space="preserve">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 xml:space="preserve">Ярковой И.М. </w:t>
      </w:r>
      <w:r w:rsidRPr="00D06746">
        <w:rPr>
          <w:rFonts w:ascii="Times New Roman" w:hAnsi="Times New Roman"/>
          <w:sz w:val="24"/>
          <w:szCs w:val="24"/>
        </w:rPr>
        <w:t>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06746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6139A5" w:rsidRPr="007747EE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747EE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7747EE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6139A5" w:rsidRDefault="006139A5" w:rsidP="00E01C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</w:rPr>
      </w:pPr>
      <w:r w:rsidRPr="007747EE">
        <w:rPr>
          <w:rFonts w:ascii="Times New Roman" w:hAnsi="Times New Roman"/>
          <w:b/>
          <w:sz w:val="24"/>
          <w:szCs w:val="24"/>
          <w:u w:val="single"/>
        </w:rPr>
        <w:t xml:space="preserve">7. По вопросу: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несовершеннолетнего Бакилова М.В. в категорию СОП,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 w:rsidRPr="001271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 межведомственного плана индивидуальной профилактической работы.</w:t>
      </w:r>
    </w:p>
    <w:p w:rsidR="006139A5" w:rsidRDefault="006139A5" w:rsidP="00BC20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Надежда  Анатольевна – ответственный  секретарь  КДН и ЗП  озвучила план ИПСР на несовершеннолетнего и информацию ЦВСНП МВД по УР.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</w:rPr>
      </w:pPr>
    </w:p>
    <w:p w:rsidR="006139A5" w:rsidRPr="00BC20EA" w:rsidRDefault="006139A5" w:rsidP="00BC20EA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C20EA">
        <w:rPr>
          <w:rFonts w:ascii="Times New Roman" w:hAnsi="Times New Roman"/>
          <w:b/>
          <w:i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BC20EA">
        <w:rPr>
          <w:rFonts w:ascii="Times New Roman" w:hAnsi="Times New Roman"/>
          <w:b/>
          <w:i/>
          <w:sz w:val="24"/>
          <w:szCs w:val="24"/>
        </w:rPr>
        <w:t>1/</w:t>
      </w:r>
      <w:r>
        <w:rPr>
          <w:rFonts w:ascii="Times New Roman" w:hAnsi="Times New Roman"/>
          <w:b/>
          <w:i/>
          <w:sz w:val="24"/>
          <w:szCs w:val="24"/>
        </w:rPr>
        <w:t>7</w:t>
      </w:r>
    </w:p>
    <w:p w:rsidR="006139A5" w:rsidRDefault="006139A5" w:rsidP="00E01CFB">
      <w:pPr>
        <w:pStyle w:val="NoSpacing"/>
        <w:rPr>
          <w:rFonts w:ascii="Times New Roman" w:hAnsi="Times New Roman"/>
          <w:sz w:val="24"/>
          <w:szCs w:val="24"/>
        </w:rPr>
      </w:pPr>
    </w:p>
    <w:p w:rsidR="006139A5" w:rsidRPr="00D06746" w:rsidRDefault="006139A5" w:rsidP="00E01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6746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Бакилова М.В. </w:t>
      </w:r>
      <w:r w:rsidRPr="00D06746">
        <w:rPr>
          <w:rFonts w:ascii="Times New Roman" w:hAnsi="Times New Roman"/>
          <w:sz w:val="24"/>
          <w:szCs w:val="24"/>
        </w:rPr>
        <w:t xml:space="preserve"> поставить  на  учет  в  категорию СОП</w:t>
      </w:r>
    </w:p>
    <w:p w:rsidR="006139A5" w:rsidRPr="00D06746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6746">
        <w:rPr>
          <w:rFonts w:ascii="Times New Roman" w:hAnsi="Times New Roman"/>
          <w:sz w:val="24"/>
          <w:szCs w:val="24"/>
        </w:rPr>
        <w:t xml:space="preserve">.2. Утвердить   индивидуальную  программу социальной  реабилитации   на  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Бакилова М.В.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сроком  на  6 месяцев до 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D0674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07</w:t>
      </w:r>
      <w:r w:rsidRPr="00D06746">
        <w:rPr>
          <w:rFonts w:ascii="Times New Roman" w:hAnsi="Times New Roman"/>
          <w:b/>
          <w:i/>
          <w:sz w:val="24"/>
          <w:szCs w:val="24"/>
        </w:rPr>
        <w:t>.20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D0674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Pr="00D06746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6139A5" w:rsidRPr="00D26C0B" w:rsidRDefault="006139A5" w:rsidP="00E01CF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6746">
        <w:rPr>
          <w:rFonts w:ascii="Times New Roman" w:hAnsi="Times New Roman"/>
          <w:sz w:val="24"/>
          <w:szCs w:val="24"/>
        </w:rPr>
        <w:t xml:space="preserve">.3. Ответственным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sz w:val="24"/>
          <w:szCs w:val="24"/>
        </w:rPr>
        <w:t>несовершеннолетнего назначить</w:t>
      </w:r>
      <w:r w:rsidRPr="00754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  образования   в лице Ярковой Ирины Михайловны.</w:t>
      </w:r>
    </w:p>
    <w:p w:rsidR="006139A5" w:rsidRPr="00D06746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6746">
        <w:rPr>
          <w:rFonts w:ascii="Times New Roman" w:hAnsi="Times New Roman"/>
          <w:sz w:val="24"/>
          <w:szCs w:val="24"/>
        </w:rPr>
        <w:t>.4. КЦСОН Кизнерского  района организовать и провести первичное обследование условий проживания и воспитания несовершеннолетн</w:t>
      </w:r>
      <w:r>
        <w:rPr>
          <w:rFonts w:ascii="Times New Roman" w:hAnsi="Times New Roman"/>
          <w:sz w:val="24"/>
          <w:szCs w:val="24"/>
        </w:rPr>
        <w:t>его</w:t>
      </w:r>
      <w:r w:rsidRPr="00D06746">
        <w:rPr>
          <w:rFonts w:ascii="Times New Roman" w:hAnsi="Times New Roman"/>
          <w:sz w:val="24"/>
          <w:szCs w:val="24"/>
        </w:rPr>
        <w:t xml:space="preserve"> в семье. Акт обследования условий проживания и воспитания несовершеннолетнего предоставить в КДН и ЗП </w:t>
      </w:r>
      <w:r w:rsidRPr="00D06746">
        <w:rPr>
          <w:rFonts w:ascii="Times New Roman" w:hAnsi="Times New Roman"/>
          <w:b/>
          <w:sz w:val="24"/>
          <w:szCs w:val="24"/>
        </w:rPr>
        <w:t xml:space="preserve">в  </w:t>
      </w:r>
      <w:r w:rsidRPr="00293894">
        <w:rPr>
          <w:rFonts w:ascii="Times New Roman" w:hAnsi="Times New Roman"/>
          <w:b/>
          <w:i/>
          <w:sz w:val="24"/>
          <w:szCs w:val="24"/>
        </w:rPr>
        <w:t>срок  до   31 января  2020 г</w:t>
      </w:r>
      <w:r w:rsidRPr="00D06746">
        <w:rPr>
          <w:rFonts w:ascii="Times New Roman" w:hAnsi="Times New Roman"/>
          <w:b/>
          <w:sz w:val="24"/>
          <w:szCs w:val="24"/>
        </w:rPr>
        <w:t>.;</w:t>
      </w:r>
    </w:p>
    <w:p w:rsidR="006139A5" w:rsidRPr="00D06746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6746">
        <w:rPr>
          <w:rFonts w:ascii="Times New Roman" w:hAnsi="Times New Roman"/>
          <w:sz w:val="24"/>
          <w:szCs w:val="24"/>
        </w:rPr>
        <w:t xml:space="preserve">.5. Руководителям  органов  и   учреждений системы профилактики  информацию  о  работе  с  </w:t>
      </w:r>
      <w:r>
        <w:rPr>
          <w:rFonts w:ascii="Times New Roman" w:hAnsi="Times New Roman"/>
          <w:sz w:val="24"/>
          <w:szCs w:val="24"/>
        </w:rPr>
        <w:t xml:space="preserve">несовершеннолетним </w:t>
      </w:r>
      <w:r w:rsidRPr="00D06746">
        <w:rPr>
          <w:rFonts w:ascii="Times New Roman" w:hAnsi="Times New Roman"/>
          <w:sz w:val="24"/>
          <w:szCs w:val="24"/>
        </w:rPr>
        <w:t xml:space="preserve">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 xml:space="preserve">Ярковой И.М. </w:t>
      </w:r>
      <w:r w:rsidRPr="00D06746">
        <w:rPr>
          <w:rFonts w:ascii="Times New Roman" w:hAnsi="Times New Roman"/>
          <w:sz w:val="24"/>
          <w:szCs w:val="24"/>
        </w:rPr>
        <w:t>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D06746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D06746">
        <w:rPr>
          <w:rFonts w:ascii="Times New Roman" w:hAnsi="Times New Roman"/>
          <w:sz w:val="24"/>
          <w:szCs w:val="24"/>
        </w:rPr>
        <w:t xml:space="preserve">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06746">
        <w:rPr>
          <w:rFonts w:ascii="Times New Roman" w:hAnsi="Times New Roman"/>
          <w:sz w:val="24"/>
          <w:szCs w:val="24"/>
        </w:rPr>
        <w:t xml:space="preserve">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D06746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39A5" w:rsidRDefault="006139A5" w:rsidP="00E01CF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747EE">
        <w:rPr>
          <w:rFonts w:ascii="Times New Roman" w:hAnsi="Times New Roman"/>
          <w:b/>
          <w:sz w:val="24"/>
          <w:szCs w:val="24"/>
          <w:u w:val="single"/>
        </w:rPr>
        <w:t>8. По вопросу: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2 административных дела на несовершеннолетнего по ст.7.17 и ст.7.27 КоАП РФ. По ст.7.17 КоАП РФ административное дело прекращено за отсутствием состава административного правонарушения. По  ст.7.27 КоАП РФ применено наказание в виде штрафа в размере 1000 рублей.  Рассмотрены 2 информации на несовершеннолетних, находящихся в ЦВСНП МВД по УР. </w:t>
      </w:r>
    </w:p>
    <w:p w:rsidR="006139A5" w:rsidRDefault="006139A5" w:rsidP="00E01C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139A5" w:rsidRDefault="006139A5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6139A5" w:rsidRPr="00CC4B2B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6139A5" w:rsidRPr="00CC4B2B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6139A5" w:rsidRPr="00CC4B2B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4B2B">
        <w:rPr>
          <w:rFonts w:ascii="Times New Roman" w:hAnsi="Times New Roman"/>
          <w:sz w:val="24"/>
          <w:szCs w:val="24"/>
        </w:rPr>
        <w:t>В.С.Орехова</w:t>
      </w:r>
    </w:p>
    <w:p w:rsidR="006139A5" w:rsidRPr="00CC4B2B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6139A5" w:rsidRPr="00B36D08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08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6139A5" w:rsidRPr="00B36D08" w:rsidRDefault="006139A5" w:rsidP="00E0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08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6139A5" w:rsidRPr="00B36D08" w:rsidRDefault="006139A5" w:rsidP="00B3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D08">
        <w:rPr>
          <w:rFonts w:ascii="Times New Roman" w:hAnsi="Times New Roman"/>
          <w:sz w:val="24"/>
          <w:szCs w:val="24"/>
        </w:rPr>
        <w:t>образования «Кизнерский район»                                                                            Н.А. Соколова</w:t>
      </w:r>
    </w:p>
    <w:sectPr w:rsidR="006139A5" w:rsidRPr="00B36D08" w:rsidSect="007F47A0">
      <w:pgSz w:w="11906" w:h="16838"/>
      <w:pgMar w:top="39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46E4F22"/>
    <w:multiLevelType w:val="hybridMultilevel"/>
    <w:tmpl w:val="3DBA9934"/>
    <w:lvl w:ilvl="0" w:tplc="67BE5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F7967BA"/>
    <w:multiLevelType w:val="multilevel"/>
    <w:tmpl w:val="3E6C496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5168"/>
    <w:rsid w:val="00036C7D"/>
    <w:rsid w:val="0003709E"/>
    <w:rsid w:val="000378DA"/>
    <w:rsid w:val="00041F0A"/>
    <w:rsid w:val="000431D0"/>
    <w:rsid w:val="00043288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6E88"/>
    <w:rsid w:val="00067504"/>
    <w:rsid w:val="00070C43"/>
    <w:rsid w:val="00093ECC"/>
    <w:rsid w:val="0009467D"/>
    <w:rsid w:val="000A0448"/>
    <w:rsid w:val="000A0B39"/>
    <w:rsid w:val="000A29BD"/>
    <w:rsid w:val="000A3D51"/>
    <w:rsid w:val="000A6521"/>
    <w:rsid w:val="000A771D"/>
    <w:rsid w:val="000A79D9"/>
    <w:rsid w:val="000B1822"/>
    <w:rsid w:val="000B3C39"/>
    <w:rsid w:val="000C25A7"/>
    <w:rsid w:val="000C48B1"/>
    <w:rsid w:val="000C6128"/>
    <w:rsid w:val="000C6B6E"/>
    <w:rsid w:val="000C7995"/>
    <w:rsid w:val="000D09F9"/>
    <w:rsid w:val="000D35E9"/>
    <w:rsid w:val="000E3186"/>
    <w:rsid w:val="000E386F"/>
    <w:rsid w:val="000E4F12"/>
    <w:rsid w:val="000E6315"/>
    <w:rsid w:val="000E7009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26577"/>
    <w:rsid w:val="00127177"/>
    <w:rsid w:val="001333D3"/>
    <w:rsid w:val="00135A0D"/>
    <w:rsid w:val="001368C7"/>
    <w:rsid w:val="00153B36"/>
    <w:rsid w:val="00156B9D"/>
    <w:rsid w:val="00160532"/>
    <w:rsid w:val="001654F8"/>
    <w:rsid w:val="00166115"/>
    <w:rsid w:val="00177F8C"/>
    <w:rsid w:val="001852D6"/>
    <w:rsid w:val="001928C2"/>
    <w:rsid w:val="00193ABD"/>
    <w:rsid w:val="001A0522"/>
    <w:rsid w:val="001A1204"/>
    <w:rsid w:val="001A13AE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6027"/>
    <w:rsid w:val="001D76D0"/>
    <w:rsid w:val="001E129D"/>
    <w:rsid w:val="001E32FF"/>
    <w:rsid w:val="001E7965"/>
    <w:rsid w:val="001F1388"/>
    <w:rsid w:val="001F24E1"/>
    <w:rsid w:val="001F5632"/>
    <w:rsid w:val="0020064E"/>
    <w:rsid w:val="00201D3F"/>
    <w:rsid w:val="002111D6"/>
    <w:rsid w:val="00212AEB"/>
    <w:rsid w:val="0021745F"/>
    <w:rsid w:val="00220B44"/>
    <w:rsid w:val="0022360C"/>
    <w:rsid w:val="00223DA4"/>
    <w:rsid w:val="00225FE8"/>
    <w:rsid w:val="002319FF"/>
    <w:rsid w:val="00237440"/>
    <w:rsid w:val="002376D9"/>
    <w:rsid w:val="002402D4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83F3F"/>
    <w:rsid w:val="00290002"/>
    <w:rsid w:val="002900B4"/>
    <w:rsid w:val="00290851"/>
    <w:rsid w:val="00293641"/>
    <w:rsid w:val="00293894"/>
    <w:rsid w:val="002940A4"/>
    <w:rsid w:val="002A6FF2"/>
    <w:rsid w:val="002B0181"/>
    <w:rsid w:val="002B30C5"/>
    <w:rsid w:val="002B5551"/>
    <w:rsid w:val="002B5D5C"/>
    <w:rsid w:val="002B679F"/>
    <w:rsid w:val="002C1A6B"/>
    <w:rsid w:val="002C626E"/>
    <w:rsid w:val="002D441F"/>
    <w:rsid w:val="002D45E7"/>
    <w:rsid w:val="002D4B2D"/>
    <w:rsid w:val="002D7C52"/>
    <w:rsid w:val="002E0DF3"/>
    <w:rsid w:val="002F06D3"/>
    <w:rsid w:val="002F08A7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40A87"/>
    <w:rsid w:val="003426BE"/>
    <w:rsid w:val="003459CE"/>
    <w:rsid w:val="0035574B"/>
    <w:rsid w:val="00360527"/>
    <w:rsid w:val="00361677"/>
    <w:rsid w:val="00363C01"/>
    <w:rsid w:val="00374D04"/>
    <w:rsid w:val="00374D0C"/>
    <w:rsid w:val="00376DE2"/>
    <w:rsid w:val="00377DB3"/>
    <w:rsid w:val="003845B9"/>
    <w:rsid w:val="00390C01"/>
    <w:rsid w:val="00396C7E"/>
    <w:rsid w:val="003A251A"/>
    <w:rsid w:val="003A2E35"/>
    <w:rsid w:val="003B3E4D"/>
    <w:rsid w:val="003B44C6"/>
    <w:rsid w:val="003B6207"/>
    <w:rsid w:val="003B6A09"/>
    <w:rsid w:val="003C21C8"/>
    <w:rsid w:val="003C5E2D"/>
    <w:rsid w:val="003D13D8"/>
    <w:rsid w:val="003D56C4"/>
    <w:rsid w:val="003E3967"/>
    <w:rsid w:val="003E73D5"/>
    <w:rsid w:val="003E7F8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5369"/>
    <w:rsid w:val="00461333"/>
    <w:rsid w:val="004613F1"/>
    <w:rsid w:val="00462847"/>
    <w:rsid w:val="00464CFF"/>
    <w:rsid w:val="00477C4D"/>
    <w:rsid w:val="0048548B"/>
    <w:rsid w:val="00486F82"/>
    <w:rsid w:val="004A58A6"/>
    <w:rsid w:val="004C037B"/>
    <w:rsid w:val="004C4A96"/>
    <w:rsid w:val="004D59AA"/>
    <w:rsid w:val="004F040A"/>
    <w:rsid w:val="004F2AF1"/>
    <w:rsid w:val="004F5691"/>
    <w:rsid w:val="005076B2"/>
    <w:rsid w:val="0051602F"/>
    <w:rsid w:val="00516998"/>
    <w:rsid w:val="00520E6B"/>
    <w:rsid w:val="00521C25"/>
    <w:rsid w:val="0052226B"/>
    <w:rsid w:val="00527E62"/>
    <w:rsid w:val="00532B59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806C7"/>
    <w:rsid w:val="005823CC"/>
    <w:rsid w:val="00583E06"/>
    <w:rsid w:val="00586C9E"/>
    <w:rsid w:val="00586EC4"/>
    <w:rsid w:val="00591F7A"/>
    <w:rsid w:val="0059375D"/>
    <w:rsid w:val="005A4CDA"/>
    <w:rsid w:val="005A7292"/>
    <w:rsid w:val="005B1A41"/>
    <w:rsid w:val="005B5757"/>
    <w:rsid w:val="005B6B79"/>
    <w:rsid w:val="005C4A56"/>
    <w:rsid w:val="005C5BA6"/>
    <w:rsid w:val="005D6364"/>
    <w:rsid w:val="005E12BD"/>
    <w:rsid w:val="005E4A43"/>
    <w:rsid w:val="005E55BA"/>
    <w:rsid w:val="005E5724"/>
    <w:rsid w:val="005E6187"/>
    <w:rsid w:val="005F445E"/>
    <w:rsid w:val="00602B90"/>
    <w:rsid w:val="00603737"/>
    <w:rsid w:val="00610138"/>
    <w:rsid w:val="00610CB1"/>
    <w:rsid w:val="006134EA"/>
    <w:rsid w:val="006139A5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5806"/>
    <w:rsid w:val="0069325F"/>
    <w:rsid w:val="00693886"/>
    <w:rsid w:val="006944C9"/>
    <w:rsid w:val="00696C85"/>
    <w:rsid w:val="006B3897"/>
    <w:rsid w:val="006C0802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36A"/>
    <w:rsid w:val="007330BF"/>
    <w:rsid w:val="00735CBB"/>
    <w:rsid w:val="00742A07"/>
    <w:rsid w:val="00746CAC"/>
    <w:rsid w:val="0075474F"/>
    <w:rsid w:val="007556DC"/>
    <w:rsid w:val="00760980"/>
    <w:rsid w:val="0076163E"/>
    <w:rsid w:val="00762CC3"/>
    <w:rsid w:val="00764CAD"/>
    <w:rsid w:val="00766253"/>
    <w:rsid w:val="00767B80"/>
    <w:rsid w:val="00770091"/>
    <w:rsid w:val="007747EE"/>
    <w:rsid w:val="00774BA4"/>
    <w:rsid w:val="0077677A"/>
    <w:rsid w:val="00777D1C"/>
    <w:rsid w:val="00781144"/>
    <w:rsid w:val="007843B8"/>
    <w:rsid w:val="00785238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6230"/>
    <w:rsid w:val="007C1DAC"/>
    <w:rsid w:val="007C38D7"/>
    <w:rsid w:val="007C5BF0"/>
    <w:rsid w:val="007E0FB0"/>
    <w:rsid w:val="007E2226"/>
    <w:rsid w:val="007E3D4F"/>
    <w:rsid w:val="007E43DF"/>
    <w:rsid w:val="007E462C"/>
    <w:rsid w:val="007F47A0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385E"/>
    <w:rsid w:val="0084000C"/>
    <w:rsid w:val="0084314B"/>
    <w:rsid w:val="00846E82"/>
    <w:rsid w:val="00852BDA"/>
    <w:rsid w:val="00852CCB"/>
    <w:rsid w:val="00861FA1"/>
    <w:rsid w:val="00862456"/>
    <w:rsid w:val="008654F7"/>
    <w:rsid w:val="0086727B"/>
    <w:rsid w:val="008809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6DAF"/>
    <w:rsid w:val="008E2B54"/>
    <w:rsid w:val="008E4C29"/>
    <w:rsid w:val="008F3690"/>
    <w:rsid w:val="009037A8"/>
    <w:rsid w:val="00907456"/>
    <w:rsid w:val="009078C8"/>
    <w:rsid w:val="009139BF"/>
    <w:rsid w:val="00914109"/>
    <w:rsid w:val="00914C50"/>
    <w:rsid w:val="009163C1"/>
    <w:rsid w:val="00917B5C"/>
    <w:rsid w:val="00920079"/>
    <w:rsid w:val="009224E1"/>
    <w:rsid w:val="00922B89"/>
    <w:rsid w:val="00924BC0"/>
    <w:rsid w:val="00933042"/>
    <w:rsid w:val="00935EFD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A55C9"/>
    <w:rsid w:val="009B0E3F"/>
    <w:rsid w:val="009B23CC"/>
    <w:rsid w:val="009B4AE9"/>
    <w:rsid w:val="009C0883"/>
    <w:rsid w:val="009C4F6C"/>
    <w:rsid w:val="009C5AF1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6221"/>
    <w:rsid w:val="00A51040"/>
    <w:rsid w:val="00A51ED5"/>
    <w:rsid w:val="00A538D2"/>
    <w:rsid w:val="00A55FF7"/>
    <w:rsid w:val="00A64038"/>
    <w:rsid w:val="00A65434"/>
    <w:rsid w:val="00A77DFF"/>
    <w:rsid w:val="00A815DF"/>
    <w:rsid w:val="00A93BF8"/>
    <w:rsid w:val="00AA2998"/>
    <w:rsid w:val="00AA5027"/>
    <w:rsid w:val="00AA6E09"/>
    <w:rsid w:val="00AC2D61"/>
    <w:rsid w:val="00AD337D"/>
    <w:rsid w:val="00AE0B7A"/>
    <w:rsid w:val="00AF0716"/>
    <w:rsid w:val="00AF61C6"/>
    <w:rsid w:val="00B002AE"/>
    <w:rsid w:val="00B0653B"/>
    <w:rsid w:val="00B105BB"/>
    <w:rsid w:val="00B13992"/>
    <w:rsid w:val="00B214BE"/>
    <w:rsid w:val="00B25D9C"/>
    <w:rsid w:val="00B26305"/>
    <w:rsid w:val="00B33700"/>
    <w:rsid w:val="00B36257"/>
    <w:rsid w:val="00B36B63"/>
    <w:rsid w:val="00B36D08"/>
    <w:rsid w:val="00B4419C"/>
    <w:rsid w:val="00B45812"/>
    <w:rsid w:val="00B50E91"/>
    <w:rsid w:val="00B52217"/>
    <w:rsid w:val="00B55BD1"/>
    <w:rsid w:val="00B56120"/>
    <w:rsid w:val="00B57880"/>
    <w:rsid w:val="00B66A02"/>
    <w:rsid w:val="00B67294"/>
    <w:rsid w:val="00B67F8B"/>
    <w:rsid w:val="00B70AC3"/>
    <w:rsid w:val="00B71ECB"/>
    <w:rsid w:val="00B7360D"/>
    <w:rsid w:val="00B74C9C"/>
    <w:rsid w:val="00B842E4"/>
    <w:rsid w:val="00B85A37"/>
    <w:rsid w:val="00B95DFC"/>
    <w:rsid w:val="00BA2FD4"/>
    <w:rsid w:val="00BA5FF5"/>
    <w:rsid w:val="00BB2B3C"/>
    <w:rsid w:val="00BB30EA"/>
    <w:rsid w:val="00BB7CF6"/>
    <w:rsid w:val="00BC0BCA"/>
    <w:rsid w:val="00BC20EA"/>
    <w:rsid w:val="00BC4CD9"/>
    <w:rsid w:val="00BC4F91"/>
    <w:rsid w:val="00BC5ED0"/>
    <w:rsid w:val="00BC6A8E"/>
    <w:rsid w:val="00BD07E9"/>
    <w:rsid w:val="00BD0ACD"/>
    <w:rsid w:val="00BD15B3"/>
    <w:rsid w:val="00BD42A9"/>
    <w:rsid w:val="00BD594B"/>
    <w:rsid w:val="00BE229E"/>
    <w:rsid w:val="00BE63A5"/>
    <w:rsid w:val="00BE7375"/>
    <w:rsid w:val="00BF3695"/>
    <w:rsid w:val="00C018F2"/>
    <w:rsid w:val="00C02E82"/>
    <w:rsid w:val="00C0368F"/>
    <w:rsid w:val="00C05F00"/>
    <w:rsid w:val="00C11A83"/>
    <w:rsid w:val="00C11B9C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7DFD"/>
    <w:rsid w:val="00C538F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4B2B"/>
    <w:rsid w:val="00CD29AF"/>
    <w:rsid w:val="00CE0867"/>
    <w:rsid w:val="00CE3D16"/>
    <w:rsid w:val="00CF312C"/>
    <w:rsid w:val="00CF487C"/>
    <w:rsid w:val="00CF6096"/>
    <w:rsid w:val="00D0402F"/>
    <w:rsid w:val="00D04D72"/>
    <w:rsid w:val="00D06746"/>
    <w:rsid w:val="00D14265"/>
    <w:rsid w:val="00D1609E"/>
    <w:rsid w:val="00D2136A"/>
    <w:rsid w:val="00D217BF"/>
    <w:rsid w:val="00D26C0B"/>
    <w:rsid w:val="00D3002F"/>
    <w:rsid w:val="00D30C49"/>
    <w:rsid w:val="00D33361"/>
    <w:rsid w:val="00D34AEF"/>
    <w:rsid w:val="00D34B82"/>
    <w:rsid w:val="00D532A1"/>
    <w:rsid w:val="00D60985"/>
    <w:rsid w:val="00D6101F"/>
    <w:rsid w:val="00D72F16"/>
    <w:rsid w:val="00D74687"/>
    <w:rsid w:val="00D753E1"/>
    <w:rsid w:val="00D80431"/>
    <w:rsid w:val="00D8191C"/>
    <w:rsid w:val="00D91E8E"/>
    <w:rsid w:val="00D92973"/>
    <w:rsid w:val="00D93909"/>
    <w:rsid w:val="00D9657C"/>
    <w:rsid w:val="00D970A2"/>
    <w:rsid w:val="00DA3577"/>
    <w:rsid w:val="00DA59A2"/>
    <w:rsid w:val="00DA7AC2"/>
    <w:rsid w:val="00DB0126"/>
    <w:rsid w:val="00DB5167"/>
    <w:rsid w:val="00DB519B"/>
    <w:rsid w:val="00DB6A5E"/>
    <w:rsid w:val="00DB6CAA"/>
    <w:rsid w:val="00DB7E44"/>
    <w:rsid w:val="00DC059B"/>
    <w:rsid w:val="00DC1AA4"/>
    <w:rsid w:val="00DC6209"/>
    <w:rsid w:val="00DE021C"/>
    <w:rsid w:val="00DE413B"/>
    <w:rsid w:val="00DF069C"/>
    <w:rsid w:val="00DF0C10"/>
    <w:rsid w:val="00DF1668"/>
    <w:rsid w:val="00E0162F"/>
    <w:rsid w:val="00E01CFB"/>
    <w:rsid w:val="00E027F2"/>
    <w:rsid w:val="00E03F2D"/>
    <w:rsid w:val="00E06677"/>
    <w:rsid w:val="00E10849"/>
    <w:rsid w:val="00E114CB"/>
    <w:rsid w:val="00E118A2"/>
    <w:rsid w:val="00E20A31"/>
    <w:rsid w:val="00E27AA9"/>
    <w:rsid w:val="00E31A1D"/>
    <w:rsid w:val="00E35401"/>
    <w:rsid w:val="00E36AA9"/>
    <w:rsid w:val="00E37C49"/>
    <w:rsid w:val="00E57B2B"/>
    <w:rsid w:val="00E60DFA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19B"/>
    <w:rsid w:val="00EA2474"/>
    <w:rsid w:val="00EA2F4D"/>
    <w:rsid w:val="00EA6E2E"/>
    <w:rsid w:val="00EB112B"/>
    <w:rsid w:val="00EB4B4D"/>
    <w:rsid w:val="00EB66DC"/>
    <w:rsid w:val="00EB71E1"/>
    <w:rsid w:val="00EC1F2A"/>
    <w:rsid w:val="00EC5D3E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1052E"/>
    <w:rsid w:val="00F10841"/>
    <w:rsid w:val="00F2555F"/>
    <w:rsid w:val="00F3387A"/>
    <w:rsid w:val="00F359A5"/>
    <w:rsid w:val="00F35ECB"/>
    <w:rsid w:val="00F37599"/>
    <w:rsid w:val="00F44622"/>
    <w:rsid w:val="00F4487A"/>
    <w:rsid w:val="00F50A1E"/>
    <w:rsid w:val="00F54823"/>
    <w:rsid w:val="00F55B71"/>
    <w:rsid w:val="00F55E46"/>
    <w:rsid w:val="00F6050E"/>
    <w:rsid w:val="00F758C1"/>
    <w:rsid w:val="00F764BF"/>
    <w:rsid w:val="00F80B48"/>
    <w:rsid w:val="00F82B0C"/>
    <w:rsid w:val="00F90AA9"/>
    <w:rsid w:val="00F946E4"/>
    <w:rsid w:val="00F97427"/>
    <w:rsid w:val="00F977DC"/>
    <w:rsid w:val="00FA369A"/>
    <w:rsid w:val="00FA4574"/>
    <w:rsid w:val="00FA45C6"/>
    <w:rsid w:val="00FA46F4"/>
    <w:rsid w:val="00FB655D"/>
    <w:rsid w:val="00FC66F5"/>
    <w:rsid w:val="00FC6800"/>
    <w:rsid w:val="00FD1A19"/>
    <w:rsid w:val="00FD7603"/>
    <w:rsid w:val="00FD7CD6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F50A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0A1E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F50A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50A1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5690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5690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2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8863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2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0%BF%D0%B0%D0%B4%D0%B5%D0%BD%D0%B8%D1%8F_%D1%83%D1%87%D0%B0%D1%89%D0%B8%D1%85%D1%81%D1%8F_%D0%BD%D0%B0_%D1%88%D0%BA%D0%BE%D0%BB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018_%D0%B3%D0%BE%D0%B4" TargetMode="External"/><Relationship Id="rId5" Type="http://schemas.openxmlformats.org/officeDocument/2006/relationships/hyperlink" Target="https://ru.wikipedia.org/wiki/17_%D0%BE%D0%BA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2904</TotalTime>
  <Pages>13</Pages>
  <Words>7252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459</cp:revision>
  <cp:lastPrinted>2020-02-07T09:53:00Z</cp:lastPrinted>
  <dcterms:created xsi:type="dcterms:W3CDTF">2014-12-22T06:30:00Z</dcterms:created>
  <dcterms:modified xsi:type="dcterms:W3CDTF">2020-02-07T09:55:00Z</dcterms:modified>
</cp:coreProperties>
</file>