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7F" w:rsidRPr="00F87C7F" w:rsidRDefault="00F87C7F" w:rsidP="00F87C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C7F">
        <w:rPr>
          <w:rFonts w:ascii="Times New Roman" w:hAnsi="Times New Roman" w:cs="Times New Roman"/>
          <w:b/>
          <w:sz w:val="24"/>
          <w:szCs w:val="24"/>
        </w:rPr>
        <w:t xml:space="preserve">Уведомление о проведении осмотров объектов недвижимости </w:t>
      </w:r>
    </w:p>
    <w:p w:rsidR="00F87C7F" w:rsidRPr="00F87C7F" w:rsidRDefault="00F87C7F" w:rsidP="00F87C7F">
      <w:pPr>
        <w:keepNext/>
        <w:keepLines/>
        <w:shd w:val="clear" w:color="auto" w:fill="FFFFFF"/>
        <w:spacing w:before="161" w:after="16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87C7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     В целях проведения мероприятий по реализации Федерального закона от 30.12.2020                        № 518-ФЗ, в соответствии с Федеральным законом от 13.07.2015 № 218-ФЗ «О государственной регистрации недвижимости», Приказом Росреестра от 28.04.2021 № </w:t>
      </w:r>
      <w:proofErr w:type="gramStart"/>
      <w:r w:rsidRPr="00F87C7F">
        <w:rPr>
          <w:rFonts w:ascii="Times New Roman" w:eastAsiaTheme="majorEastAsia" w:hAnsi="Times New Roman" w:cs="Times New Roman"/>
          <w:bCs/>
          <w:sz w:val="24"/>
          <w:szCs w:val="24"/>
        </w:rPr>
        <w:t>П</w:t>
      </w:r>
      <w:proofErr w:type="gramEnd"/>
      <w:r w:rsidRPr="00F87C7F">
        <w:rPr>
          <w:rFonts w:ascii="Times New Roman" w:eastAsiaTheme="majorEastAsia" w:hAnsi="Times New Roman" w:cs="Times New Roman"/>
          <w:bCs/>
          <w:sz w:val="24"/>
          <w:szCs w:val="24"/>
        </w:rPr>
        <w:t xml:space="preserve">/0179 </w:t>
      </w:r>
      <w:r w:rsidRPr="00F87C7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"Об установлении порядка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</w:t>
      </w:r>
      <w:proofErr w:type="gramStart"/>
      <w:r w:rsidRPr="00F87C7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выявлении</w:t>
      </w:r>
      <w:proofErr w:type="gramEnd"/>
      <w:r w:rsidRPr="00F87C7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правообладателей ранее учтенных объектов недвижимости", Администрация муниципального образования «Муниципальный округ Кизнерский район Удмуртской Республики» уведомляет о проведении </w:t>
      </w:r>
      <w:r w:rsidRPr="00F87C7F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02.11.2023 года</w:t>
      </w:r>
      <w:r w:rsidRPr="00F87C7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осмотра следующих объектов недвижимости: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0"/>
        <w:gridCol w:w="2097"/>
        <w:gridCol w:w="5666"/>
      </w:tblGrid>
      <w:tr w:rsidR="00F87C7F" w:rsidRPr="00F87C7F" w:rsidTr="003D428C">
        <w:tc>
          <w:tcPr>
            <w:tcW w:w="1700" w:type="dxa"/>
          </w:tcPr>
          <w:p w:rsidR="00F87C7F" w:rsidRPr="00F87C7F" w:rsidRDefault="00F87C7F" w:rsidP="00F87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осмотра</w:t>
            </w:r>
          </w:p>
        </w:tc>
        <w:tc>
          <w:tcPr>
            <w:tcW w:w="2097" w:type="dxa"/>
          </w:tcPr>
          <w:p w:rsidR="00F87C7F" w:rsidRPr="00F87C7F" w:rsidRDefault="00F87C7F" w:rsidP="00F87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5666" w:type="dxa"/>
          </w:tcPr>
          <w:p w:rsidR="00F87C7F" w:rsidRPr="00F87C7F" w:rsidRDefault="00F87C7F" w:rsidP="00F87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F87C7F" w:rsidRPr="00F87C7F" w:rsidTr="003D428C">
        <w:tc>
          <w:tcPr>
            <w:tcW w:w="1700" w:type="dxa"/>
          </w:tcPr>
          <w:p w:rsidR="00F87C7F" w:rsidRPr="00F87C7F" w:rsidRDefault="00F87C7F" w:rsidP="00F87C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ч. 30 мин. </w:t>
            </w:r>
          </w:p>
        </w:tc>
        <w:tc>
          <w:tcPr>
            <w:tcW w:w="2097" w:type="dxa"/>
          </w:tcPr>
          <w:p w:rsidR="00F87C7F" w:rsidRPr="00F87C7F" w:rsidRDefault="00F87C7F" w:rsidP="00F87C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18:13:118003:92</w:t>
            </w:r>
          </w:p>
        </w:tc>
        <w:tc>
          <w:tcPr>
            <w:tcW w:w="5666" w:type="dxa"/>
          </w:tcPr>
          <w:p w:rsidR="00F87C7F" w:rsidRPr="00F87C7F" w:rsidRDefault="00F87C7F" w:rsidP="00F87C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                      д. Ягул, ул. Вокзальная, д. 6</w:t>
            </w:r>
          </w:p>
        </w:tc>
      </w:tr>
      <w:tr w:rsidR="00F87C7F" w:rsidRPr="00F87C7F" w:rsidTr="003D428C">
        <w:tc>
          <w:tcPr>
            <w:tcW w:w="1700" w:type="dxa"/>
          </w:tcPr>
          <w:p w:rsidR="00F87C7F" w:rsidRPr="00F87C7F" w:rsidRDefault="00F87C7F" w:rsidP="00F87C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09 ч. 30 мин. </w:t>
            </w:r>
          </w:p>
        </w:tc>
        <w:tc>
          <w:tcPr>
            <w:tcW w:w="2097" w:type="dxa"/>
          </w:tcPr>
          <w:p w:rsidR="00F87C7F" w:rsidRPr="00F87C7F" w:rsidRDefault="00F87C7F" w:rsidP="00F87C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18:13:118001:311</w:t>
            </w:r>
          </w:p>
        </w:tc>
        <w:tc>
          <w:tcPr>
            <w:tcW w:w="5666" w:type="dxa"/>
          </w:tcPr>
          <w:p w:rsidR="00F87C7F" w:rsidRPr="00F87C7F" w:rsidRDefault="00F87C7F" w:rsidP="00F87C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                      д. Ягул, ул. Октябрьская, д. 66</w:t>
            </w:r>
          </w:p>
        </w:tc>
      </w:tr>
      <w:tr w:rsidR="00F87C7F" w:rsidRPr="00F87C7F" w:rsidTr="003D428C">
        <w:tc>
          <w:tcPr>
            <w:tcW w:w="1700" w:type="dxa"/>
          </w:tcPr>
          <w:p w:rsidR="00F87C7F" w:rsidRPr="00F87C7F" w:rsidRDefault="00F87C7F" w:rsidP="00F87C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ч. 30 мин. </w:t>
            </w:r>
          </w:p>
        </w:tc>
        <w:tc>
          <w:tcPr>
            <w:tcW w:w="2097" w:type="dxa"/>
          </w:tcPr>
          <w:p w:rsidR="00F87C7F" w:rsidRPr="00F87C7F" w:rsidRDefault="00F87C7F" w:rsidP="00F87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18:13:059111:101</w:t>
            </w:r>
          </w:p>
        </w:tc>
        <w:tc>
          <w:tcPr>
            <w:tcW w:w="5666" w:type="dxa"/>
          </w:tcPr>
          <w:p w:rsidR="00F87C7F" w:rsidRPr="00F87C7F" w:rsidRDefault="00F87C7F" w:rsidP="00F87C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                      п. Кизнер, ул. Первомайская, д. 31</w:t>
            </w:r>
          </w:p>
        </w:tc>
      </w:tr>
    </w:tbl>
    <w:p w:rsidR="00F87C7F" w:rsidRPr="00F87C7F" w:rsidRDefault="00F87C7F" w:rsidP="00F87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C7F" w:rsidRPr="00F87C7F" w:rsidRDefault="00F87C7F" w:rsidP="00F87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Осмотр будет осуществляться комиссией, утвержденной постановлением Администрации муниципального образования «Муниципальный округ Кизнерский район Удмуртской Республики» от 23.10.2023 года № 374 «О создании комиссии по выявлению правообладателей ранее учтенных объектов недвижимости». </w:t>
      </w:r>
    </w:p>
    <w:p w:rsidR="00F87C7F" w:rsidRPr="00F87C7F" w:rsidRDefault="00F87C7F" w:rsidP="00F87C7F">
      <w:pPr>
        <w:tabs>
          <w:tab w:val="left" w:pos="63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7C7F">
        <w:rPr>
          <w:rFonts w:ascii="Times New Roman" w:hAnsi="Times New Roman" w:cs="Times New Roman"/>
          <w:sz w:val="24"/>
          <w:szCs w:val="24"/>
        </w:rPr>
        <w:tab/>
      </w:r>
    </w:p>
    <w:p w:rsidR="00FB139C" w:rsidRDefault="00FB139C">
      <w:bookmarkStart w:id="0" w:name="_GoBack"/>
      <w:bookmarkEnd w:id="0"/>
    </w:p>
    <w:sectPr w:rsidR="00FB1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5C"/>
    <w:rsid w:val="009A225C"/>
    <w:rsid w:val="00F87C7F"/>
    <w:rsid w:val="00FB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</dc:creator>
  <cp:keywords/>
  <dc:description/>
  <cp:lastModifiedBy>Яковлева</cp:lastModifiedBy>
  <cp:revision>2</cp:revision>
  <dcterms:created xsi:type="dcterms:W3CDTF">2024-02-14T05:25:00Z</dcterms:created>
  <dcterms:modified xsi:type="dcterms:W3CDTF">2024-02-14T05:25:00Z</dcterms:modified>
</cp:coreProperties>
</file>