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6" w:rsidRDefault="009175EC" w:rsidP="009175EC">
      <w:r>
        <w:t xml:space="preserve">                                                                                                                                                  </w:t>
      </w:r>
      <w:r w:rsidR="000E29C6">
        <w:t xml:space="preserve">Приложение                        </w:t>
      </w:r>
    </w:p>
    <w:p w:rsidR="00C90396" w:rsidRDefault="000E29C6" w:rsidP="009175EC">
      <w:pPr>
        <w:pStyle w:val="a3"/>
        <w:spacing w:line="240" w:lineRule="auto"/>
        <w:ind w:left="5954" w:firstLine="0"/>
        <w:rPr>
          <w:sz w:val="20"/>
          <w:lang w:val="ru-RU"/>
        </w:rPr>
      </w:pPr>
      <w:r>
        <w:rPr>
          <w:sz w:val="20"/>
        </w:rPr>
        <w:t xml:space="preserve"> к постановлению Администрации муниципального образования «Муниципальный округ Кизнерский район Удмуртской Республики»                                                                   от  </w:t>
      </w:r>
      <w:r>
        <w:rPr>
          <w:sz w:val="20"/>
          <w:lang w:val="ru-RU"/>
        </w:rPr>
        <w:t>22 июля</w:t>
      </w:r>
      <w:r>
        <w:rPr>
          <w:sz w:val="20"/>
        </w:rPr>
        <w:t xml:space="preserve"> 2022г. № </w:t>
      </w:r>
      <w:r>
        <w:rPr>
          <w:sz w:val="20"/>
          <w:lang w:val="ru-RU"/>
        </w:rPr>
        <w:t>602</w:t>
      </w:r>
      <w:r w:rsidR="009175EC">
        <w:rPr>
          <w:sz w:val="20"/>
          <w:lang w:val="ru-RU"/>
        </w:rPr>
        <w:t xml:space="preserve"> </w:t>
      </w:r>
      <w:r w:rsidR="00C90396">
        <w:rPr>
          <w:sz w:val="20"/>
          <w:lang w:val="ru-RU"/>
        </w:rPr>
        <w:t>(в редакции постановления от</w:t>
      </w:r>
      <w:r w:rsidR="009175EC">
        <w:rPr>
          <w:sz w:val="20"/>
          <w:lang w:val="ru-RU"/>
        </w:rPr>
        <w:t xml:space="preserve"> </w:t>
      </w:r>
      <w:r w:rsidR="00C90396">
        <w:rPr>
          <w:sz w:val="20"/>
          <w:lang w:val="ru-RU"/>
        </w:rPr>
        <w:t>24.10.2022г. № 891</w:t>
      </w:r>
      <w:r w:rsidR="009175EC">
        <w:rPr>
          <w:sz w:val="20"/>
          <w:lang w:val="ru-RU"/>
        </w:rPr>
        <w:t>,  от 10.04.2022г. № 219</w:t>
      </w:r>
      <w:r w:rsidR="00C90396">
        <w:rPr>
          <w:sz w:val="20"/>
          <w:lang w:val="ru-RU"/>
        </w:rPr>
        <w:t>)</w:t>
      </w:r>
    </w:p>
    <w:p w:rsidR="000E29C6" w:rsidRDefault="000E29C6" w:rsidP="000E29C6">
      <w:pPr>
        <w:jc w:val="center"/>
      </w:pPr>
    </w:p>
    <w:p w:rsidR="000E29C6" w:rsidRDefault="000E29C6" w:rsidP="000E29C6">
      <w:pPr>
        <w:ind w:right="-5"/>
        <w:jc w:val="center"/>
        <w:rPr>
          <w:sz w:val="24"/>
          <w:szCs w:val="24"/>
        </w:rPr>
      </w:pPr>
    </w:p>
    <w:p w:rsidR="000E29C6" w:rsidRDefault="000E29C6" w:rsidP="000E29C6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муниципального имущества</w:t>
      </w:r>
    </w:p>
    <w:p w:rsidR="000E29C6" w:rsidRDefault="000E29C6" w:rsidP="000E29C6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«Муниципальный округ Кизнерский район Удмуртской Республики»,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29C6" w:rsidRDefault="000E29C6" w:rsidP="000E29C6">
      <w:pPr>
        <w:ind w:right="-5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85"/>
        <w:gridCol w:w="2670"/>
        <w:gridCol w:w="1491"/>
        <w:gridCol w:w="2277"/>
      </w:tblGrid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использования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методического центра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</w:t>
            </w:r>
            <w:proofErr w:type="spellEnd"/>
            <w:r>
              <w:rPr>
                <w:sz w:val="24"/>
                <w:szCs w:val="24"/>
              </w:rPr>
              <w:t xml:space="preserve"> Маркса,12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в здан</w:t>
            </w:r>
            <w:proofErr w:type="gramStart"/>
            <w:r>
              <w:rPr>
                <w:sz w:val="24"/>
                <w:szCs w:val="24"/>
              </w:rPr>
              <w:t>ии АУ У</w:t>
            </w:r>
            <w:proofErr w:type="gramEnd"/>
            <w:r>
              <w:rPr>
                <w:sz w:val="24"/>
                <w:szCs w:val="24"/>
              </w:rPr>
              <w:t>Р «Редакция газеты «Новая жизнь»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</w:t>
            </w:r>
            <w:proofErr w:type="spellEnd"/>
            <w:r>
              <w:rPr>
                <w:sz w:val="24"/>
                <w:szCs w:val="24"/>
              </w:rPr>
              <w:t xml:space="preserve"> Маркса,11А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6" w:rsidRDefault="00C9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 18:13:059037:70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изнерская,35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 18:13:000000:3677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енина,24в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106086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 18:13:023001:1442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м восточнее от границы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ака-Тыжма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18:13:059066:87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>, ул.Вокзальная,33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0E29C6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 кадастровым номером 18:13:058003:1001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изнер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рылова,16 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C6" w:rsidRDefault="000E2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18:13:000000:4266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Кизнерский район,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747200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18:13:016001:265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495BE9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Трык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ул.Верхняя</w:t>
            </w:r>
            <w:proofErr w:type="spellEnd"/>
            <w:r>
              <w:rPr>
                <w:sz w:val="24"/>
                <w:szCs w:val="24"/>
              </w:rPr>
              <w:t>, д.16.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6A48C7" w:rsidRDefault="009175EC" w:rsidP="004B3586">
            <w:pPr>
              <w:jc w:val="center"/>
              <w:rPr>
                <w:sz w:val="24"/>
                <w:szCs w:val="24"/>
              </w:rPr>
            </w:pPr>
            <w:r w:rsidRPr="006A48C7">
              <w:rPr>
                <w:sz w:val="24"/>
                <w:szCs w:val="24"/>
              </w:rPr>
              <w:t xml:space="preserve">Земельный участок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6A48C7">
              <w:rPr>
                <w:sz w:val="24"/>
                <w:szCs w:val="24"/>
              </w:rPr>
              <w:t>18:13:0</w:t>
            </w:r>
            <w:r>
              <w:rPr>
                <w:sz w:val="24"/>
                <w:szCs w:val="24"/>
              </w:rPr>
              <w:t>28001</w:t>
            </w:r>
            <w:r w:rsidRPr="006A48C7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495BE9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>, в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 направлению на юго-запад от д. </w:t>
            </w:r>
            <w:proofErr w:type="spellStart"/>
            <w:r>
              <w:rPr>
                <w:sz w:val="24"/>
                <w:szCs w:val="24"/>
              </w:rPr>
              <w:t>Айдуан-Чабья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E07F42"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18:13:029001:681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6F2131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>, в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направлению на юго-восток от д. Верхний Бемыж.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E07F42"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18:13:000000:4219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6F2131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>, расположен по северо-восточной границе д. Новотроицкое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E07F42"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18:13:024001:353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6F2131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>, в 2.5км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направлению на запад по направлению на запад от д. Васильево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E07F42"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18:13:016001:712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320363">
            <w:pPr>
              <w:jc w:val="center"/>
              <w:rPr>
                <w:sz w:val="24"/>
                <w:szCs w:val="24"/>
              </w:rPr>
            </w:pPr>
            <w:r w:rsidRPr="006F2131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E07F42">
              <w:rPr>
                <w:sz w:val="24"/>
                <w:szCs w:val="24"/>
              </w:rPr>
              <w:t>аренда</w:t>
            </w:r>
          </w:p>
        </w:tc>
      </w:tr>
      <w:tr w:rsidR="009175EC" w:rsidTr="009175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Default="009175EC" w:rsidP="004B3586">
            <w:pPr>
              <w:jc w:val="center"/>
              <w:rPr>
                <w:sz w:val="24"/>
                <w:szCs w:val="24"/>
              </w:rPr>
            </w:pPr>
            <w:r w:rsidRPr="004454D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с кадастровым номером </w:t>
            </w:r>
          </w:p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18:13:029001:682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6F2131">
              <w:rPr>
                <w:sz w:val="24"/>
                <w:szCs w:val="24"/>
              </w:rPr>
              <w:t>Удмуртская Республика, Кизнерский район</w:t>
            </w:r>
            <w:r>
              <w:rPr>
                <w:sz w:val="24"/>
                <w:szCs w:val="24"/>
              </w:rPr>
              <w:t>, в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направлению на восток от д. Верхний Бемыж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C" w:rsidRPr="004454D3" w:rsidRDefault="009175EC" w:rsidP="004B3586">
            <w:pPr>
              <w:jc w:val="center"/>
              <w:rPr>
                <w:sz w:val="24"/>
                <w:szCs w:val="24"/>
              </w:rPr>
            </w:pPr>
            <w:r w:rsidRPr="00E07F42">
              <w:rPr>
                <w:sz w:val="24"/>
                <w:szCs w:val="24"/>
              </w:rPr>
              <w:t>аренда</w:t>
            </w:r>
          </w:p>
        </w:tc>
      </w:tr>
    </w:tbl>
    <w:p w:rsidR="000E29C6" w:rsidRDefault="000E29C6" w:rsidP="00C90396">
      <w:pPr>
        <w:ind w:firstLine="855"/>
        <w:rPr>
          <w:sz w:val="24"/>
          <w:szCs w:val="24"/>
        </w:rPr>
      </w:pPr>
    </w:p>
    <w:sectPr w:rsidR="000E29C6" w:rsidSect="009175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55"/>
    <w:rsid w:val="000E29C6"/>
    <w:rsid w:val="00125055"/>
    <w:rsid w:val="00320363"/>
    <w:rsid w:val="00466D48"/>
    <w:rsid w:val="009175EC"/>
    <w:rsid w:val="00C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9C6"/>
    <w:pPr>
      <w:spacing w:line="360" w:lineRule="exact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E29C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9C6"/>
    <w:pPr>
      <w:spacing w:line="360" w:lineRule="exact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E29C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4</cp:revision>
  <dcterms:created xsi:type="dcterms:W3CDTF">2022-10-28T10:34:00Z</dcterms:created>
  <dcterms:modified xsi:type="dcterms:W3CDTF">2024-04-10T05:19:00Z</dcterms:modified>
</cp:coreProperties>
</file>