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2A" w:rsidRDefault="00EB282A" w:rsidP="00EB282A">
      <w:pPr>
        <w:jc w:val="center"/>
        <w:rPr>
          <w:rFonts w:ascii="Times New Roman" w:hAnsi="Times New Roman" w:cs="Times New Roman"/>
        </w:rPr>
      </w:pPr>
      <w:bookmarkStart w:id="0" w:name="bookmark0"/>
      <w:r w:rsidRPr="008B458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14350" cy="8001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99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34" w:type="dxa"/>
        <w:tblLayout w:type="fixed"/>
        <w:tblLook w:val="0000"/>
      </w:tblPr>
      <w:tblGrid>
        <w:gridCol w:w="4111"/>
        <w:gridCol w:w="1418"/>
        <w:gridCol w:w="4536"/>
      </w:tblGrid>
      <w:tr w:rsidR="00EB282A" w:rsidRPr="006F5B30" w:rsidTr="00714EF0">
        <w:tc>
          <w:tcPr>
            <w:tcW w:w="4111" w:type="dxa"/>
          </w:tcPr>
          <w:p w:rsidR="00EB282A" w:rsidRPr="00DB580D" w:rsidRDefault="00EB282A" w:rsidP="00714E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8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Совет депутатов муниципального образования «Муниципальный округ Кизнерский район </w:t>
            </w:r>
          </w:p>
          <w:p w:rsidR="00EB282A" w:rsidRPr="007B234A" w:rsidRDefault="00EB282A" w:rsidP="00714EF0">
            <w:pPr>
              <w:jc w:val="center"/>
              <w:rPr>
                <w:b/>
              </w:rPr>
            </w:pPr>
            <w:r w:rsidRPr="00DB580D">
              <w:rPr>
                <w:rFonts w:ascii="Times New Roman" w:hAnsi="Times New Roman" w:cs="Times New Roman"/>
                <w:b/>
                <w:sz w:val="26"/>
                <w:szCs w:val="26"/>
              </w:rPr>
              <w:t>Удмуртской Республики»</w:t>
            </w:r>
          </w:p>
        </w:tc>
        <w:tc>
          <w:tcPr>
            <w:tcW w:w="1418" w:type="dxa"/>
          </w:tcPr>
          <w:p w:rsidR="00EB282A" w:rsidRPr="007B234A" w:rsidRDefault="00EB282A" w:rsidP="00714EF0">
            <w:pPr>
              <w:jc w:val="center"/>
            </w:pPr>
          </w:p>
        </w:tc>
        <w:tc>
          <w:tcPr>
            <w:tcW w:w="4536" w:type="dxa"/>
          </w:tcPr>
          <w:p w:rsidR="00EB282A" w:rsidRPr="00CE078C" w:rsidRDefault="00EB282A" w:rsidP="00714E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sz w:val="26"/>
                <w:szCs w:val="26"/>
              </w:rPr>
              <w:t>«Удмурт Элькунысь</w:t>
            </w:r>
          </w:p>
          <w:p w:rsidR="00EB282A" w:rsidRPr="00CE078C" w:rsidRDefault="00EB282A" w:rsidP="00714EF0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Кизнерёрос</w:t>
            </w:r>
          </w:p>
          <w:p w:rsidR="00EB282A" w:rsidRPr="00CE078C" w:rsidRDefault="00EB282A" w:rsidP="00714EF0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муниципал округ» </w:t>
            </w:r>
          </w:p>
          <w:p w:rsidR="00EB282A" w:rsidRPr="006F5B30" w:rsidRDefault="00EB282A" w:rsidP="00714EF0">
            <w:pPr>
              <w:pStyle w:val="5"/>
              <w:spacing w:before="0"/>
              <w:jc w:val="center"/>
              <w:rPr>
                <w:b/>
                <w:sz w:val="24"/>
                <w:szCs w:val="24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муниципал кылдытэтысьдепутатьёслэнКенешсы</w:t>
            </w:r>
          </w:p>
        </w:tc>
      </w:tr>
    </w:tbl>
    <w:p w:rsidR="00154B97" w:rsidRDefault="00154B97" w:rsidP="00EB282A">
      <w:pPr>
        <w:tabs>
          <w:tab w:val="center" w:pos="4961"/>
          <w:tab w:val="right" w:pos="9923"/>
        </w:tabs>
        <w:jc w:val="right"/>
        <w:rPr>
          <w:rFonts w:ascii="Times New Roman" w:hAnsi="Times New Roman" w:cs="Times New Roman"/>
          <w:b/>
        </w:rPr>
      </w:pPr>
    </w:p>
    <w:p w:rsidR="00EB282A" w:rsidRPr="00A500A8" w:rsidRDefault="00EB282A" w:rsidP="00EB282A">
      <w:pPr>
        <w:tabs>
          <w:tab w:val="center" w:pos="4961"/>
          <w:tab w:val="right" w:pos="992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00A8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EB282A" w:rsidRPr="008C4B4B" w:rsidRDefault="00EB282A" w:rsidP="00EB282A">
      <w:pPr>
        <w:jc w:val="center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 xml:space="preserve">Совета депутатов муниципального образования «Муниципальный округ </w:t>
      </w:r>
    </w:p>
    <w:p w:rsidR="00EB282A" w:rsidRPr="008C4B4B" w:rsidRDefault="00EB282A" w:rsidP="00EB282A">
      <w:pPr>
        <w:jc w:val="center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>Кизнерский район Удмуртской Республики»</w:t>
      </w:r>
    </w:p>
    <w:p w:rsidR="00EB282A" w:rsidRDefault="00EB282A" w:rsidP="00EB28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4A0"/>
      </w:tblPr>
      <w:tblGrid>
        <w:gridCol w:w="4992"/>
        <w:gridCol w:w="4647"/>
      </w:tblGrid>
      <w:tr w:rsidR="00EB282A" w:rsidTr="00714EF0">
        <w:trPr>
          <w:trHeight w:val="100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B282A" w:rsidRDefault="00EB282A" w:rsidP="0009598A">
            <w:pPr>
              <w:jc w:val="both"/>
              <w:rPr>
                <w:rFonts w:ascii="Times New Roman" w:hAnsi="Times New Roman" w:cs="Times New Roman"/>
              </w:rPr>
            </w:pPr>
            <w:r w:rsidRPr="0093771E">
              <w:rPr>
                <w:rFonts w:ascii="Times New Roman" w:hAnsi="Times New Roman" w:cs="Times New Roman"/>
              </w:rPr>
              <w:t>Об утверждении «</w:t>
            </w:r>
            <w:r w:rsidR="00154B97" w:rsidRPr="00EB282A">
              <w:rPr>
                <w:rStyle w:val="31"/>
                <w:rFonts w:eastAsia="Arial Unicode MS"/>
                <w:b w:val="0"/>
              </w:rPr>
              <w:t>Положения о муниципальном контроле в сфере благоустройства натерритории муниципального образования «Муниципальный округ Кизнерский районУдмуртской Республики»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EB282A" w:rsidRDefault="00EB282A" w:rsidP="00714E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282A" w:rsidRDefault="00EB282A" w:rsidP="00EB282A">
      <w:pPr>
        <w:rPr>
          <w:rFonts w:ascii="Times New Roman" w:hAnsi="Times New Roman" w:cs="Times New Roman"/>
        </w:rPr>
      </w:pPr>
    </w:p>
    <w:p w:rsidR="00EB282A" w:rsidRDefault="00EB282A" w:rsidP="00EB282A">
      <w:pPr>
        <w:rPr>
          <w:rFonts w:ascii="Times New Roman" w:hAnsi="Times New Roman" w:cs="Times New Roman"/>
        </w:rPr>
      </w:pPr>
    </w:p>
    <w:p w:rsidR="00EB282A" w:rsidRDefault="00EB282A" w:rsidP="00EB2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Принято Советом депутатов                                 </w:t>
      </w:r>
      <w:r w:rsidR="00E97E85">
        <w:rPr>
          <w:rFonts w:ascii="Times New Roman" w:hAnsi="Times New Roman" w:cs="Times New Roman"/>
        </w:rPr>
        <w:t xml:space="preserve">                            «21» июня </w:t>
      </w:r>
      <w:r>
        <w:rPr>
          <w:rFonts w:ascii="Times New Roman" w:hAnsi="Times New Roman" w:cs="Times New Roman"/>
        </w:rPr>
        <w:t>202</w:t>
      </w:r>
      <w:r w:rsidR="00154B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</w:t>
      </w:r>
    </w:p>
    <w:p w:rsidR="00EB282A" w:rsidRPr="006A10C5" w:rsidRDefault="00EB282A" w:rsidP="00EB282A">
      <w:pPr>
        <w:rPr>
          <w:rFonts w:ascii="Times New Roman" w:hAnsi="Times New Roman" w:cs="Times New Roman"/>
        </w:rPr>
      </w:pPr>
    </w:p>
    <w:p w:rsidR="00EB282A" w:rsidRDefault="00154B97" w:rsidP="00154B9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Style w:val="21"/>
          <w:rFonts w:eastAsia="Arial Unicode MS"/>
        </w:rPr>
        <w:t xml:space="preserve">В соответствии с пунктом 25 части 1 статьи 16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 </w:t>
      </w:r>
      <w:r w:rsidR="00EB282A" w:rsidRPr="008C4B4B">
        <w:rPr>
          <w:rFonts w:ascii="Times New Roman" w:hAnsi="Times New Roman" w:cs="Times New Roman"/>
        </w:rPr>
        <w:t xml:space="preserve">Совет депутатов муниципального образования «Муниципальный округ Кизнерский район Удмуртской Республики» </w:t>
      </w:r>
      <w:r w:rsidR="00EB282A" w:rsidRPr="008C4B4B">
        <w:rPr>
          <w:rFonts w:ascii="Times New Roman" w:hAnsi="Times New Roman" w:cs="Times New Roman"/>
          <w:b/>
        </w:rPr>
        <w:t>РЕШАЕТ:</w:t>
      </w:r>
    </w:p>
    <w:p w:rsidR="00154B97" w:rsidRPr="00C4585A" w:rsidRDefault="00154B97" w:rsidP="00154B97">
      <w:pPr>
        <w:ind w:firstLine="567"/>
        <w:jc w:val="both"/>
        <w:rPr>
          <w:rFonts w:ascii="Times New Roman" w:hAnsi="Times New Roman" w:cs="Times New Roman"/>
          <w:b/>
        </w:rPr>
      </w:pPr>
    </w:p>
    <w:p w:rsidR="00EB282A" w:rsidRPr="009363AC" w:rsidRDefault="00EB282A" w:rsidP="00154B97">
      <w:pPr>
        <w:pStyle w:val="ab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363AC">
        <w:rPr>
          <w:rFonts w:ascii="Times New Roman" w:hAnsi="Times New Roman" w:cs="Times New Roman"/>
          <w:sz w:val="24"/>
          <w:szCs w:val="24"/>
        </w:rPr>
        <w:t>Утвердить «</w:t>
      </w:r>
      <w:r w:rsidR="00154B97" w:rsidRPr="00EB282A">
        <w:rPr>
          <w:rStyle w:val="31"/>
          <w:rFonts w:eastAsiaTheme="minorEastAsia"/>
          <w:b w:val="0"/>
        </w:rPr>
        <w:t>Положени</w:t>
      </w:r>
      <w:r w:rsidR="00154B97">
        <w:rPr>
          <w:rStyle w:val="31"/>
          <w:rFonts w:eastAsiaTheme="minorEastAsia"/>
          <w:b w:val="0"/>
        </w:rPr>
        <w:t>е</w:t>
      </w:r>
      <w:r w:rsidR="00154B97" w:rsidRPr="00EB282A">
        <w:rPr>
          <w:rStyle w:val="31"/>
          <w:rFonts w:eastAsiaTheme="minorEastAsia"/>
          <w:b w:val="0"/>
        </w:rPr>
        <w:t xml:space="preserve"> о муниципальном контроле в сфере благоустройства натерритории муниципального образования «Муниципальный округ Кизнерский районУдмуртской Республики</w:t>
      </w:r>
      <w:r w:rsidRPr="009363AC">
        <w:rPr>
          <w:rFonts w:ascii="Times New Roman" w:hAnsi="Times New Roman" w:cs="Times New Roman"/>
          <w:sz w:val="24"/>
          <w:szCs w:val="24"/>
        </w:rPr>
        <w:t>» (Приложение № 1).</w:t>
      </w:r>
    </w:p>
    <w:p w:rsidR="00EB282A" w:rsidRPr="004C6806" w:rsidRDefault="00EB282A" w:rsidP="00154B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Pr="004C6806">
        <w:rPr>
          <w:rFonts w:ascii="Times New Roman" w:hAnsi="Times New Roman" w:cs="Times New Roman"/>
        </w:rPr>
        <w:t xml:space="preserve">Настоящее решение вступает в силу с момента </w:t>
      </w:r>
      <w:r>
        <w:rPr>
          <w:rFonts w:ascii="Times New Roman" w:hAnsi="Times New Roman" w:cs="Times New Roman"/>
        </w:rPr>
        <w:t>официального опубликования</w:t>
      </w:r>
      <w:r w:rsidRPr="004C6806">
        <w:rPr>
          <w:rFonts w:ascii="Times New Roman" w:hAnsi="Times New Roman" w:cs="Times New Roman"/>
        </w:rPr>
        <w:t>.</w:t>
      </w:r>
    </w:p>
    <w:p w:rsidR="00EB282A" w:rsidRPr="00CE078C" w:rsidRDefault="00154B97" w:rsidP="00154B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B282A">
        <w:rPr>
          <w:rFonts w:ascii="Times New Roman" w:hAnsi="Times New Roman" w:cs="Times New Roman"/>
        </w:rPr>
        <w:t xml:space="preserve">. </w:t>
      </w:r>
      <w:r w:rsidR="00EB282A" w:rsidRPr="00CE078C">
        <w:rPr>
          <w:rFonts w:ascii="Times New Roman" w:hAnsi="Times New Roman" w:cs="Times New Roman"/>
        </w:rPr>
        <w:t xml:space="preserve">Опубликовать настоящее решение в средстве массовой информации «Собрание муниципальных правовых актов муниципального образования «Кизнерский район», а также на официальном сайте муниципального образования «Муниципальный округ Кизнерский район Удмуртской Республики» </w:t>
      </w:r>
      <w:hyperlink r:id="rId9" w:history="1">
        <w:r w:rsidR="00EB282A" w:rsidRPr="00CE078C">
          <w:rPr>
            <w:rStyle w:val="a3"/>
            <w:rFonts w:ascii="Times New Roman" w:hAnsi="Times New Roman" w:cs="Times New Roman"/>
            <w:lang w:val="en-US" w:eastAsia="en-US"/>
          </w:rPr>
          <w:t>www</w:t>
        </w:r>
        <w:r w:rsidR="00EB282A" w:rsidRPr="00CE078C">
          <w:rPr>
            <w:rStyle w:val="a3"/>
            <w:rFonts w:ascii="Times New Roman" w:hAnsi="Times New Roman" w:cs="Times New Roman"/>
            <w:lang w:eastAsia="en-US"/>
          </w:rPr>
          <w:t>.</w:t>
        </w:r>
        <w:r w:rsidR="00EB282A" w:rsidRPr="00CE078C">
          <w:rPr>
            <w:rStyle w:val="a3"/>
            <w:rFonts w:ascii="Times New Roman" w:hAnsi="Times New Roman" w:cs="Times New Roman"/>
            <w:lang w:val="en-US" w:eastAsia="en-US"/>
          </w:rPr>
          <w:t>mykizner</w:t>
        </w:r>
        <w:r w:rsidR="00EB282A" w:rsidRPr="00CE078C">
          <w:rPr>
            <w:rStyle w:val="a3"/>
            <w:rFonts w:ascii="Times New Roman" w:hAnsi="Times New Roman" w:cs="Times New Roman"/>
            <w:lang w:eastAsia="en-US"/>
          </w:rPr>
          <w:t>.</w:t>
        </w:r>
        <w:r w:rsidR="00EB282A" w:rsidRPr="00CE078C">
          <w:rPr>
            <w:rStyle w:val="a3"/>
            <w:rFonts w:ascii="Times New Roman" w:hAnsi="Times New Roman" w:cs="Times New Roman"/>
            <w:lang w:val="en-US" w:eastAsia="en-US"/>
          </w:rPr>
          <w:t>ru</w:t>
        </w:r>
      </w:hyperlink>
      <w:r w:rsidR="00EB282A" w:rsidRPr="00CE078C">
        <w:rPr>
          <w:rFonts w:ascii="Times New Roman" w:hAnsi="Times New Roman" w:cs="Times New Roman"/>
        </w:rPr>
        <w:t>.</w:t>
      </w:r>
    </w:p>
    <w:p w:rsidR="00EB282A" w:rsidRDefault="00EB282A" w:rsidP="00EB282A">
      <w:pPr>
        <w:jc w:val="both"/>
        <w:rPr>
          <w:rFonts w:ascii="Times New Roman" w:hAnsi="Times New Roman" w:cs="Times New Roman"/>
        </w:rPr>
      </w:pPr>
    </w:p>
    <w:p w:rsidR="00EB282A" w:rsidRDefault="00EB282A" w:rsidP="00EB282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EB282A" w:rsidTr="00714EF0">
        <w:tc>
          <w:tcPr>
            <w:tcW w:w="4927" w:type="dxa"/>
            <w:hideMark/>
          </w:tcPr>
          <w:p w:rsidR="00EB282A" w:rsidRDefault="00EB282A" w:rsidP="00714E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Кизнерского района</w:t>
            </w:r>
          </w:p>
        </w:tc>
        <w:tc>
          <w:tcPr>
            <w:tcW w:w="4927" w:type="dxa"/>
            <w:hideMark/>
          </w:tcPr>
          <w:p w:rsidR="00EB282A" w:rsidRDefault="00EB282A" w:rsidP="00714E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А.И. Плотников</w:t>
            </w:r>
          </w:p>
        </w:tc>
      </w:tr>
    </w:tbl>
    <w:p w:rsidR="00EB282A" w:rsidRDefault="00EB282A" w:rsidP="00EB282A">
      <w:pPr>
        <w:jc w:val="both"/>
        <w:rPr>
          <w:rFonts w:ascii="Times New Roman" w:hAnsi="Times New Roman" w:cs="Times New Roman"/>
        </w:rPr>
      </w:pPr>
    </w:p>
    <w:p w:rsidR="00EB282A" w:rsidRDefault="00EB282A" w:rsidP="00E97E85">
      <w:pPr>
        <w:jc w:val="both"/>
        <w:rPr>
          <w:rFonts w:ascii="Times New Roman" w:hAnsi="Times New Roman" w:cs="Times New Roman"/>
        </w:rPr>
      </w:pPr>
    </w:p>
    <w:p w:rsidR="00EB282A" w:rsidRPr="008C4B4B" w:rsidRDefault="00EB282A" w:rsidP="00E97E85">
      <w:pPr>
        <w:ind w:left="-142"/>
        <w:jc w:val="both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 xml:space="preserve">Председатель Совета депутатов муниципального </w:t>
      </w:r>
    </w:p>
    <w:p w:rsidR="00EB282A" w:rsidRPr="008C4B4B" w:rsidRDefault="00EB282A" w:rsidP="00E97E85">
      <w:pPr>
        <w:ind w:left="-142"/>
        <w:jc w:val="both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 xml:space="preserve">образования «Муниципальный округ </w:t>
      </w:r>
    </w:p>
    <w:p w:rsidR="00EB282A" w:rsidRPr="008C4B4B" w:rsidRDefault="00EB282A" w:rsidP="00E97E85">
      <w:pPr>
        <w:ind w:left="-142"/>
        <w:jc w:val="both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>Кизнерский район Удмуртской Республики»                                 В.П. Андреев</w:t>
      </w:r>
    </w:p>
    <w:p w:rsidR="00EB282A" w:rsidRDefault="00EB282A" w:rsidP="00E97E8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282A" w:rsidRPr="004C4456" w:rsidRDefault="00EB282A" w:rsidP="00EB282A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8"/>
        </w:rPr>
      </w:pPr>
      <w:r w:rsidRPr="004C4456">
        <w:rPr>
          <w:rFonts w:ascii="Times New Roman" w:hAnsi="Times New Roman" w:cs="Times New Roman"/>
          <w:szCs w:val="28"/>
        </w:rPr>
        <w:t>п.Кизнер</w:t>
      </w:r>
    </w:p>
    <w:p w:rsidR="00EB282A" w:rsidRPr="004C4456" w:rsidRDefault="00E97E85" w:rsidP="00EB282A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21 июня </w:t>
      </w:r>
      <w:r w:rsidR="00EB282A">
        <w:rPr>
          <w:rFonts w:ascii="Times New Roman" w:hAnsi="Times New Roman" w:cs="Times New Roman"/>
          <w:szCs w:val="28"/>
        </w:rPr>
        <w:t xml:space="preserve"> 202</w:t>
      </w:r>
      <w:r w:rsidR="00154B97">
        <w:rPr>
          <w:rFonts w:ascii="Times New Roman" w:hAnsi="Times New Roman" w:cs="Times New Roman"/>
          <w:szCs w:val="28"/>
        </w:rPr>
        <w:t>3</w:t>
      </w:r>
      <w:r w:rsidR="00EB282A">
        <w:rPr>
          <w:rFonts w:ascii="Times New Roman" w:hAnsi="Times New Roman" w:cs="Times New Roman"/>
          <w:szCs w:val="28"/>
        </w:rPr>
        <w:t xml:space="preserve"> года </w:t>
      </w:r>
    </w:p>
    <w:p w:rsidR="00EB282A" w:rsidRDefault="00E97E85" w:rsidP="00EB282A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№15/17</w:t>
      </w:r>
    </w:p>
    <w:p w:rsidR="00EB282A" w:rsidRDefault="00EB282A" w:rsidP="00EB282A">
      <w:pPr>
        <w:rPr>
          <w:rFonts w:ascii="Times New Roman" w:hAnsi="Times New Roman" w:cs="Times New Roman"/>
          <w:sz w:val="20"/>
          <w:szCs w:val="20"/>
        </w:rPr>
      </w:pPr>
    </w:p>
    <w:p w:rsidR="00154B97" w:rsidRDefault="00154B97" w:rsidP="00EB282A">
      <w:pPr>
        <w:rPr>
          <w:rFonts w:ascii="Times New Roman" w:hAnsi="Times New Roman" w:cs="Times New Roman"/>
          <w:sz w:val="20"/>
          <w:szCs w:val="20"/>
        </w:rPr>
      </w:pPr>
    </w:p>
    <w:bookmarkEnd w:id="0"/>
    <w:tbl>
      <w:tblPr>
        <w:tblStyle w:val="af0"/>
        <w:tblW w:w="0" w:type="auto"/>
        <w:tblInd w:w="5778" w:type="dxa"/>
        <w:tblLook w:val="04A0"/>
      </w:tblPr>
      <w:tblGrid>
        <w:gridCol w:w="4679"/>
      </w:tblGrid>
      <w:tr w:rsidR="00154B97" w:rsidTr="00B8683E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95684D" w:rsidRDefault="0095684D" w:rsidP="00085601">
            <w:pPr>
              <w:jc w:val="both"/>
              <w:rPr>
                <w:rFonts w:ascii="Times New Roman" w:hAnsi="Times New Roman" w:cs="Times New Roman"/>
              </w:rPr>
            </w:pPr>
          </w:p>
          <w:p w:rsidR="00085601" w:rsidRPr="00085601" w:rsidRDefault="00154B97" w:rsidP="00085601">
            <w:pPr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085601">
              <w:rPr>
                <w:rFonts w:ascii="Times New Roman" w:hAnsi="Times New Roman" w:cs="Times New Roman"/>
              </w:rPr>
              <w:lastRenderedPageBreak/>
              <w:t xml:space="preserve">Приложение 1 </w:t>
            </w:r>
          </w:p>
          <w:p w:rsidR="00154B97" w:rsidRPr="00085601" w:rsidRDefault="00154B97" w:rsidP="00085601">
            <w:pPr>
              <w:jc w:val="both"/>
              <w:rPr>
                <w:rFonts w:ascii="Times New Roman" w:hAnsi="Times New Roman" w:cs="Times New Roman"/>
              </w:rPr>
            </w:pPr>
            <w:r w:rsidRPr="00085601">
              <w:rPr>
                <w:rFonts w:ascii="Times New Roman" w:hAnsi="Times New Roman" w:cs="Times New Roman"/>
              </w:rPr>
              <w:t xml:space="preserve">к решению Совета депутатов муниципального образования </w:t>
            </w:r>
            <w:r w:rsidR="00085601" w:rsidRPr="00085601">
              <w:rPr>
                <w:rFonts w:ascii="Times New Roman" w:hAnsi="Times New Roman" w:cs="Times New Roman"/>
              </w:rPr>
              <w:t>«</w:t>
            </w:r>
            <w:r w:rsidRPr="00085601">
              <w:rPr>
                <w:rFonts w:ascii="Times New Roman" w:hAnsi="Times New Roman" w:cs="Times New Roman"/>
              </w:rPr>
              <w:t>Муниципальный округ Кизнерский район  Удмуртской Республики»</w:t>
            </w:r>
          </w:p>
          <w:p w:rsidR="00154B97" w:rsidRPr="00085601" w:rsidRDefault="00E97E85" w:rsidP="00085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21 июня 2023г. №15/17</w:t>
            </w:r>
          </w:p>
          <w:p w:rsidR="00154B97" w:rsidRDefault="00154B97" w:rsidP="0008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E04" w:rsidRDefault="00347E04" w:rsidP="00347E04">
      <w:pPr>
        <w:pStyle w:val="30"/>
        <w:shd w:val="clear" w:color="auto" w:fill="auto"/>
        <w:spacing w:line="274" w:lineRule="exact"/>
        <w:ind w:firstLine="0"/>
        <w:rPr>
          <w:rStyle w:val="31"/>
          <w:b/>
          <w:bCs/>
        </w:rPr>
      </w:pPr>
      <w:r>
        <w:rPr>
          <w:rStyle w:val="31"/>
          <w:b/>
          <w:bCs/>
        </w:rPr>
        <w:lastRenderedPageBreak/>
        <w:t>ПОЛОЖЕНИЕ</w:t>
      </w:r>
    </w:p>
    <w:p w:rsidR="00C5092A" w:rsidRDefault="00990F69">
      <w:pPr>
        <w:pStyle w:val="30"/>
        <w:shd w:val="clear" w:color="auto" w:fill="auto"/>
        <w:spacing w:line="274" w:lineRule="exact"/>
        <w:ind w:left="600" w:firstLine="540"/>
        <w:jc w:val="left"/>
      </w:pPr>
      <w:r>
        <w:rPr>
          <w:rStyle w:val="31"/>
          <w:b/>
          <w:bCs/>
        </w:rPr>
        <w:t xml:space="preserve">о муниципальном контроле в сфере благоустройства на территории </w:t>
      </w:r>
      <w:r w:rsidR="00347E04">
        <w:rPr>
          <w:rStyle w:val="31"/>
          <w:b/>
          <w:bCs/>
        </w:rPr>
        <w:t>м</w:t>
      </w:r>
      <w:r>
        <w:rPr>
          <w:rStyle w:val="31"/>
          <w:b/>
          <w:bCs/>
        </w:rPr>
        <w:t xml:space="preserve">униципального образования «Муниципальный округ </w:t>
      </w:r>
      <w:r w:rsidR="00A20DE0">
        <w:rPr>
          <w:rStyle w:val="31"/>
          <w:b/>
          <w:bCs/>
        </w:rPr>
        <w:t xml:space="preserve">Кизнерский </w:t>
      </w:r>
      <w:r>
        <w:rPr>
          <w:rStyle w:val="31"/>
          <w:b/>
          <w:bCs/>
        </w:rPr>
        <w:t>район Удмуртской</w:t>
      </w:r>
    </w:p>
    <w:p w:rsidR="00C5092A" w:rsidRDefault="00990F69">
      <w:pPr>
        <w:pStyle w:val="30"/>
        <w:shd w:val="clear" w:color="auto" w:fill="auto"/>
        <w:spacing w:after="240" w:line="274" w:lineRule="exact"/>
        <w:ind w:right="20" w:firstLine="0"/>
      </w:pPr>
      <w:r>
        <w:rPr>
          <w:rStyle w:val="31"/>
          <w:b/>
          <w:bCs/>
        </w:rPr>
        <w:t>Республики»</w:t>
      </w:r>
    </w:p>
    <w:p w:rsidR="00C5092A" w:rsidRDefault="00990F69">
      <w:pPr>
        <w:pStyle w:val="30"/>
        <w:numPr>
          <w:ilvl w:val="0"/>
          <w:numId w:val="2"/>
        </w:numPr>
        <w:shd w:val="clear" w:color="auto" w:fill="auto"/>
        <w:tabs>
          <w:tab w:val="left" w:pos="4329"/>
        </w:tabs>
        <w:spacing w:line="274" w:lineRule="exact"/>
        <w:ind w:left="4040" w:firstLine="0"/>
        <w:jc w:val="both"/>
      </w:pPr>
      <w:r>
        <w:rPr>
          <w:rStyle w:val="31"/>
          <w:b/>
          <w:bCs/>
        </w:rPr>
        <w:t>Общие положения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</w:pPr>
      <w:r>
        <w:rPr>
          <w:rStyle w:val="21"/>
        </w:rPr>
        <w:t>Настоящее Положение устанавливает порядок осуществления муниципального контроля в сфере благоустройства на территории муниципального образования «Муниципальный округ «</w:t>
      </w:r>
      <w:r w:rsidR="00A20DE0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(далее - контроль в сфере благоустройства).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</w:pPr>
      <w:r>
        <w:rPr>
          <w:rStyle w:val="21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территории муниципального образования «Муниципальный округ «</w:t>
      </w:r>
      <w:r w:rsidR="00B80AFF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BA71F0" w:rsidRDefault="00990F69" w:rsidP="00BA71F0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  <w:rPr>
          <w:rStyle w:val="21"/>
        </w:rPr>
      </w:pPr>
      <w:r>
        <w:rPr>
          <w:rStyle w:val="21"/>
        </w:rPr>
        <w:t xml:space="preserve">Контроль в сфере благоустройства осуществляется </w:t>
      </w:r>
      <w:r w:rsidR="0088316C">
        <w:rPr>
          <w:rStyle w:val="21"/>
        </w:rPr>
        <w:t>А</w:t>
      </w:r>
      <w:r>
        <w:rPr>
          <w:rStyle w:val="21"/>
        </w:rPr>
        <w:t>дминистрацией муниципального образования «Муниципальный округ «</w:t>
      </w:r>
      <w:r w:rsidR="00B80AFF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</w:t>
      </w:r>
      <w:r w:rsidR="00BA71F0">
        <w:rPr>
          <w:rStyle w:val="21"/>
        </w:rPr>
        <w:t>, в лице Управления сельского хозяйства и развития сельских территорийАдминистрации муниципального образования «Муниципальный округ «Кизнерский район Удмуртской Республики» (далее – Управление).</w:t>
      </w:r>
    </w:p>
    <w:p w:rsidR="00C5092A" w:rsidRDefault="00990F69" w:rsidP="00BA71F0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</w:pPr>
      <w:r>
        <w:rPr>
          <w:rStyle w:val="21"/>
        </w:rPr>
        <w:t>Должностным лиц</w:t>
      </w:r>
      <w:r w:rsidR="00BA71F0">
        <w:rPr>
          <w:rStyle w:val="21"/>
        </w:rPr>
        <w:t>ами</w:t>
      </w:r>
      <w:r>
        <w:rPr>
          <w:rStyle w:val="21"/>
        </w:rPr>
        <w:t>, уполномоченным</w:t>
      </w:r>
      <w:r w:rsidR="00BA71F0">
        <w:rPr>
          <w:rStyle w:val="21"/>
        </w:rPr>
        <w:t>и</w:t>
      </w:r>
      <w:r>
        <w:rPr>
          <w:rStyle w:val="21"/>
        </w:rPr>
        <w:t xml:space="preserve"> осуществлять контроль в сфере благоустройства, явля</w:t>
      </w:r>
      <w:r w:rsidR="00BA71F0">
        <w:rPr>
          <w:rStyle w:val="21"/>
        </w:rPr>
        <w:t>ю</w:t>
      </w:r>
      <w:r>
        <w:rPr>
          <w:rStyle w:val="21"/>
        </w:rPr>
        <w:t xml:space="preserve">тся </w:t>
      </w:r>
      <w:r w:rsidR="00BA71F0" w:rsidRPr="00BA71F0">
        <w:rPr>
          <w:rStyle w:val="21"/>
          <w:color w:val="auto"/>
        </w:rPr>
        <w:t>начальники территориальных отделов Управления сельского хозяйства и развития сельских территорий Администрации муниципального образования  «Муниципальный округ Кизнерский район Удмуртской Республики»</w:t>
      </w:r>
      <w:r w:rsidRPr="00BA71F0">
        <w:rPr>
          <w:rStyle w:val="21"/>
          <w:color w:val="auto"/>
        </w:rPr>
        <w:t xml:space="preserve"> (далее также - должностные лица, уполномоченные осуществлять контроль).</w:t>
      </w:r>
      <w:r>
        <w:rPr>
          <w:rStyle w:val="21"/>
        </w:rPr>
        <w:t xml:space="preserve"> В должностные обязанности указанных должностных лиц в соответствии с их должностной инструкцией входит осуществление полномочий по контролю в сфере благоустройства.</w:t>
      </w:r>
    </w:p>
    <w:p w:rsidR="00C5092A" w:rsidRDefault="00990F69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</w:pPr>
      <w:r>
        <w:rPr>
          <w:rStyle w:val="21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C5092A" w:rsidRDefault="00BA71F0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60"/>
      </w:pPr>
      <w:r>
        <w:rPr>
          <w:rStyle w:val="21"/>
        </w:rPr>
        <w:t>Управление</w:t>
      </w:r>
      <w:r w:rsidR="00990F69">
        <w:rPr>
          <w:rStyle w:val="21"/>
        </w:rPr>
        <w:t xml:space="preserve"> осуществляет контроль за соблюдением Правил благоустройства, включающих: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firstLine="760"/>
      </w:pPr>
      <w:r>
        <w:rPr>
          <w:rStyle w:val="21"/>
        </w:rPr>
        <w:t>обязательные требования по содержанию прилегающих территорий;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28"/>
        </w:tabs>
        <w:spacing w:before="0"/>
        <w:ind w:firstLine="760"/>
      </w:pPr>
      <w:r>
        <w:rPr>
          <w:rStyle w:val="21"/>
        </w:rPr>
        <w:t>обязательные требования по содержанию элементов и объектов благоустройства, в том числе требования:</w:t>
      </w: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62"/>
        </w:tabs>
        <w:spacing w:before="0"/>
        <w:ind w:firstLine="760"/>
      </w:pPr>
      <w:r>
        <w:rPr>
          <w:rStyle w:val="21"/>
        </w:rPr>
        <w:t>по установке ограждений, не препятствующей свободному доступу маломобильных групп</w:t>
      </w:r>
    </w:p>
    <w:p w:rsidR="00C5092A" w:rsidRDefault="00990F69">
      <w:pPr>
        <w:pStyle w:val="20"/>
        <w:shd w:val="clear" w:color="auto" w:fill="auto"/>
        <w:tabs>
          <w:tab w:val="left" w:pos="7152"/>
        </w:tabs>
        <w:spacing w:before="0"/>
        <w:ind w:firstLine="0"/>
      </w:pPr>
      <w:r>
        <w:rPr>
          <w:rStyle w:val="21"/>
        </w:rPr>
        <w:t>населения к объектам образования, здравоохранения, культуры, физической культуры и спорта, социального обслуживания населения’</w:t>
      </w:r>
      <w:r>
        <w:rPr>
          <w:rStyle w:val="21"/>
        </w:rPr>
        <w:tab/>
      </w:r>
      <w:r>
        <w:rPr>
          <w:rStyle w:val="23"/>
        </w:rPr>
        <w:t>.</w:t>
      </w: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26"/>
        </w:tabs>
        <w:spacing w:before="0"/>
        <w:ind w:firstLine="760"/>
      </w:pPr>
      <w:r>
        <w:rPr>
          <w:rStyle w:val="21"/>
        </w:rPr>
        <w:t>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26"/>
        </w:tabs>
        <w:spacing w:before="0"/>
        <w:ind w:firstLine="760"/>
        <w:rPr>
          <w:rStyle w:val="21"/>
        </w:rPr>
      </w:pPr>
      <w:r>
        <w:rPr>
          <w:rStyle w:val="21"/>
        </w:rPr>
        <w:t>по содержанию специальных знаков, надписей, содержащих информацию, необходимую для эксплуатации инженерных сооружений;</w:t>
      </w:r>
    </w:p>
    <w:p w:rsidR="009D550D" w:rsidRDefault="009D550D" w:rsidP="009D550D">
      <w:pPr>
        <w:pStyle w:val="20"/>
        <w:shd w:val="clear" w:color="auto" w:fill="auto"/>
        <w:tabs>
          <w:tab w:val="left" w:pos="926"/>
        </w:tabs>
        <w:spacing w:before="0"/>
        <w:ind w:firstLine="0"/>
      </w:pP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26"/>
        </w:tabs>
        <w:spacing w:before="0"/>
        <w:ind w:firstLine="760"/>
      </w:pPr>
      <w:r>
        <w:rPr>
          <w:rStyle w:val="21"/>
        </w:rPr>
        <w:lastRenderedPageBreak/>
        <w:t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Удмуртской Республики и Правилами благоустройства;</w:t>
      </w: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60"/>
      </w:pPr>
      <w:r>
        <w:rPr>
          <w:rStyle w:val="21"/>
        </w:rPr>
        <w:t xml:space="preserve">по обеспечению свободных проходов </w:t>
      </w:r>
      <w:r>
        <w:rPr>
          <w:rStyle w:val="24"/>
        </w:rPr>
        <w:t xml:space="preserve">к </w:t>
      </w:r>
      <w:r>
        <w:rPr>
          <w:rStyle w:val="21"/>
        </w:rPr>
        <w:t xml:space="preserve">зданиям и входам в них, а также свободных въездов во дворы, </w:t>
      </w:r>
      <w:r>
        <w:rPr>
          <w:rStyle w:val="24"/>
        </w:rPr>
        <w:t xml:space="preserve">обеспечению </w:t>
      </w:r>
      <w:r>
        <w:rPr>
          <w:rStyle w:val="21"/>
        </w:rPr>
        <w:t xml:space="preserve">безопасности </w:t>
      </w:r>
      <w:r>
        <w:rPr>
          <w:rStyle w:val="24"/>
        </w:rPr>
        <w:t xml:space="preserve">пешеходов </w:t>
      </w:r>
      <w:r>
        <w:rPr>
          <w:rStyle w:val="21"/>
        </w:rPr>
        <w:t xml:space="preserve">и безопасного пешеходного движения, включая инвалидов </w:t>
      </w:r>
      <w:r>
        <w:rPr>
          <w:rStyle w:val="24"/>
        </w:rPr>
        <w:t xml:space="preserve">и </w:t>
      </w:r>
      <w:r>
        <w:rPr>
          <w:rStyle w:val="21"/>
        </w:rPr>
        <w:t xml:space="preserve">другие маломобильные группы населения, на период осуществления </w:t>
      </w:r>
      <w:r>
        <w:rPr>
          <w:rStyle w:val="24"/>
        </w:rPr>
        <w:t xml:space="preserve">земляных </w:t>
      </w:r>
      <w:r>
        <w:rPr>
          <w:rStyle w:val="21"/>
        </w:rPr>
        <w:t>работ;</w:t>
      </w:r>
    </w:p>
    <w:p w:rsidR="00C5092A" w:rsidRDefault="00990F69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60"/>
      </w:pPr>
      <w:r>
        <w:rPr>
          <w:rStyle w:val="21"/>
        </w:rPr>
        <w:t xml:space="preserve">о недопустимости размещения транспортных средств на газоне или иной озеленённой или </w:t>
      </w:r>
      <w:r>
        <w:rPr>
          <w:rStyle w:val="24"/>
        </w:rPr>
        <w:t xml:space="preserve">рекреационной территории, размещение </w:t>
      </w:r>
      <w:r>
        <w:rPr>
          <w:rStyle w:val="21"/>
        </w:rPr>
        <w:t xml:space="preserve">транспортных средств на которой ограничено Правилами </w:t>
      </w:r>
      <w:r>
        <w:rPr>
          <w:rStyle w:val="24"/>
        </w:rPr>
        <w:t xml:space="preserve">благоустройства, а </w:t>
      </w:r>
      <w:r>
        <w:rPr>
          <w:rStyle w:val="21"/>
        </w:rPr>
        <w:t xml:space="preserve">также </w:t>
      </w:r>
      <w:r>
        <w:rPr>
          <w:rStyle w:val="24"/>
        </w:rPr>
        <w:t xml:space="preserve">по </w:t>
      </w:r>
      <w:r>
        <w:rPr>
          <w:rStyle w:val="21"/>
        </w:rPr>
        <w:t xml:space="preserve">недопустимости загрязнения территорий общего пользования </w:t>
      </w:r>
      <w:r>
        <w:rPr>
          <w:rStyle w:val="24"/>
        </w:rPr>
        <w:t xml:space="preserve">транспортными средствами во время их эксплуатации, </w:t>
      </w:r>
      <w:r>
        <w:rPr>
          <w:rStyle w:val="21"/>
        </w:rPr>
        <w:t xml:space="preserve">обслуживания или ремонта, при перевозке </w:t>
      </w:r>
      <w:r>
        <w:rPr>
          <w:rStyle w:val="24"/>
        </w:rPr>
        <w:t xml:space="preserve">грузов или </w:t>
      </w:r>
      <w:r>
        <w:rPr>
          <w:rStyle w:val="21"/>
        </w:rPr>
        <w:t xml:space="preserve">выезде со </w:t>
      </w:r>
      <w:r>
        <w:rPr>
          <w:rStyle w:val="24"/>
        </w:rPr>
        <w:t xml:space="preserve">строительных </w:t>
      </w:r>
      <w:r>
        <w:rPr>
          <w:rStyle w:val="21"/>
        </w:rPr>
        <w:t>площадок (вследствие отсутствия тента или укрытия);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148"/>
          <w:tab w:val="left" w:pos="2759"/>
          <w:tab w:val="left" w:pos="4146"/>
          <w:tab w:val="left" w:pos="4626"/>
          <w:tab w:val="left" w:pos="5534"/>
          <w:tab w:val="left" w:pos="6942"/>
          <w:tab w:val="left" w:pos="8913"/>
        </w:tabs>
        <w:spacing w:before="0"/>
        <w:ind w:firstLine="760"/>
      </w:pPr>
      <w:r>
        <w:rPr>
          <w:rStyle w:val="24"/>
        </w:rPr>
        <w:t>обязательные</w:t>
      </w:r>
      <w:r>
        <w:rPr>
          <w:rStyle w:val="24"/>
        </w:rPr>
        <w:tab/>
        <w:t>требования</w:t>
      </w:r>
      <w:r>
        <w:rPr>
          <w:rStyle w:val="24"/>
        </w:rPr>
        <w:tab/>
        <w:t>по</w:t>
      </w:r>
      <w:r>
        <w:rPr>
          <w:rStyle w:val="24"/>
        </w:rPr>
        <w:tab/>
        <w:t>уборке</w:t>
      </w:r>
      <w:r>
        <w:rPr>
          <w:rStyle w:val="24"/>
        </w:rPr>
        <w:tab/>
      </w:r>
      <w:r>
        <w:rPr>
          <w:rStyle w:val="21"/>
        </w:rPr>
        <w:t>территории</w:t>
      </w:r>
      <w:r>
        <w:rPr>
          <w:rStyle w:val="21"/>
        </w:rPr>
        <w:tab/>
        <w:t>муниципального</w:t>
      </w:r>
      <w:r>
        <w:rPr>
          <w:rStyle w:val="21"/>
        </w:rPr>
        <w:tab/>
        <w:t>образования</w:t>
      </w:r>
    </w:p>
    <w:p w:rsidR="00C5092A" w:rsidRDefault="00990F69">
      <w:pPr>
        <w:pStyle w:val="20"/>
        <w:shd w:val="clear" w:color="auto" w:fill="auto"/>
        <w:spacing w:before="0"/>
        <w:ind w:firstLine="0"/>
      </w:pPr>
      <w:r>
        <w:rPr>
          <w:rStyle w:val="21"/>
        </w:rPr>
        <w:t xml:space="preserve">«Муниципальный округ </w:t>
      </w:r>
      <w:r w:rsidR="00B80AFF">
        <w:rPr>
          <w:rStyle w:val="24"/>
        </w:rPr>
        <w:t>Кизнерский</w:t>
      </w:r>
      <w:r>
        <w:rPr>
          <w:rStyle w:val="21"/>
        </w:rPr>
        <w:t xml:space="preserve">район Удмуртской Республики» в зимний период, включая </w:t>
      </w:r>
      <w:r>
        <w:rPr>
          <w:rStyle w:val="24"/>
        </w:rPr>
        <w:t xml:space="preserve">контроль </w:t>
      </w:r>
      <w:r>
        <w:rPr>
          <w:rStyle w:val="21"/>
        </w:rPr>
        <w:t xml:space="preserve">проведения </w:t>
      </w:r>
      <w:r>
        <w:rPr>
          <w:rStyle w:val="24"/>
        </w:rPr>
        <w:t xml:space="preserve">мероприятий по </w:t>
      </w:r>
      <w:r>
        <w:rPr>
          <w:rStyle w:val="21"/>
        </w:rPr>
        <w:t xml:space="preserve">очистке от снега, наледи и сосулек кровель зданий, </w:t>
      </w:r>
      <w:r>
        <w:rPr>
          <w:rStyle w:val="24"/>
        </w:rPr>
        <w:t>сооружений;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148"/>
          <w:tab w:val="left" w:pos="2759"/>
          <w:tab w:val="left" w:pos="4146"/>
          <w:tab w:val="left" w:pos="4626"/>
          <w:tab w:val="left" w:pos="5534"/>
          <w:tab w:val="left" w:pos="6944"/>
          <w:tab w:val="left" w:pos="8913"/>
        </w:tabs>
        <w:spacing w:before="0"/>
        <w:ind w:firstLine="760"/>
      </w:pPr>
      <w:r>
        <w:rPr>
          <w:rStyle w:val="24"/>
        </w:rPr>
        <w:t>обязательные</w:t>
      </w:r>
      <w:r>
        <w:rPr>
          <w:rStyle w:val="24"/>
        </w:rPr>
        <w:tab/>
        <w:t>требования</w:t>
      </w:r>
      <w:r>
        <w:rPr>
          <w:rStyle w:val="24"/>
        </w:rPr>
        <w:tab/>
      </w:r>
      <w:r>
        <w:rPr>
          <w:rStyle w:val="21"/>
        </w:rPr>
        <w:t>по</w:t>
      </w:r>
      <w:r>
        <w:rPr>
          <w:rStyle w:val="21"/>
        </w:rPr>
        <w:tab/>
      </w:r>
      <w:r>
        <w:rPr>
          <w:rStyle w:val="24"/>
        </w:rPr>
        <w:t>уборке</w:t>
      </w:r>
      <w:r>
        <w:rPr>
          <w:rStyle w:val="24"/>
        </w:rPr>
        <w:tab/>
      </w:r>
      <w:r>
        <w:rPr>
          <w:rStyle w:val="21"/>
        </w:rPr>
        <w:t>территории</w:t>
      </w:r>
      <w:r>
        <w:rPr>
          <w:rStyle w:val="21"/>
        </w:rPr>
        <w:tab/>
        <w:t>муниципального</w:t>
      </w:r>
      <w:r>
        <w:rPr>
          <w:rStyle w:val="21"/>
        </w:rPr>
        <w:tab/>
        <w:t>образования</w:t>
      </w:r>
    </w:p>
    <w:p w:rsidR="00C5092A" w:rsidRDefault="00990F69">
      <w:pPr>
        <w:pStyle w:val="20"/>
        <w:shd w:val="clear" w:color="auto" w:fill="auto"/>
        <w:spacing w:before="0"/>
        <w:ind w:firstLine="0"/>
      </w:pPr>
      <w:r>
        <w:rPr>
          <w:rStyle w:val="21"/>
        </w:rPr>
        <w:t xml:space="preserve">«Муниципальный округ </w:t>
      </w:r>
      <w:r w:rsidR="00B80AFF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в летний период, включая </w:t>
      </w:r>
      <w:r>
        <w:rPr>
          <w:rStyle w:val="24"/>
        </w:rPr>
        <w:t xml:space="preserve">обязательные </w:t>
      </w:r>
      <w:r>
        <w:rPr>
          <w:rStyle w:val="21"/>
        </w:rPr>
        <w:t xml:space="preserve">требования </w:t>
      </w:r>
      <w:r>
        <w:rPr>
          <w:rStyle w:val="24"/>
        </w:rPr>
        <w:t xml:space="preserve">по </w:t>
      </w:r>
      <w:r>
        <w:rPr>
          <w:rStyle w:val="21"/>
        </w:rPr>
        <w:t xml:space="preserve">выявлению карантинных, ядовитых и сорных растений, борьбе с </w:t>
      </w:r>
      <w:r>
        <w:rPr>
          <w:rStyle w:val="24"/>
        </w:rPr>
        <w:t xml:space="preserve">ними, </w:t>
      </w:r>
      <w:r>
        <w:rPr>
          <w:rStyle w:val="21"/>
        </w:rPr>
        <w:t>локализации, ликвидации их очагов;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60"/>
      </w:pPr>
      <w:r>
        <w:rPr>
          <w:rStyle w:val="21"/>
        </w:rPr>
        <w:t xml:space="preserve">дополнительные обязательные требования пожарной безопасности в период действия </w:t>
      </w:r>
      <w:r>
        <w:rPr>
          <w:rStyle w:val="24"/>
        </w:rPr>
        <w:t xml:space="preserve">особого </w:t>
      </w:r>
      <w:r>
        <w:rPr>
          <w:rStyle w:val="21"/>
        </w:rPr>
        <w:t>противопожарного режима;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148"/>
        </w:tabs>
        <w:spacing w:before="0"/>
        <w:ind w:firstLine="760"/>
      </w:pPr>
      <w:r>
        <w:rPr>
          <w:rStyle w:val="21"/>
        </w:rPr>
        <w:t xml:space="preserve">обязательные требования по прокладке, переустройству, ремонту и содержанию подземных коммуникаций </w:t>
      </w:r>
      <w:r>
        <w:rPr>
          <w:rStyle w:val="24"/>
        </w:rPr>
        <w:t xml:space="preserve">на </w:t>
      </w:r>
      <w:r>
        <w:rPr>
          <w:rStyle w:val="21"/>
        </w:rPr>
        <w:t>территориях общего пользования;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60"/>
      </w:pPr>
      <w:r>
        <w:rPr>
          <w:rStyle w:val="21"/>
        </w:rPr>
        <w:t>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83"/>
        </w:tabs>
        <w:spacing w:before="0"/>
        <w:ind w:firstLine="760"/>
      </w:pPr>
      <w:r>
        <w:rPr>
          <w:rStyle w:val="21"/>
        </w:rPr>
        <w:t>обязательные требования по складированию твердых коммунальных отходов;</w:t>
      </w:r>
    </w:p>
    <w:p w:rsidR="00C5092A" w:rsidRDefault="00990F69">
      <w:pPr>
        <w:pStyle w:val="20"/>
        <w:numPr>
          <w:ilvl w:val="0"/>
          <w:numId w:val="3"/>
        </w:numPr>
        <w:shd w:val="clear" w:color="auto" w:fill="auto"/>
        <w:tabs>
          <w:tab w:val="left" w:pos="1024"/>
        </w:tabs>
        <w:spacing w:before="0"/>
        <w:ind w:firstLine="760"/>
      </w:pPr>
      <w:r>
        <w:rPr>
          <w:rStyle w:val="21"/>
        </w:rPr>
        <w:t>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C5092A" w:rsidRDefault="00BA71F0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Управление</w:t>
      </w:r>
      <w:r w:rsidR="00990F69">
        <w:rPr>
          <w:rStyle w:val="21"/>
        </w:rPr>
        <w:t xml:space="preserve">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87"/>
        </w:tabs>
        <w:spacing w:before="0"/>
        <w:ind w:firstLine="760"/>
      </w:pPr>
      <w:r>
        <w:rPr>
          <w:rStyle w:val="21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C5092A" w:rsidRDefault="00990F69">
      <w:pPr>
        <w:pStyle w:val="20"/>
        <w:shd w:val="clear" w:color="auto" w:fill="auto"/>
        <w:tabs>
          <w:tab w:val="left" w:pos="6942"/>
        </w:tabs>
        <w:spacing w:before="0"/>
        <w:ind w:firstLine="760"/>
      </w:pPr>
      <w:r>
        <w:rPr>
          <w:rStyle w:val="21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  <w:r>
        <w:rPr>
          <w:rStyle w:val="21"/>
        </w:rPr>
        <w:tab/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before="0"/>
        <w:ind w:firstLine="760"/>
      </w:pPr>
      <w:r>
        <w:rPr>
          <w:rStyle w:val="21"/>
        </w:rPr>
        <w:t>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before="0"/>
        <w:ind w:firstLine="760"/>
      </w:pPr>
      <w:r>
        <w:rPr>
          <w:rStyle w:val="21"/>
        </w:rPr>
        <w:t>элементы улично-дорожной сети (аллеи, бульвары, переулки, площади, проезды, проулки, разъезды, спуски, тракты, тупики, улицы);</w:t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088"/>
          <w:tab w:val="left" w:pos="6942"/>
        </w:tabs>
        <w:spacing w:before="0"/>
        <w:ind w:firstLine="760"/>
      </w:pPr>
      <w:r>
        <w:rPr>
          <w:rStyle w:val="21"/>
        </w:rPr>
        <w:t>дворовые территории;</w:t>
      </w:r>
      <w:r>
        <w:rPr>
          <w:rStyle w:val="21"/>
        </w:rPr>
        <w:tab/>
      </w:r>
    </w:p>
    <w:p w:rsidR="00C5092A" w:rsidRDefault="003534A2" w:rsidP="003534A2">
      <w:pPr>
        <w:pStyle w:val="20"/>
        <w:shd w:val="clear" w:color="auto" w:fill="auto"/>
        <w:tabs>
          <w:tab w:val="left" w:pos="6942"/>
        </w:tabs>
        <w:spacing w:before="0"/>
        <w:ind w:left="760" w:firstLine="0"/>
        <w:jc w:val="left"/>
      </w:pPr>
      <w:r>
        <w:rPr>
          <w:rStyle w:val="21"/>
        </w:rPr>
        <w:t xml:space="preserve">4) </w:t>
      </w:r>
      <w:r w:rsidR="00990F69">
        <w:rPr>
          <w:rStyle w:val="21"/>
        </w:rPr>
        <w:t>детские и спортивные площадки;</w:t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/>
        <w:ind w:firstLine="760"/>
      </w:pPr>
      <w:r>
        <w:rPr>
          <w:rStyle w:val="21"/>
        </w:rPr>
        <w:t>площадки для выгула животных;</w:t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/>
        <w:ind w:firstLine="760"/>
      </w:pPr>
      <w:r>
        <w:rPr>
          <w:rStyle w:val="21"/>
        </w:rPr>
        <w:t>парковки (парковочные места);</w:t>
      </w:r>
    </w:p>
    <w:p w:rsidR="00C5092A" w:rsidRDefault="00990F69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/>
        <w:ind w:firstLine="760"/>
      </w:pPr>
      <w:r>
        <w:rPr>
          <w:rStyle w:val="21"/>
        </w:rPr>
        <w:t>парки, скверы, иные зеленые зоны;</w:t>
      </w:r>
    </w:p>
    <w:p w:rsidR="009D550D" w:rsidRDefault="00990F69" w:rsidP="0095684D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/>
        <w:ind w:firstLine="760"/>
      </w:pPr>
      <w:r>
        <w:rPr>
          <w:rStyle w:val="21"/>
        </w:rPr>
        <w:t>технические и санитарно-защитные зоны</w:t>
      </w:r>
      <w:r w:rsidR="00BA71F0">
        <w:rPr>
          <w:rStyle w:val="21"/>
        </w:rPr>
        <w:t>.</w:t>
      </w:r>
    </w:p>
    <w:p w:rsidR="00C5092A" w:rsidRDefault="00990F69">
      <w:pPr>
        <w:pStyle w:val="20"/>
        <w:shd w:val="clear" w:color="auto" w:fill="auto"/>
        <w:spacing w:before="0"/>
        <w:ind w:firstLine="760"/>
        <w:rPr>
          <w:rStyle w:val="21"/>
        </w:rPr>
      </w:pPr>
      <w:r>
        <w:rPr>
          <w:rStyle w:val="21"/>
        </w:rPr>
        <w:t xml:space="preserve">Под ограждающими устройствами в настоящем Положении понимаются ворота, калитки, </w:t>
      </w:r>
      <w:r>
        <w:rPr>
          <w:rStyle w:val="21"/>
        </w:rPr>
        <w:lastRenderedPageBreak/>
        <w:t>шлагбаумы, в том числе автоматические, и декоративные ограждения (заборы).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8"/>
        </w:tabs>
        <w:spacing w:before="0" w:after="271" w:line="278" w:lineRule="exact"/>
        <w:ind w:firstLine="740"/>
      </w:pPr>
      <w:r>
        <w:rPr>
          <w:rStyle w:val="21"/>
        </w:rPr>
        <w:t>При осуществлении контроля в сфере благоустройства система оценки и управления рисками не применяется.</w:t>
      </w:r>
    </w:p>
    <w:p w:rsidR="00C5092A" w:rsidRDefault="00990F69">
      <w:pPr>
        <w:pStyle w:val="30"/>
        <w:numPr>
          <w:ilvl w:val="0"/>
          <w:numId w:val="2"/>
        </w:numPr>
        <w:shd w:val="clear" w:color="auto" w:fill="auto"/>
        <w:tabs>
          <w:tab w:val="left" w:pos="723"/>
        </w:tabs>
        <w:spacing w:after="211" w:line="240" w:lineRule="exact"/>
        <w:ind w:left="420" w:firstLine="0"/>
        <w:jc w:val="both"/>
      </w:pPr>
      <w:r>
        <w:rPr>
          <w:rStyle w:val="31"/>
          <w:b/>
          <w:bCs/>
        </w:rPr>
        <w:t>Профилактика рисков причинения вреда (ущерба) охраняемым законом ценностям</w:t>
      </w:r>
    </w:p>
    <w:p w:rsidR="00C5092A" w:rsidRDefault="00BA71F0">
      <w:pPr>
        <w:pStyle w:val="20"/>
        <w:numPr>
          <w:ilvl w:val="1"/>
          <w:numId w:val="2"/>
        </w:numPr>
        <w:shd w:val="clear" w:color="auto" w:fill="auto"/>
        <w:tabs>
          <w:tab w:val="left" w:pos="1198"/>
        </w:tabs>
        <w:spacing w:before="0"/>
        <w:ind w:firstLine="740"/>
      </w:pPr>
      <w:r>
        <w:rPr>
          <w:rStyle w:val="21"/>
        </w:rPr>
        <w:t>Управление</w:t>
      </w:r>
      <w:r w:rsidR="00990F69">
        <w:rPr>
          <w:rStyle w:val="21"/>
        </w:rPr>
        <w:t xml:space="preserve"> осуществляет контроль в сфере благоустройства, в том числе посредством проведения профилактических мероприятий.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</w:t>
      </w:r>
      <w:r>
        <w:rPr>
          <w:rStyle w:val="27"/>
        </w:rPr>
        <w:t xml:space="preserve">условий, </w:t>
      </w:r>
      <w:r>
        <w:rPr>
          <w:rStyle w:val="21"/>
        </w:rPr>
        <w:t xml:space="preserve">причин и факторов, способных привести к нарушениям обязательных требований </w:t>
      </w:r>
      <w:r>
        <w:rPr>
          <w:rStyle w:val="27"/>
        </w:rPr>
        <w:t xml:space="preserve">и </w:t>
      </w:r>
      <w:r>
        <w:rPr>
          <w:rStyle w:val="21"/>
        </w:rPr>
        <w:t>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8"/>
        </w:tabs>
        <w:spacing w:before="0"/>
        <w:ind w:firstLine="740"/>
      </w:pPr>
      <w:r>
        <w:rPr>
          <w:rStyle w:val="21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муниципального образования «Муниципальный округ </w:t>
      </w:r>
      <w:r w:rsidR="003534A2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для принятия решения о проведении контрольных мероприятий.</w:t>
      </w:r>
    </w:p>
    <w:p w:rsidR="00C5092A" w:rsidRDefault="00990F69">
      <w:pPr>
        <w:pStyle w:val="20"/>
        <w:numPr>
          <w:ilvl w:val="1"/>
          <w:numId w:val="2"/>
        </w:numPr>
        <w:shd w:val="clear" w:color="auto" w:fill="auto"/>
        <w:tabs>
          <w:tab w:val="left" w:pos="1198"/>
        </w:tabs>
        <w:spacing w:before="0"/>
        <w:ind w:firstLine="740"/>
      </w:pPr>
      <w:r>
        <w:rPr>
          <w:rStyle w:val="21"/>
        </w:rPr>
        <w:t xml:space="preserve">При осуществлении </w:t>
      </w:r>
      <w:r w:rsidR="00BA71F0">
        <w:rPr>
          <w:rStyle w:val="21"/>
        </w:rPr>
        <w:t xml:space="preserve">Управлением </w:t>
      </w:r>
      <w:r>
        <w:rPr>
          <w:rStyle w:val="21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C5092A" w:rsidRDefault="00990F69">
      <w:pPr>
        <w:pStyle w:val="20"/>
        <w:numPr>
          <w:ilvl w:val="0"/>
          <w:numId w:val="6"/>
        </w:numPr>
        <w:shd w:val="clear" w:color="auto" w:fill="auto"/>
        <w:tabs>
          <w:tab w:val="left" w:pos="1043"/>
        </w:tabs>
        <w:spacing w:before="0"/>
        <w:ind w:firstLine="740"/>
      </w:pPr>
      <w:r>
        <w:rPr>
          <w:rStyle w:val="21"/>
        </w:rPr>
        <w:t>информирование;</w:t>
      </w:r>
    </w:p>
    <w:p w:rsidR="00C5092A" w:rsidRDefault="00990F69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/>
        <w:ind w:firstLine="740"/>
      </w:pPr>
      <w:r>
        <w:rPr>
          <w:rStyle w:val="21"/>
        </w:rPr>
        <w:t>обобщение правоприменительной практики;</w:t>
      </w:r>
    </w:p>
    <w:p w:rsidR="00C5092A" w:rsidRDefault="00990F69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/>
        <w:ind w:firstLine="740"/>
        <w:rPr>
          <w:rStyle w:val="21"/>
        </w:rPr>
      </w:pPr>
      <w:r>
        <w:rPr>
          <w:rStyle w:val="21"/>
        </w:rPr>
        <w:t>объявление предостережений;</w:t>
      </w:r>
    </w:p>
    <w:p w:rsidR="00C5092A" w:rsidRDefault="00990F69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/>
        <w:ind w:firstLine="740"/>
      </w:pPr>
      <w:r>
        <w:rPr>
          <w:rStyle w:val="21"/>
        </w:rPr>
        <w:t>консультирование;</w:t>
      </w:r>
    </w:p>
    <w:p w:rsidR="00C5092A" w:rsidRDefault="00990F69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/>
        <w:ind w:firstLine="740"/>
      </w:pPr>
      <w:r>
        <w:rPr>
          <w:rStyle w:val="21"/>
        </w:rPr>
        <w:t>профилактический визит.</w:t>
      </w:r>
    </w:p>
    <w:p w:rsidR="00C5092A" w:rsidRDefault="003534A2" w:rsidP="003534A2">
      <w:pPr>
        <w:pStyle w:val="20"/>
        <w:shd w:val="clear" w:color="auto" w:fill="auto"/>
        <w:tabs>
          <w:tab w:val="left" w:pos="1347"/>
        </w:tabs>
        <w:spacing w:before="0"/>
        <w:ind w:firstLine="709"/>
      </w:pPr>
      <w:r>
        <w:rPr>
          <w:rStyle w:val="21"/>
        </w:rPr>
        <w:t xml:space="preserve">2.6. </w:t>
      </w:r>
      <w:r w:rsidR="00990F69">
        <w:rPr>
          <w:rStyle w:val="21"/>
        </w:rPr>
        <w:t xml:space="preserve">Информирование осуществляется </w:t>
      </w:r>
      <w:r w:rsidR="00BA71F0">
        <w:rPr>
          <w:rStyle w:val="21"/>
        </w:rPr>
        <w:t>Управлением</w:t>
      </w:r>
      <w:r w:rsidR="00990F69">
        <w:rPr>
          <w:rStyle w:val="21"/>
        </w:rPr>
        <w:t xml:space="preserve"> по вопросам соблюденияобязательных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="00990F69">
        <w:rPr>
          <w:rStyle w:val="21"/>
        </w:rPr>
        <w:tab/>
      </w:r>
    </w:p>
    <w:p w:rsidR="00C5092A" w:rsidRDefault="00BA71F0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Управление</w:t>
      </w:r>
      <w:r w:rsidR="00990F69">
        <w:rPr>
          <w:rStyle w:val="21"/>
        </w:rPr>
        <w:t xml:space="preserve"> обязан</w:t>
      </w:r>
      <w:r>
        <w:rPr>
          <w:rStyle w:val="21"/>
        </w:rPr>
        <w:t>о</w:t>
      </w:r>
      <w:r w:rsidR="00990F69">
        <w:rPr>
          <w:rStyle w:val="21"/>
        </w:rPr>
        <w:t xml:space="preserve"> размещать и поддерживать в актуальном состоянии на официальном сайте </w:t>
      </w:r>
      <w:r w:rsidR="0088316C">
        <w:rPr>
          <w:rStyle w:val="21"/>
        </w:rPr>
        <w:t>А</w:t>
      </w:r>
      <w:r w:rsidR="00990F69">
        <w:rPr>
          <w:rStyle w:val="21"/>
        </w:rPr>
        <w:t>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5092A" w:rsidRDefault="00BA71F0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Управление</w:t>
      </w:r>
      <w:r w:rsidR="00990F69">
        <w:rPr>
          <w:rStyle w:val="21"/>
        </w:rPr>
        <w:t xml:space="preserve"> также вправе информировать население муниципального образования «Муниципальный округ </w:t>
      </w:r>
      <w:r w:rsidR="003534A2">
        <w:rPr>
          <w:rStyle w:val="21"/>
        </w:rPr>
        <w:t>Кизнерский</w:t>
      </w:r>
      <w:r w:rsidR="0088316C">
        <w:rPr>
          <w:rStyle w:val="21"/>
        </w:rPr>
        <w:t>район Удмуртской Республики» на</w:t>
      </w:r>
      <w:r w:rsidR="00990F69">
        <w:rPr>
          <w:rStyle w:val="21"/>
        </w:rPr>
        <w:t xml:space="preserve"> собраниях и конференциях граждан об обязательных требованиях, предъявляемых к объектам контроля.</w:t>
      </w:r>
    </w:p>
    <w:p w:rsidR="00C5092A" w:rsidRDefault="00990F69" w:rsidP="00BA71F0">
      <w:pPr>
        <w:pStyle w:val="20"/>
        <w:numPr>
          <w:ilvl w:val="1"/>
          <w:numId w:val="14"/>
        </w:numPr>
        <w:shd w:val="clear" w:color="auto" w:fill="auto"/>
        <w:tabs>
          <w:tab w:val="left" w:pos="1347"/>
        </w:tabs>
        <w:spacing w:before="0"/>
        <w:ind w:left="0" w:firstLine="709"/>
      </w:pPr>
      <w:r>
        <w:rPr>
          <w:rStyle w:val="21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</w:t>
      </w:r>
      <w:r w:rsidR="0088316C">
        <w:rPr>
          <w:rStyle w:val="21"/>
        </w:rPr>
        <w:t>муниципального образования</w:t>
      </w:r>
      <w:r>
        <w:rPr>
          <w:rStyle w:val="21"/>
        </w:rPr>
        <w:t>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C5092A" w:rsidRDefault="00990F69" w:rsidP="00C558AA">
      <w:pPr>
        <w:pStyle w:val="20"/>
        <w:numPr>
          <w:ilvl w:val="1"/>
          <w:numId w:val="14"/>
        </w:numPr>
        <w:shd w:val="clear" w:color="auto" w:fill="auto"/>
        <w:tabs>
          <w:tab w:val="left" w:pos="1318"/>
        </w:tabs>
        <w:spacing w:before="0"/>
        <w:ind w:left="0" w:firstLine="709"/>
      </w:pPr>
      <w:r>
        <w:rPr>
          <w:rStyle w:val="21"/>
        </w:rPr>
        <w:lastRenderedPageBreak/>
        <w:t xml:space="preserve">Предостережение о недопустимости нарушения обязательных требований и предложение принять </w:t>
      </w:r>
      <w:r>
        <w:rPr>
          <w:rStyle w:val="28"/>
        </w:rPr>
        <w:t xml:space="preserve">меры </w:t>
      </w:r>
      <w:r>
        <w:rPr>
          <w:rStyle w:val="21"/>
        </w:rPr>
        <w:t xml:space="preserve">по обеспечению соблюдения обязательных требований объявляются контролируемому лицу в случае наличия </w:t>
      </w:r>
      <w:r>
        <w:rPr>
          <w:rStyle w:val="28"/>
        </w:rPr>
        <w:t xml:space="preserve">у </w:t>
      </w:r>
      <w:r>
        <w:rPr>
          <w:rStyle w:val="21"/>
        </w:rPr>
        <w:t xml:space="preserve">администрации сведений о готовящихся нарушениях обязательных требований </w:t>
      </w:r>
      <w:r>
        <w:rPr>
          <w:rStyle w:val="28"/>
        </w:rPr>
        <w:t xml:space="preserve">или </w:t>
      </w:r>
      <w:r>
        <w:rPr>
          <w:rStyle w:val="21"/>
        </w:rPr>
        <w:t xml:space="preserve">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муниципального образования «Муниципальный округ </w:t>
      </w:r>
      <w:r w:rsidR="00085601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C5092A" w:rsidRDefault="00990F69" w:rsidP="003534A2">
      <w:pPr>
        <w:pStyle w:val="20"/>
        <w:shd w:val="clear" w:color="auto" w:fill="auto"/>
        <w:tabs>
          <w:tab w:val="left" w:pos="-142"/>
          <w:tab w:val="left" w:pos="4714"/>
          <w:tab w:val="left" w:pos="6134"/>
          <w:tab w:val="left" w:pos="8410"/>
          <w:tab w:val="left" w:pos="9859"/>
        </w:tabs>
        <w:spacing w:before="0"/>
        <w:ind w:firstLine="760"/>
      </w:pPr>
      <w:r>
        <w:rPr>
          <w:rStyle w:val="21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</w:t>
      </w:r>
      <w:r w:rsidR="003534A2">
        <w:rPr>
          <w:rStyle w:val="21"/>
        </w:rPr>
        <w:t xml:space="preserve">номического развития Российской </w:t>
      </w:r>
      <w:r>
        <w:rPr>
          <w:rStyle w:val="21"/>
        </w:rPr>
        <w:t>Федерации</w:t>
      </w:r>
      <w:r>
        <w:rPr>
          <w:rStyle w:val="28"/>
        </w:rPr>
        <w:t>от</w:t>
      </w:r>
      <w:r w:rsidR="00BD70BC">
        <w:rPr>
          <w:rStyle w:val="21"/>
        </w:rPr>
        <w:t>31.03.2021 года №</w:t>
      </w:r>
      <w:r>
        <w:rPr>
          <w:rStyle w:val="21"/>
        </w:rPr>
        <w:t>151</w:t>
      </w:r>
      <w:r>
        <w:rPr>
          <w:rStyle w:val="28"/>
        </w:rPr>
        <w:t xml:space="preserve">«О </w:t>
      </w:r>
      <w:r>
        <w:rPr>
          <w:rStyle w:val="21"/>
        </w:rPr>
        <w:t>типовых</w:t>
      </w:r>
      <w:r w:rsidR="00BD70BC">
        <w:rPr>
          <w:rStyle w:val="21"/>
        </w:rPr>
        <w:t xml:space="preserve"> ф</w:t>
      </w:r>
      <w:r>
        <w:rPr>
          <w:rStyle w:val="21"/>
        </w:rPr>
        <w:t>ормах документов, используемых контрольным (надзорным) органом».</w:t>
      </w:r>
    </w:p>
    <w:p w:rsidR="00C5092A" w:rsidRDefault="00990F69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C5092A" w:rsidRDefault="00990F69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C5092A" w:rsidRDefault="00990F69" w:rsidP="00C558AA">
      <w:pPr>
        <w:pStyle w:val="20"/>
        <w:numPr>
          <w:ilvl w:val="1"/>
          <w:numId w:val="14"/>
        </w:numPr>
        <w:shd w:val="clear" w:color="auto" w:fill="auto"/>
        <w:tabs>
          <w:tab w:val="left" w:pos="1318"/>
        </w:tabs>
        <w:spacing w:before="0"/>
        <w:ind w:left="0" w:firstLine="709"/>
      </w:pPr>
      <w:r>
        <w:rPr>
          <w:rStyle w:val="21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5092A" w:rsidRDefault="00990F69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 xml:space="preserve">Личный прием граждан проводится главой (заместителем главы) муниципального образования «Муниципальный округ </w:t>
      </w:r>
      <w:r w:rsidR="00BD70BC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C5092A" w:rsidRDefault="00990F69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Консультирование осуществляется в устной или письменной форме по следующим вопросам:</w:t>
      </w:r>
    </w:p>
    <w:p w:rsidR="00C5092A" w:rsidRDefault="00990F69">
      <w:pPr>
        <w:pStyle w:val="20"/>
        <w:numPr>
          <w:ilvl w:val="0"/>
          <w:numId w:val="7"/>
        </w:numPr>
        <w:shd w:val="clear" w:color="auto" w:fill="auto"/>
        <w:tabs>
          <w:tab w:val="left" w:pos="1058"/>
        </w:tabs>
        <w:spacing w:before="0"/>
        <w:ind w:firstLine="760"/>
      </w:pPr>
      <w:r>
        <w:rPr>
          <w:rStyle w:val="21"/>
        </w:rPr>
        <w:t>организация и осуществление контроля в сфере благоустройства;</w:t>
      </w:r>
    </w:p>
    <w:p w:rsidR="00C5092A" w:rsidRDefault="00990F69">
      <w:pPr>
        <w:pStyle w:val="20"/>
        <w:numPr>
          <w:ilvl w:val="0"/>
          <w:numId w:val="7"/>
        </w:numPr>
        <w:shd w:val="clear" w:color="auto" w:fill="auto"/>
        <w:tabs>
          <w:tab w:val="left" w:pos="1138"/>
        </w:tabs>
        <w:spacing w:before="0"/>
        <w:ind w:firstLine="760"/>
      </w:pPr>
      <w:r>
        <w:rPr>
          <w:rStyle w:val="21"/>
        </w:rPr>
        <w:t>порядок осуществления контрольных мероприятий, установленных настоящим Положением;</w:t>
      </w:r>
    </w:p>
    <w:p w:rsidR="00C5092A" w:rsidRDefault="00990F69">
      <w:pPr>
        <w:pStyle w:val="20"/>
        <w:numPr>
          <w:ilvl w:val="0"/>
          <w:numId w:val="7"/>
        </w:numPr>
        <w:shd w:val="clear" w:color="auto" w:fill="auto"/>
        <w:tabs>
          <w:tab w:val="left" w:pos="1028"/>
        </w:tabs>
        <w:spacing w:before="0"/>
        <w:ind w:firstLine="760"/>
      </w:pPr>
      <w:r>
        <w:rPr>
          <w:rStyle w:val="21"/>
        </w:rPr>
        <w:t>порядок обжалования действий (бездействия) должностных лиц, уполномоченных осуществлять контроль;</w:t>
      </w:r>
    </w:p>
    <w:p w:rsidR="00C5092A" w:rsidRDefault="00990F69">
      <w:pPr>
        <w:pStyle w:val="20"/>
        <w:numPr>
          <w:ilvl w:val="0"/>
          <w:numId w:val="7"/>
        </w:numPr>
        <w:shd w:val="clear" w:color="auto" w:fill="auto"/>
        <w:tabs>
          <w:tab w:val="left" w:pos="1023"/>
        </w:tabs>
        <w:spacing w:before="0"/>
        <w:ind w:firstLine="760"/>
        <w:rPr>
          <w:rStyle w:val="21"/>
        </w:rPr>
      </w:pPr>
      <w:r>
        <w:rPr>
          <w:rStyle w:val="21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C5092A" w:rsidRDefault="00990F69">
      <w:pPr>
        <w:pStyle w:val="20"/>
        <w:shd w:val="clear" w:color="auto" w:fill="auto"/>
        <w:tabs>
          <w:tab w:val="left" w:pos="6936"/>
        </w:tabs>
        <w:spacing w:before="0"/>
        <w:ind w:firstLine="760"/>
      </w:pPr>
      <w:r>
        <w:rPr>
          <w:rStyle w:val="21"/>
        </w:rPr>
        <w:t>Консультирование контролируемых лиц в устной форме может осуществляться также на собраниях и конференциях граждан.</w:t>
      </w:r>
      <w:r>
        <w:rPr>
          <w:rStyle w:val="21"/>
        </w:rPr>
        <w:tab/>
      </w:r>
      <w:r>
        <w:rPr>
          <w:rStyle w:val="28"/>
        </w:rPr>
        <w:t>.</w:t>
      </w:r>
    </w:p>
    <w:p w:rsidR="00C5092A" w:rsidRDefault="00990F69" w:rsidP="00C558AA">
      <w:pPr>
        <w:pStyle w:val="20"/>
        <w:numPr>
          <w:ilvl w:val="1"/>
          <w:numId w:val="14"/>
        </w:numPr>
        <w:shd w:val="clear" w:color="auto" w:fill="auto"/>
        <w:tabs>
          <w:tab w:val="left" w:pos="1318"/>
        </w:tabs>
        <w:spacing w:before="0"/>
        <w:ind w:left="0" w:firstLine="709"/>
      </w:pPr>
      <w:r>
        <w:rPr>
          <w:rStyle w:val="21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C5092A" w:rsidRDefault="00990F69">
      <w:pPr>
        <w:pStyle w:val="20"/>
        <w:numPr>
          <w:ilvl w:val="0"/>
          <w:numId w:val="8"/>
        </w:numPr>
        <w:shd w:val="clear" w:color="auto" w:fill="auto"/>
        <w:tabs>
          <w:tab w:val="left" w:pos="1023"/>
        </w:tabs>
        <w:spacing w:before="0"/>
        <w:ind w:firstLine="760"/>
      </w:pPr>
      <w:r>
        <w:rPr>
          <w:rStyle w:val="21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C5092A" w:rsidRDefault="00990F69">
      <w:pPr>
        <w:pStyle w:val="20"/>
        <w:numPr>
          <w:ilvl w:val="0"/>
          <w:numId w:val="8"/>
        </w:numPr>
        <w:shd w:val="clear" w:color="auto" w:fill="auto"/>
        <w:tabs>
          <w:tab w:val="left" w:pos="1028"/>
        </w:tabs>
        <w:spacing w:before="0"/>
        <w:ind w:firstLine="760"/>
      </w:pPr>
      <w:r>
        <w:rPr>
          <w:rStyle w:val="21"/>
        </w:rPr>
        <w:t>за время консультирования предоставить в устной форме ответ на поставленные вопросы невозможно;</w:t>
      </w:r>
    </w:p>
    <w:p w:rsidR="00C5092A" w:rsidRDefault="00990F69">
      <w:pPr>
        <w:pStyle w:val="20"/>
        <w:numPr>
          <w:ilvl w:val="0"/>
          <w:numId w:val="8"/>
        </w:numPr>
        <w:shd w:val="clear" w:color="auto" w:fill="auto"/>
        <w:tabs>
          <w:tab w:val="left" w:pos="1058"/>
        </w:tabs>
        <w:spacing w:before="0"/>
        <w:ind w:firstLine="740"/>
      </w:pPr>
      <w:r>
        <w:rPr>
          <w:rStyle w:val="21"/>
        </w:rPr>
        <w:t>ответ на поставленные вопросы требует дополнительного запроса сведений.</w:t>
      </w:r>
    </w:p>
    <w:p w:rsidR="00C5092A" w:rsidRDefault="00990F69">
      <w:pPr>
        <w:pStyle w:val="20"/>
        <w:shd w:val="clear" w:color="auto" w:fill="auto"/>
        <w:spacing w:before="0"/>
        <w:ind w:firstLine="740"/>
        <w:rPr>
          <w:rStyle w:val="21"/>
        </w:rPr>
      </w:pPr>
      <w:r>
        <w:rPr>
          <w:rStyle w:val="21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</w:t>
      </w:r>
      <w:r>
        <w:rPr>
          <w:rStyle w:val="21"/>
        </w:rPr>
        <w:lastRenderedPageBreak/>
        <w:t>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Должностными лицами, уполномоченными осуществлять контроль, ведется журнал учета консультирований.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В случае поступления в администрацию пяти и более однотипных обращений контролируемых лиц и </w:t>
      </w:r>
      <w:r>
        <w:rPr>
          <w:rStyle w:val="27"/>
        </w:rPr>
        <w:t xml:space="preserve">их </w:t>
      </w:r>
      <w:r>
        <w:rPr>
          <w:rStyle w:val="21"/>
        </w:rPr>
        <w:t xml:space="preserve">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муниципального образования «Муниципальный округ </w:t>
      </w:r>
      <w:r w:rsidR="00BD70BC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 или должностным лицом, уполномоченным осуществлять контроль.</w:t>
      </w:r>
    </w:p>
    <w:p w:rsidR="00C5092A" w:rsidRDefault="00990F69" w:rsidP="00C558AA">
      <w:pPr>
        <w:pStyle w:val="20"/>
        <w:numPr>
          <w:ilvl w:val="1"/>
          <w:numId w:val="14"/>
        </w:numPr>
        <w:shd w:val="clear" w:color="auto" w:fill="auto"/>
        <w:tabs>
          <w:tab w:val="left" w:pos="1292"/>
        </w:tabs>
        <w:spacing w:before="0"/>
        <w:ind w:left="0" w:firstLine="709"/>
      </w:pPr>
      <w:r>
        <w:rPr>
          <w:rStyle w:val="21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</w:t>
      </w:r>
      <w:r>
        <w:rPr>
          <w:rStyle w:val="21"/>
        </w:rPr>
        <w:softHyphen/>
        <w:t>связи.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C5092A" w:rsidRDefault="00990F69">
      <w:pPr>
        <w:pStyle w:val="20"/>
        <w:shd w:val="clear" w:color="auto" w:fill="auto"/>
        <w:spacing w:before="0" w:after="240"/>
        <w:ind w:firstLine="740"/>
      </w:pPr>
      <w:r>
        <w:rPr>
          <w:rStyle w:val="21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5092A" w:rsidRDefault="00990F69" w:rsidP="00C558AA">
      <w:pPr>
        <w:pStyle w:val="30"/>
        <w:numPr>
          <w:ilvl w:val="0"/>
          <w:numId w:val="14"/>
        </w:numPr>
        <w:shd w:val="clear" w:color="auto" w:fill="auto"/>
        <w:tabs>
          <w:tab w:val="left" w:pos="-284"/>
        </w:tabs>
        <w:spacing w:line="274" w:lineRule="exact"/>
        <w:ind w:left="0" w:firstLine="567"/>
        <w:rPr>
          <w:rStyle w:val="31"/>
          <w:b/>
          <w:bCs/>
        </w:rPr>
      </w:pPr>
      <w:r>
        <w:rPr>
          <w:rStyle w:val="31"/>
          <w:b/>
          <w:bCs/>
        </w:rPr>
        <w:t>Осуществление контрольных мероприятий и контрольных действий</w:t>
      </w:r>
    </w:p>
    <w:p w:rsidR="00C558AA" w:rsidRDefault="00C558AA" w:rsidP="00C558AA">
      <w:pPr>
        <w:pStyle w:val="30"/>
        <w:shd w:val="clear" w:color="auto" w:fill="auto"/>
        <w:tabs>
          <w:tab w:val="left" w:pos="-284"/>
        </w:tabs>
        <w:spacing w:line="274" w:lineRule="exact"/>
        <w:ind w:left="567" w:firstLine="0"/>
        <w:jc w:val="left"/>
      </w:pP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51"/>
        </w:tabs>
        <w:spacing w:before="0"/>
        <w:ind w:left="0" w:firstLine="709"/>
      </w:pPr>
      <w:r>
        <w:rPr>
          <w:rStyle w:val="21"/>
        </w:rPr>
        <w:t xml:space="preserve">При осуществлении контроля в сфере благоустройства </w:t>
      </w:r>
      <w:r w:rsidR="00C558AA">
        <w:rPr>
          <w:rStyle w:val="21"/>
        </w:rPr>
        <w:t xml:space="preserve">Управлением </w:t>
      </w:r>
      <w:r>
        <w:rPr>
          <w:rStyle w:val="21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  <w:spacing w:before="0"/>
        <w:ind w:firstLine="740"/>
      </w:pPr>
      <w:r>
        <w:rPr>
          <w:rStyle w:val="21"/>
        </w:rPr>
        <w:t>инспекционный визит (посредством осмотра, опроса, истребования документов, которые</w:t>
      </w:r>
    </w:p>
    <w:p w:rsidR="00C5092A" w:rsidRDefault="00990F69" w:rsidP="00BD70BC">
      <w:pPr>
        <w:pStyle w:val="20"/>
        <w:shd w:val="clear" w:color="auto" w:fill="auto"/>
        <w:tabs>
          <w:tab w:val="left" w:pos="1906"/>
          <w:tab w:val="left" w:pos="3528"/>
        </w:tabs>
        <w:spacing w:before="0"/>
        <w:ind w:firstLine="0"/>
      </w:pPr>
      <w:r>
        <w:rPr>
          <w:rStyle w:val="21"/>
        </w:rPr>
        <w:t>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</w:t>
      </w:r>
      <w:r>
        <w:rPr>
          <w:rStyle w:val="21"/>
        </w:rPr>
        <w:tab/>
        <w:t>структурных</w:t>
      </w:r>
      <w:r>
        <w:rPr>
          <w:rStyle w:val="21"/>
        </w:rPr>
        <w:tab/>
        <w:t>подразделений), получения письменных объяснений,инструментального обследования);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28"/>
        </w:tabs>
        <w:spacing w:before="0"/>
        <w:ind w:firstLine="740"/>
      </w:pPr>
      <w:r>
        <w:rPr>
          <w:rStyle w:val="21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33"/>
        </w:tabs>
        <w:spacing w:before="0"/>
        <w:ind w:firstLine="740"/>
      </w:pPr>
      <w:r>
        <w:rPr>
          <w:rStyle w:val="21"/>
        </w:rPr>
        <w:t>документарная проверка (посредством получения письменных объяснений, истребования документов, экспертизы);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28"/>
        </w:tabs>
        <w:spacing w:before="0"/>
        <w:ind w:firstLine="740"/>
      </w:pPr>
      <w:r>
        <w:rPr>
          <w:rStyle w:val="21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42"/>
        </w:tabs>
        <w:spacing w:before="0"/>
        <w:ind w:firstLine="740"/>
      </w:pPr>
      <w:r>
        <w:rPr>
          <w:rStyle w:val="21"/>
        </w:rPr>
        <w:t xml:space="preserve"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</w:t>
      </w:r>
      <w:r>
        <w:rPr>
          <w:rStyle w:val="27"/>
        </w:rPr>
        <w:t xml:space="preserve">а </w:t>
      </w:r>
      <w:r>
        <w:rPr>
          <w:rStyle w:val="21"/>
        </w:rPr>
        <w:t>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C5092A" w:rsidRDefault="00990F69">
      <w:pPr>
        <w:pStyle w:val="20"/>
        <w:numPr>
          <w:ilvl w:val="0"/>
          <w:numId w:val="9"/>
        </w:numPr>
        <w:shd w:val="clear" w:color="auto" w:fill="auto"/>
        <w:tabs>
          <w:tab w:val="left" w:pos="1033"/>
        </w:tabs>
        <w:spacing w:before="0"/>
        <w:ind w:firstLine="740"/>
      </w:pPr>
      <w:r>
        <w:rPr>
          <w:rStyle w:val="21"/>
        </w:rPr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51"/>
        </w:tabs>
        <w:spacing w:before="0"/>
        <w:ind w:left="0" w:firstLine="709"/>
      </w:pPr>
      <w:r>
        <w:rPr>
          <w:rStyle w:val="21"/>
        </w:rPr>
        <w:t>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177"/>
        </w:tabs>
        <w:spacing w:before="0" w:line="264" w:lineRule="exact"/>
        <w:ind w:left="0" w:firstLine="709"/>
      </w:pPr>
      <w:r>
        <w:rPr>
          <w:rStyle w:val="21"/>
        </w:rPr>
        <w:t>Контрольные мероприятия, указанные в подпунктах 1 - 4 пункта 3.1 настоящего Положения, проводятся в форме внеплановых мероприятий.</w:t>
      </w:r>
    </w:p>
    <w:p w:rsidR="009D550D" w:rsidRDefault="00990F69" w:rsidP="0095684D">
      <w:pPr>
        <w:pStyle w:val="20"/>
        <w:shd w:val="clear" w:color="auto" w:fill="auto"/>
        <w:spacing w:before="0" w:line="264" w:lineRule="exact"/>
        <w:ind w:firstLine="709"/>
      </w:pPr>
      <w:r>
        <w:rPr>
          <w:rStyle w:val="21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373"/>
        </w:tabs>
        <w:spacing w:before="0" w:line="269" w:lineRule="exact"/>
        <w:ind w:left="0" w:firstLine="709"/>
      </w:pPr>
      <w:r>
        <w:rPr>
          <w:rStyle w:val="21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 w:rsidR="00C5092A" w:rsidRDefault="00990F69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before="0" w:line="269" w:lineRule="exact"/>
        <w:ind w:firstLine="740"/>
      </w:pPr>
      <w:r>
        <w:rPr>
          <w:rStyle w:val="21"/>
        </w:rPr>
        <w:t xml:space="preserve">наличие </w:t>
      </w:r>
      <w:r>
        <w:rPr>
          <w:rStyle w:val="24"/>
        </w:rPr>
        <w:t xml:space="preserve">у </w:t>
      </w:r>
      <w:r>
        <w:rPr>
          <w:rStyle w:val="21"/>
        </w:rPr>
        <w:t xml:space="preserve">администрации сведений о причинении вреда (ущерба) или об угрозе </w:t>
      </w:r>
      <w:r>
        <w:rPr>
          <w:rStyle w:val="21"/>
        </w:rPr>
        <w:lastRenderedPageBreak/>
        <w:t xml:space="preserve">причинения вреда </w:t>
      </w:r>
      <w:r>
        <w:rPr>
          <w:rStyle w:val="24"/>
        </w:rPr>
        <w:t xml:space="preserve">(ущерба) </w:t>
      </w:r>
      <w:r>
        <w:rPr>
          <w:rStyle w:val="21"/>
        </w:rPr>
        <w:t xml:space="preserve">охраняемым законом ценностям при поступлении обращений (заявлений) граждан и организаций, информации от органов государственной власти, органов </w:t>
      </w:r>
      <w:r>
        <w:rPr>
          <w:rStyle w:val="24"/>
        </w:rPr>
        <w:t xml:space="preserve">местного </w:t>
      </w:r>
      <w:r>
        <w:rPr>
          <w:rStyle w:val="21"/>
        </w:rPr>
        <w:t xml:space="preserve">самоуправления, </w:t>
      </w:r>
      <w:r>
        <w:rPr>
          <w:rStyle w:val="24"/>
        </w:rPr>
        <w:t xml:space="preserve">из </w:t>
      </w:r>
      <w:r>
        <w:rPr>
          <w:rStyle w:val="21"/>
        </w:rPr>
        <w:t xml:space="preserve">средств массовой информации, а также получение таких сведений в </w:t>
      </w:r>
      <w:r>
        <w:rPr>
          <w:rStyle w:val="24"/>
        </w:rPr>
        <w:t xml:space="preserve">результате </w:t>
      </w:r>
      <w:r>
        <w:rPr>
          <w:rStyle w:val="21"/>
        </w:rPr>
        <w:t xml:space="preserve">проведения контрольных мероприятий, включая контрольные мероприятия без взаимодействия, в том </w:t>
      </w:r>
      <w:r>
        <w:rPr>
          <w:rStyle w:val="24"/>
        </w:rPr>
        <w:t xml:space="preserve">числе </w:t>
      </w:r>
      <w:r>
        <w:rPr>
          <w:rStyle w:val="21"/>
        </w:rPr>
        <w:t>проводимые в отношении иных контролируемых лиц;</w:t>
      </w:r>
    </w:p>
    <w:p w:rsidR="00C5092A" w:rsidRDefault="00990F69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before="0" w:line="269" w:lineRule="exact"/>
        <w:ind w:firstLine="740"/>
      </w:pPr>
      <w:r>
        <w:rPr>
          <w:rStyle w:val="21"/>
        </w:rPr>
        <w:t xml:space="preserve">поручение </w:t>
      </w:r>
      <w:r>
        <w:rPr>
          <w:rStyle w:val="24"/>
        </w:rPr>
        <w:t xml:space="preserve">Президента </w:t>
      </w:r>
      <w:r>
        <w:rPr>
          <w:rStyle w:val="21"/>
        </w:rPr>
        <w:t xml:space="preserve">Российской Федерации, поручение Правительства Российской Федерации о проведении </w:t>
      </w:r>
      <w:r>
        <w:rPr>
          <w:rStyle w:val="24"/>
        </w:rPr>
        <w:t xml:space="preserve">контрольных </w:t>
      </w:r>
      <w:r>
        <w:rPr>
          <w:rStyle w:val="21"/>
        </w:rPr>
        <w:t xml:space="preserve">мероприятий в отношении конкретных контролируемых </w:t>
      </w:r>
      <w:r>
        <w:rPr>
          <w:rStyle w:val="24"/>
        </w:rPr>
        <w:t>лиц;</w:t>
      </w:r>
    </w:p>
    <w:p w:rsidR="00C5092A" w:rsidRDefault="00990F69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before="0"/>
        <w:ind w:firstLine="740"/>
      </w:pPr>
      <w:r>
        <w:rPr>
          <w:rStyle w:val="21"/>
        </w:rPr>
        <w:t xml:space="preserve">требование </w:t>
      </w:r>
      <w:r>
        <w:rPr>
          <w:rStyle w:val="24"/>
        </w:rPr>
        <w:t xml:space="preserve">прокурора </w:t>
      </w:r>
      <w:r>
        <w:rPr>
          <w:rStyle w:val="21"/>
        </w:rPr>
        <w:t xml:space="preserve">о проведении контрольного мероприятия в рамках надзора за </w:t>
      </w:r>
      <w:r>
        <w:rPr>
          <w:rStyle w:val="24"/>
        </w:rPr>
        <w:t xml:space="preserve">исполнением </w:t>
      </w:r>
      <w:r>
        <w:rPr>
          <w:rStyle w:val="21"/>
        </w:rPr>
        <w:t xml:space="preserve">законов, соблюдением прав и свобод человека и гражданина по поступившим в </w:t>
      </w:r>
      <w:r>
        <w:rPr>
          <w:rStyle w:val="24"/>
        </w:rPr>
        <w:t xml:space="preserve">органы </w:t>
      </w:r>
      <w:r>
        <w:rPr>
          <w:rStyle w:val="21"/>
        </w:rPr>
        <w:t>прокуратуры материалам и обращениям;</w:t>
      </w:r>
    </w:p>
    <w:p w:rsidR="00C5092A" w:rsidRDefault="00990F69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before="0"/>
        <w:ind w:firstLine="740"/>
      </w:pPr>
      <w:r>
        <w:rPr>
          <w:rStyle w:val="21"/>
        </w:rPr>
        <w:t xml:space="preserve">истечение </w:t>
      </w:r>
      <w:r>
        <w:rPr>
          <w:rStyle w:val="24"/>
        </w:rPr>
        <w:t xml:space="preserve">срока </w:t>
      </w:r>
      <w:r>
        <w:rPr>
          <w:rStyle w:val="21"/>
        </w:rPr>
        <w:t xml:space="preserve">исполнения предписания об устранении выявленного нарушения обязательных требований </w:t>
      </w:r>
      <w:r>
        <w:rPr>
          <w:rStyle w:val="24"/>
        </w:rPr>
        <w:t xml:space="preserve">- </w:t>
      </w:r>
      <w:r>
        <w:rPr>
          <w:rStyle w:val="21"/>
        </w:rPr>
        <w:t xml:space="preserve">в случаях, если контролируемым лицом не представлены документы и </w:t>
      </w:r>
      <w:r>
        <w:rPr>
          <w:rStyle w:val="24"/>
        </w:rPr>
        <w:t xml:space="preserve">сведения, </w:t>
      </w:r>
      <w:r>
        <w:rPr>
          <w:rStyle w:val="21"/>
        </w:rPr>
        <w:t>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177"/>
        </w:tabs>
        <w:spacing w:before="0"/>
        <w:ind w:left="0" w:firstLine="709"/>
      </w:pPr>
      <w:r>
        <w:rPr>
          <w:rStyle w:val="21"/>
        </w:rPr>
        <w:t>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26"/>
        </w:tabs>
        <w:spacing w:before="0"/>
        <w:ind w:left="0" w:firstLine="709"/>
      </w:pPr>
      <w:r>
        <w:rPr>
          <w:rStyle w:val="21"/>
        </w:rPr>
        <w:t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26"/>
        </w:tabs>
        <w:spacing w:before="0"/>
        <w:ind w:left="0" w:firstLine="709"/>
      </w:pPr>
      <w:r>
        <w:rPr>
          <w:rStyle w:val="21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муниципального образования «Муниципальный округ </w:t>
      </w:r>
      <w:r w:rsidR="0088316C">
        <w:rPr>
          <w:rStyle w:val="21"/>
        </w:rPr>
        <w:t>Кизнерский</w:t>
      </w:r>
      <w:r>
        <w:rPr>
          <w:rStyle w:val="21"/>
        </w:rPr>
        <w:t xml:space="preserve"> район Удмуртской Республики»,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177"/>
        </w:tabs>
        <w:spacing w:before="0"/>
        <w:ind w:left="0" w:firstLine="709"/>
      </w:pPr>
      <w:r>
        <w:rPr>
          <w:rStyle w:val="21"/>
        </w:rPr>
        <w:t xml:space="preserve">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</w:t>
      </w:r>
      <w:r>
        <w:rPr>
          <w:rStyle w:val="24"/>
        </w:rPr>
        <w:t xml:space="preserve">с </w:t>
      </w:r>
      <w:r>
        <w:rPr>
          <w:rStyle w:val="21"/>
        </w:rPr>
        <w:t xml:space="preserve">Федеральным законом от 31.07.2020 </w:t>
      </w:r>
      <w:r w:rsidR="00BD70BC">
        <w:rPr>
          <w:rStyle w:val="21"/>
        </w:rPr>
        <w:t xml:space="preserve">года </w:t>
      </w:r>
      <w:r>
        <w:rPr>
          <w:rStyle w:val="21"/>
        </w:rPr>
        <w:t>№ 248-ФЗ «О государственном контроле (надзоре) и муниципальном контроле в Российской Федерации».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spacing w:before="0"/>
        <w:ind w:left="0" w:firstLine="709"/>
        <w:rPr>
          <w:rStyle w:val="21"/>
        </w:rPr>
      </w:pPr>
      <w:r>
        <w:rPr>
          <w:rStyle w:val="21"/>
        </w:rPr>
        <w:t>Администрация при организации и осуществлении контроля в сфере благоустройства получает на безвозмездной основе документы и (или) свед</w:t>
      </w:r>
      <w:r w:rsidR="00BD70BC">
        <w:rPr>
          <w:rStyle w:val="21"/>
        </w:rPr>
        <w:t>ения</w:t>
      </w:r>
      <w:r>
        <w:rPr>
          <w:rStyle w:val="21"/>
        </w:rPr>
        <w:t xml:space="preserve">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</w:t>
      </w:r>
      <w:r>
        <w:rPr>
          <w:rStyle w:val="24"/>
        </w:rPr>
        <w:t xml:space="preserve">№ </w:t>
      </w:r>
      <w:r>
        <w:rPr>
          <w:rStyle w:val="21"/>
        </w:rPr>
        <w:t xml:space="preserve">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</w:t>
      </w:r>
      <w:r w:rsidR="00BD70BC">
        <w:rPr>
          <w:rStyle w:val="21"/>
        </w:rPr>
        <w:t>к</w:t>
      </w:r>
      <w:r>
        <w:rPr>
          <w:rStyle w:val="21"/>
        </w:rPr>
        <w:t>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</w:t>
      </w:r>
      <w:r w:rsidR="00BD70BC">
        <w:rPr>
          <w:rStyle w:val="21"/>
        </w:rPr>
        <w:t xml:space="preserve"> года</w:t>
      </w:r>
      <w:r>
        <w:rPr>
          <w:rStyle w:val="21"/>
        </w:rPr>
        <w:tab/>
        <w:t>№ 338 «О межведомственном информационномвзаимодействии в рамках осуществления государственного контроля (надзора), муниципального контроля».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97"/>
        </w:tabs>
        <w:spacing w:before="0"/>
        <w:ind w:left="0" w:firstLine="709"/>
      </w:pPr>
      <w:r>
        <w:rPr>
          <w:rStyle w:val="21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</w:t>
      </w:r>
      <w:r>
        <w:rPr>
          <w:rStyle w:val="21"/>
        </w:rPr>
        <w:lastRenderedPageBreak/>
        <w:t>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C5092A" w:rsidRDefault="00990F69">
      <w:pPr>
        <w:pStyle w:val="20"/>
        <w:numPr>
          <w:ilvl w:val="0"/>
          <w:numId w:val="11"/>
        </w:numPr>
        <w:shd w:val="clear" w:color="auto" w:fill="auto"/>
        <w:tabs>
          <w:tab w:val="left" w:pos="1045"/>
        </w:tabs>
        <w:spacing w:before="0"/>
        <w:ind w:firstLine="740"/>
      </w:pPr>
      <w:r>
        <w:rPr>
          <w:rStyle w:val="21"/>
        </w:rPr>
        <w:t>отсутствие контролируемого лица либо его представителя не препятствует оценке должностным лицом, уполномоченным осуществлять контроль в сфере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:rsidR="00C5092A" w:rsidRDefault="00990F69">
      <w:pPr>
        <w:pStyle w:val="20"/>
        <w:numPr>
          <w:ilvl w:val="0"/>
          <w:numId w:val="11"/>
        </w:numPr>
        <w:shd w:val="clear" w:color="auto" w:fill="auto"/>
        <w:tabs>
          <w:tab w:val="left" w:pos="1045"/>
        </w:tabs>
        <w:spacing w:before="0"/>
        <w:ind w:firstLine="740"/>
      </w:pPr>
      <w:r>
        <w:rPr>
          <w:rStyle w:val="21"/>
        </w:rPr>
        <w:t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C5092A" w:rsidRDefault="00990F69">
      <w:pPr>
        <w:pStyle w:val="20"/>
        <w:numPr>
          <w:ilvl w:val="0"/>
          <w:numId w:val="11"/>
        </w:numPr>
        <w:shd w:val="clear" w:color="auto" w:fill="auto"/>
        <w:tabs>
          <w:tab w:val="left" w:pos="1045"/>
        </w:tabs>
        <w:spacing w:before="0"/>
        <w:ind w:firstLine="740"/>
      </w:pPr>
      <w:r>
        <w:rPr>
          <w:rStyle w:val="21"/>
        </w:rPr>
        <w:t>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tabs>
          <w:tab w:val="left" w:pos="1331"/>
        </w:tabs>
        <w:spacing w:before="0"/>
        <w:ind w:firstLine="740"/>
      </w:pPr>
      <w:r>
        <w:rPr>
          <w:rStyle w:val="21"/>
        </w:rPr>
        <w:t>Срок проведения выездной проверки не может превышать 10 рабочих дней.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tabs>
          <w:tab w:val="left" w:pos="1302"/>
        </w:tabs>
        <w:spacing w:before="0"/>
        <w:ind w:firstLine="740"/>
      </w:pPr>
      <w:r>
        <w:rPr>
          <w:rStyle w:val="21"/>
        </w:rPr>
        <w:t>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-«нарушений,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</w:t>
      </w:r>
      <w:r>
        <w:rPr>
          <w:rStyle w:val="21"/>
          <w:vertAlign w:val="superscript"/>
        </w:rPr>
        <w:t>4</w:t>
      </w:r>
      <w:r>
        <w:rPr>
          <w:rStyle w:val="21"/>
        </w:rPr>
        <w:t xml:space="preserve">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C5092A" w:rsidRDefault="00990F6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9D550D" w:rsidRDefault="00990F69" w:rsidP="0095684D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tabs>
          <w:tab w:val="left" w:pos="1375"/>
        </w:tabs>
        <w:spacing w:before="0"/>
        <w:ind w:firstLine="740"/>
      </w:pPr>
      <w:r>
        <w:rPr>
          <w:rStyle w:val="21"/>
        </w:rPr>
        <w:t>Информация о контрольных мероприятиях размещается в Едином реестре контрольных (надзорных) мероприятий.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tabs>
          <w:tab w:val="left" w:pos="1375"/>
        </w:tabs>
        <w:spacing w:before="0"/>
        <w:ind w:firstLine="740"/>
      </w:pPr>
      <w:r>
        <w:rPr>
          <w:rStyle w:val="21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</w:t>
      </w:r>
      <w:r>
        <w:rPr>
          <w:rStyle w:val="21"/>
        </w:rPr>
        <w:lastRenderedPageBreak/>
        <w:t>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C5092A" w:rsidRDefault="00990F69" w:rsidP="0088316C">
      <w:pPr>
        <w:pStyle w:val="20"/>
        <w:shd w:val="clear" w:color="auto" w:fill="auto"/>
        <w:tabs>
          <w:tab w:val="left" w:pos="7406"/>
        </w:tabs>
        <w:spacing w:before="0"/>
        <w:ind w:firstLine="740"/>
      </w:pPr>
      <w:r>
        <w:rPr>
          <w:rStyle w:val="21"/>
        </w:rPr>
        <w:t>Гражданин, не осуществляющий предпринимательской деятельности, являющийся контролируемым лицом, информируется о совершаемых</w:t>
      </w:r>
      <w:r>
        <w:rPr>
          <w:rStyle w:val="21"/>
        </w:rPr>
        <w:tab/>
        <w:t>должностными лицами,уполномоченными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C5092A" w:rsidRDefault="00B5553C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И</w:t>
      </w:r>
      <w:r w:rsidR="00990F69">
        <w:rPr>
          <w:rStyle w:val="21"/>
        </w:rPr>
        <w:t xml:space="preserve">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</w:t>
      </w:r>
      <w:r w:rsidR="0088316C">
        <w:rPr>
          <w:rStyle w:val="21"/>
        </w:rPr>
        <w:t>А</w:t>
      </w:r>
      <w:r w:rsidR="00990F69">
        <w:rPr>
          <w:rStyle w:val="21"/>
        </w:rPr>
        <w:t>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C5092A" w:rsidRDefault="00990F69">
      <w:pPr>
        <w:pStyle w:val="20"/>
        <w:numPr>
          <w:ilvl w:val="1"/>
          <w:numId w:val="11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C5092A" w:rsidRDefault="00990F69">
      <w:pPr>
        <w:pStyle w:val="20"/>
        <w:numPr>
          <w:ilvl w:val="0"/>
          <w:numId w:val="12"/>
        </w:numPr>
        <w:shd w:val="clear" w:color="auto" w:fill="auto"/>
        <w:tabs>
          <w:tab w:val="left" w:pos="1025"/>
        </w:tabs>
        <w:spacing w:before="0"/>
        <w:ind w:firstLine="740"/>
      </w:pPr>
      <w:r>
        <w:rPr>
          <w:rStyle w:val="21"/>
        </w:rPr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C5092A" w:rsidRDefault="00990F69">
      <w:pPr>
        <w:pStyle w:val="20"/>
        <w:numPr>
          <w:ilvl w:val="0"/>
          <w:numId w:val="12"/>
        </w:numPr>
        <w:shd w:val="clear" w:color="auto" w:fill="auto"/>
        <w:tabs>
          <w:tab w:val="left" w:pos="1028"/>
        </w:tabs>
        <w:spacing w:before="0"/>
        <w:ind w:firstLine="740"/>
      </w:pPr>
      <w:r>
        <w:rPr>
          <w:rStyle w:val="21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C5092A" w:rsidRDefault="00990F69">
      <w:pPr>
        <w:pStyle w:val="20"/>
        <w:numPr>
          <w:ilvl w:val="0"/>
          <w:numId w:val="12"/>
        </w:numPr>
        <w:shd w:val="clear" w:color="auto" w:fill="auto"/>
        <w:tabs>
          <w:tab w:val="left" w:pos="1040"/>
        </w:tabs>
        <w:spacing w:before="0"/>
        <w:ind w:firstLine="740"/>
        <w:rPr>
          <w:rStyle w:val="21"/>
        </w:rPr>
      </w:pPr>
      <w:r>
        <w:rPr>
          <w:rStyle w:val="21"/>
        </w:rPr>
        <w:t xml:space="preserve">при выявлении </w:t>
      </w:r>
      <w:r>
        <w:rPr>
          <w:rStyle w:val="27"/>
        </w:rPr>
        <w:t xml:space="preserve">в </w:t>
      </w:r>
      <w:r>
        <w:rPr>
          <w:rStyle w:val="21"/>
        </w:rPr>
        <w:t xml:space="preserve">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</w:t>
      </w:r>
      <w:r>
        <w:rPr>
          <w:rStyle w:val="27"/>
        </w:rPr>
        <w:t xml:space="preserve">меры </w:t>
      </w:r>
      <w:r>
        <w:rPr>
          <w:rStyle w:val="21"/>
        </w:rPr>
        <w:t>по привлечению виновных лиц к установленной законом ответственности;</w:t>
      </w:r>
    </w:p>
    <w:p w:rsidR="00C558AA" w:rsidRDefault="00C558AA" w:rsidP="00C558AA">
      <w:pPr>
        <w:pStyle w:val="20"/>
        <w:shd w:val="clear" w:color="auto" w:fill="auto"/>
        <w:tabs>
          <w:tab w:val="left" w:pos="1040"/>
        </w:tabs>
        <w:spacing w:before="0"/>
        <w:ind w:firstLine="0"/>
        <w:rPr>
          <w:rStyle w:val="21"/>
        </w:rPr>
      </w:pPr>
    </w:p>
    <w:p w:rsidR="009D550D" w:rsidRDefault="009D550D" w:rsidP="00C558AA">
      <w:pPr>
        <w:pStyle w:val="20"/>
        <w:shd w:val="clear" w:color="auto" w:fill="auto"/>
        <w:tabs>
          <w:tab w:val="left" w:pos="1040"/>
        </w:tabs>
        <w:spacing w:before="0"/>
        <w:ind w:firstLine="0"/>
        <w:rPr>
          <w:rStyle w:val="21"/>
        </w:rPr>
      </w:pPr>
    </w:p>
    <w:p w:rsidR="00C558AA" w:rsidRDefault="00C558AA" w:rsidP="00C558AA">
      <w:pPr>
        <w:pStyle w:val="20"/>
        <w:shd w:val="clear" w:color="auto" w:fill="auto"/>
        <w:tabs>
          <w:tab w:val="left" w:pos="1040"/>
        </w:tabs>
        <w:spacing w:before="0"/>
        <w:ind w:firstLine="0"/>
      </w:pPr>
    </w:p>
    <w:p w:rsidR="00C5092A" w:rsidRDefault="00990F69">
      <w:pPr>
        <w:pStyle w:val="20"/>
        <w:numPr>
          <w:ilvl w:val="0"/>
          <w:numId w:val="12"/>
        </w:numPr>
        <w:shd w:val="clear" w:color="auto" w:fill="auto"/>
        <w:tabs>
          <w:tab w:val="left" w:pos="1040"/>
        </w:tabs>
        <w:spacing w:before="0"/>
        <w:ind w:firstLine="740"/>
      </w:pPr>
      <w:r>
        <w:rPr>
          <w:rStyle w:val="21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</w:t>
      </w:r>
      <w:r>
        <w:rPr>
          <w:rStyle w:val="27"/>
        </w:rPr>
        <w:t xml:space="preserve">в </w:t>
      </w:r>
      <w:r>
        <w:rPr>
          <w:rStyle w:val="21"/>
        </w:rPr>
        <w:t xml:space="preserve">установленные сроки принять меры по обеспечению его исполнения </w:t>
      </w:r>
      <w:r>
        <w:rPr>
          <w:rStyle w:val="27"/>
        </w:rPr>
        <w:t xml:space="preserve">вплоть </w:t>
      </w:r>
      <w:r>
        <w:rPr>
          <w:rStyle w:val="21"/>
        </w:rPr>
        <w:t xml:space="preserve">до обращения в суд </w:t>
      </w:r>
      <w:r>
        <w:rPr>
          <w:rStyle w:val="27"/>
        </w:rPr>
        <w:t xml:space="preserve">с </w:t>
      </w:r>
      <w:r>
        <w:rPr>
          <w:rStyle w:val="21"/>
        </w:rPr>
        <w:t xml:space="preserve">требованием о принудительном исполнении предписания, если такая </w:t>
      </w:r>
      <w:r>
        <w:rPr>
          <w:rStyle w:val="27"/>
        </w:rPr>
        <w:lastRenderedPageBreak/>
        <w:t xml:space="preserve">мера </w:t>
      </w:r>
      <w:r>
        <w:rPr>
          <w:rStyle w:val="21"/>
        </w:rPr>
        <w:t>предусмотрена законодательством;</w:t>
      </w:r>
    </w:p>
    <w:p w:rsidR="00C5092A" w:rsidRDefault="00990F69">
      <w:pPr>
        <w:pStyle w:val="20"/>
        <w:numPr>
          <w:ilvl w:val="0"/>
          <w:numId w:val="12"/>
        </w:numPr>
        <w:shd w:val="clear" w:color="auto" w:fill="auto"/>
        <w:tabs>
          <w:tab w:val="left" w:pos="1040"/>
        </w:tabs>
        <w:spacing w:before="0"/>
        <w:ind w:firstLine="740"/>
      </w:pPr>
      <w:r>
        <w:rPr>
          <w:rStyle w:val="21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C5092A" w:rsidRDefault="00990F69" w:rsidP="00C558AA">
      <w:pPr>
        <w:pStyle w:val="20"/>
        <w:numPr>
          <w:ilvl w:val="1"/>
          <w:numId w:val="11"/>
        </w:numPr>
        <w:shd w:val="clear" w:color="auto" w:fill="auto"/>
        <w:spacing w:before="0"/>
        <w:ind w:firstLine="740"/>
      </w:pPr>
      <w:r>
        <w:rPr>
          <w:rStyle w:val="21"/>
        </w:rPr>
        <w:t xml:space="preserve">Должностные </w:t>
      </w:r>
      <w:r>
        <w:rPr>
          <w:rStyle w:val="27"/>
        </w:rPr>
        <w:t xml:space="preserve">лица, </w:t>
      </w:r>
      <w:r>
        <w:rPr>
          <w:rStyle w:val="21"/>
        </w:rPr>
        <w:t xml:space="preserve">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</w:t>
      </w:r>
      <w:r>
        <w:rPr>
          <w:rStyle w:val="27"/>
        </w:rPr>
        <w:t xml:space="preserve">их </w:t>
      </w:r>
      <w:r>
        <w:rPr>
          <w:rStyle w:val="21"/>
        </w:rPr>
        <w:t>территориальными органами, с органами исполнительной власти Удмуртской Республики, органами местного самоуправления, правоохранительными органами, организациями и гражданами.</w:t>
      </w:r>
    </w:p>
    <w:p w:rsidR="00C5092A" w:rsidRDefault="00990F69">
      <w:pPr>
        <w:pStyle w:val="20"/>
        <w:shd w:val="clear" w:color="auto" w:fill="auto"/>
        <w:spacing w:before="0" w:after="240"/>
        <w:ind w:firstLine="740"/>
      </w:pPr>
      <w:r>
        <w:rPr>
          <w:rStyle w:val="21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C5092A" w:rsidRDefault="00990F69" w:rsidP="00C558AA">
      <w:pPr>
        <w:pStyle w:val="30"/>
        <w:numPr>
          <w:ilvl w:val="0"/>
          <w:numId w:val="15"/>
        </w:numPr>
        <w:shd w:val="clear" w:color="auto" w:fill="auto"/>
        <w:tabs>
          <w:tab w:val="left" w:pos="-142"/>
        </w:tabs>
        <w:spacing w:line="274" w:lineRule="exact"/>
        <w:ind w:left="0" w:firstLine="0"/>
        <w:rPr>
          <w:rStyle w:val="31"/>
          <w:b/>
          <w:bCs/>
        </w:rPr>
      </w:pPr>
      <w:r>
        <w:rPr>
          <w:rStyle w:val="31"/>
          <w:b/>
          <w:bCs/>
        </w:rPr>
        <w:t>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C558AA" w:rsidRDefault="00C558AA" w:rsidP="00C558AA">
      <w:pPr>
        <w:pStyle w:val="30"/>
        <w:shd w:val="clear" w:color="auto" w:fill="auto"/>
        <w:tabs>
          <w:tab w:val="left" w:pos="-142"/>
        </w:tabs>
        <w:spacing w:line="274" w:lineRule="exact"/>
        <w:ind w:firstLine="0"/>
        <w:jc w:val="left"/>
      </w:pP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040"/>
        </w:tabs>
        <w:spacing w:before="0" w:after="236" w:line="264" w:lineRule="exact"/>
        <w:ind w:left="0" w:firstLine="567"/>
      </w:pPr>
      <w:r>
        <w:rPr>
          <w:rStyle w:val="21"/>
        </w:rPr>
        <w:t>Решения администрации,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B5553C" w:rsidRDefault="00990F69" w:rsidP="00B16A06">
      <w:pPr>
        <w:pStyle w:val="20"/>
        <w:numPr>
          <w:ilvl w:val="1"/>
          <w:numId w:val="15"/>
        </w:numPr>
        <w:shd w:val="clear" w:color="auto" w:fill="auto"/>
        <w:tabs>
          <w:tab w:val="left" w:pos="1040"/>
        </w:tabs>
        <w:spacing w:before="0" w:line="240" w:lineRule="auto"/>
        <w:ind w:left="0" w:firstLine="567"/>
        <w:rPr>
          <w:rStyle w:val="21"/>
        </w:rPr>
      </w:pPr>
      <w:r>
        <w:rPr>
          <w:rStyle w:val="21"/>
        </w:rPr>
        <w:t>Досудебный порядок подачи жалоб на решения администрации, действия (бездействие)должностных лиц, уполномоченных осуществлять муниципальный контроль в сфере благоустройства, не применяется.</w:t>
      </w:r>
    </w:p>
    <w:p w:rsidR="00C5092A" w:rsidRDefault="00990F69" w:rsidP="00B16A06">
      <w:pPr>
        <w:pStyle w:val="30"/>
        <w:numPr>
          <w:ilvl w:val="0"/>
          <w:numId w:val="15"/>
        </w:numPr>
        <w:shd w:val="clear" w:color="auto" w:fill="auto"/>
        <w:tabs>
          <w:tab w:val="left" w:pos="838"/>
        </w:tabs>
        <w:spacing w:line="240" w:lineRule="auto"/>
      </w:pPr>
      <w:r>
        <w:rPr>
          <w:rStyle w:val="31"/>
          <w:b/>
          <w:bCs/>
        </w:rPr>
        <w:t>Ключевые показатели контроля в сфере благоустройства и их целевые значения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267"/>
        </w:tabs>
        <w:spacing w:before="0" w:line="269" w:lineRule="exact"/>
        <w:ind w:left="0" w:firstLine="567"/>
      </w:pPr>
      <w:r>
        <w:rPr>
          <w:rStyle w:val="21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5092A" w:rsidRDefault="00990F69" w:rsidP="00C558AA">
      <w:pPr>
        <w:pStyle w:val="20"/>
        <w:numPr>
          <w:ilvl w:val="1"/>
          <w:numId w:val="15"/>
        </w:numPr>
        <w:shd w:val="clear" w:color="auto" w:fill="auto"/>
        <w:tabs>
          <w:tab w:val="left" w:pos="1186"/>
        </w:tabs>
        <w:spacing w:before="0" w:line="269" w:lineRule="exact"/>
        <w:ind w:left="0" w:firstLine="567"/>
        <w:rPr>
          <w:rStyle w:val="21"/>
        </w:rPr>
      </w:pPr>
      <w:r>
        <w:rPr>
          <w:rStyle w:val="21"/>
        </w:rPr>
        <w:t xml:space="preserve">Ключевые показатели вида контроля и их целевые значения, индикативные показатели для контроля в сфере благоустройства утверждаются Советом Депутатов муниципального образования «Муниципальный округ </w:t>
      </w:r>
      <w:r w:rsidR="00D627C2">
        <w:rPr>
          <w:rStyle w:val="21"/>
        </w:rPr>
        <w:t xml:space="preserve">Кизнерский </w:t>
      </w:r>
      <w:r>
        <w:rPr>
          <w:rStyle w:val="21"/>
        </w:rPr>
        <w:t>район Удмуртской Республики».</w:t>
      </w:r>
    </w:p>
    <w:p w:rsidR="00C5092A" w:rsidRDefault="00C558AA" w:rsidP="00B16A06">
      <w:pPr>
        <w:pStyle w:val="30"/>
        <w:shd w:val="clear" w:color="auto" w:fill="auto"/>
        <w:spacing w:line="240" w:lineRule="auto"/>
        <w:ind w:left="520" w:firstLine="760"/>
      </w:pPr>
      <w:r>
        <w:rPr>
          <w:rStyle w:val="31"/>
          <w:b/>
          <w:bCs/>
        </w:rPr>
        <w:t xml:space="preserve">6. </w:t>
      </w:r>
      <w:r w:rsidR="00990F69">
        <w:rPr>
          <w:rStyle w:val="31"/>
          <w:b/>
          <w:bCs/>
        </w:rPr>
        <w:t xml:space="preserve">Ключевые показатели и их целевые значения, индикативные показатели по муниципальному контролю в сфере благоустройства на территории муниципального образования «Муниципальный округ </w:t>
      </w:r>
      <w:r w:rsidR="00D627C2">
        <w:rPr>
          <w:rStyle w:val="31"/>
          <w:b/>
          <w:bCs/>
        </w:rPr>
        <w:t>Кизнерский</w:t>
      </w:r>
      <w:r w:rsidR="00990F69">
        <w:rPr>
          <w:rStyle w:val="31"/>
          <w:b/>
          <w:bCs/>
        </w:rPr>
        <w:t xml:space="preserve"> Удмуртской Республики»</w:t>
      </w:r>
    </w:p>
    <w:p w:rsidR="00C5092A" w:rsidRDefault="00C558AA" w:rsidP="00B16A06">
      <w:pPr>
        <w:pStyle w:val="20"/>
        <w:shd w:val="clear" w:color="auto" w:fill="auto"/>
        <w:spacing w:before="0" w:line="240" w:lineRule="auto"/>
        <w:ind w:firstLine="862"/>
        <w:rPr>
          <w:rStyle w:val="21"/>
        </w:rPr>
      </w:pPr>
      <w:r>
        <w:rPr>
          <w:rStyle w:val="21"/>
        </w:rPr>
        <w:t>6.</w:t>
      </w:r>
      <w:r w:rsidR="00990F69">
        <w:rPr>
          <w:rStyle w:val="21"/>
        </w:rPr>
        <w:t xml:space="preserve">1. Ключевые показатели по муниципальному контролю в сфере благоустройства на территории муниципального образования «Муниципальный округ </w:t>
      </w:r>
      <w:r w:rsidR="006052F3">
        <w:rPr>
          <w:rStyle w:val="21"/>
        </w:rPr>
        <w:t xml:space="preserve">Кизнерский </w:t>
      </w:r>
      <w:r w:rsidR="00990F69">
        <w:rPr>
          <w:rStyle w:val="21"/>
        </w:rPr>
        <w:t>район Удмуртской Республики» и их целевые значения:</w:t>
      </w:r>
    </w:p>
    <w:p w:rsidR="00B16A06" w:rsidRDefault="00B16A06" w:rsidP="00B16A06">
      <w:pPr>
        <w:pStyle w:val="20"/>
        <w:shd w:val="clear" w:color="auto" w:fill="auto"/>
        <w:spacing w:before="0" w:line="240" w:lineRule="auto"/>
        <w:ind w:firstLine="86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30"/>
        <w:gridCol w:w="2533"/>
      </w:tblGrid>
      <w:tr w:rsidR="00C5092A" w:rsidTr="009D550D">
        <w:trPr>
          <w:trHeight w:hRule="exact" w:val="293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"/>
              </w:rPr>
              <w:t>Ключевые показатели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left="280" w:firstLine="0"/>
              <w:jc w:val="left"/>
            </w:pPr>
            <w:r>
              <w:rPr>
                <w:rStyle w:val="29"/>
              </w:rPr>
              <w:t>Целевые значения (%)</w:t>
            </w:r>
          </w:p>
        </w:tc>
      </w:tr>
      <w:tr w:rsidR="00C5092A" w:rsidTr="009D550D">
        <w:trPr>
          <w:trHeight w:hRule="exact" w:val="55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/>
              <w:ind w:firstLine="0"/>
            </w:pPr>
            <w:r>
              <w:rPr>
                <w:rStyle w:val="29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"/>
              </w:rPr>
              <w:t>70</w:t>
            </w:r>
          </w:p>
        </w:tc>
      </w:tr>
      <w:tr w:rsidR="00C5092A" w:rsidTr="009D550D">
        <w:trPr>
          <w:trHeight w:hRule="exact" w:val="56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/>
              <w:ind w:firstLine="0"/>
            </w:pPr>
            <w:r>
              <w:rPr>
                <w:rStyle w:val="29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"/>
              </w:rPr>
              <w:t>100</w:t>
            </w:r>
          </w:p>
        </w:tc>
      </w:tr>
      <w:tr w:rsidR="00C5092A" w:rsidTr="009D550D">
        <w:trPr>
          <w:trHeight w:hRule="exact" w:val="857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69" w:lineRule="exact"/>
              <w:ind w:firstLine="0"/>
            </w:pPr>
            <w:r>
              <w:rPr>
                <w:rStyle w:val="29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"/>
              </w:rPr>
              <w:t>0</w:t>
            </w:r>
          </w:p>
        </w:tc>
      </w:tr>
      <w:tr w:rsidR="00C5092A" w:rsidTr="009D550D">
        <w:trPr>
          <w:trHeight w:hRule="exact" w:val="30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</w:pPr>
            <w:r>
              <w:rPr>
                <w:rStyle w:val="29"/>
              </w:rPr>
              <w:t>Доля отмененных результатов контрольных мероприятий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92A" w:rsidRDefault="00990F69" w:rsidP="009D550D">
            <w:pPr>
              <w:pStyle w:val="20"/>
              <w:framePr w:w="9763" w:wrap="notBeside" w:vAnchor="text" w:hAnchor="text" w:xAlign="center" w:y="-1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"/>
              </w:rPr>
              <w:t>10</w:t>
            </w:r>
          </w:p>
        </w:tc>
      </w:tr>
    </w:tbl>
    <w:p w:rsidR="00C5092A" w:rsidRDefault="00C5092A" w:rsidP="009D550D">
      <w:pPr>
        <w:framePr w:w="9763" w:wrap="notBeside" w:vAnchor="text" w:hAnchor="text" w:xAlign="center" w:y="-11"/>
        <w:rPr>
          <w:sz w:val="2"/>
          <w:szCs w:val="2"/>
        </w:rPr>
      </w:pPr>
    </w:p>
    <w:p w:rsidR="00C5092A" w:rsidRDefault="00C5092A">
      <w:pPr>
        <w:rPr>
          <w:sz w:val="2"/>
          <w:szCs w:val="2"/>
        </w:rPr>
      </w:pPr>
    </w:p>
    <w:p w:rsidR="00C5092A" w:rsidRDefault="00C558AA" w:rsidP="00C558AA">
      <w:pPr>
        <w:pStyle w:val="20"/>
        <w:shd w:val="clear" w:color="auto" w:fill="auto"/>
        <w:spacing w:before="194"/>
        <w:ind w:firstLine="567"/>
      </w:pPr>
      <w:r>
        <w:rPr>
          <w:rStyle w:val="24"/>
        </w:rPr>
        <w:t>6.</w:t>
      </w:r>
      <w:r w:rsidR="00990F69">
        <w:rPr>
          <w:rStyle w:val="24"/>
        </w:rPr>
        <w:t xml:space="preserve">2. </w:t>
      </w:r>
      <w:r w:rsidR="00990F69">
        <w:rPr>
          <w:rStyle w:val="21"/>
        </w:rPr>
        <w:t xml:space="preserve">Индикативные показатели по муниципальному контролю в сфере благоустройства на территории муниципального образования «Муниципальный округ </w:t>
      </w:r>
      <w:r w:rsidR="00D627C2">
        <w:rPr>
          <w:rStyle w:val="21"/>
        </w:rPr>
        <w:t>Кизнерский</w:t>
      </w:r>
      <w:r w:rsidR="00990F69">
        <w:rPr>
          <w:rStyle w:val="21"/>
        </w:rPr>
        <w:t xml:space="preserve"> район Удмуртской Республики»: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 xml:space="preserve">Количество плановых контрольных (надзорных) мероприятий, проведенных за </w:t>
      </w:r>
      <w:r>
        <w:rPr>
          <w:rStyle w:val="21"/>
        </w:rPr>
        <w:lastRenderedPageBreak/>
        <w:t>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внеплановых контрольных (надзорных) мероприятий, проведенных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Общее количество контрольных (надзорных) мероприятий с взаимодействием, проведенных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обязательных профилактических визитов, проведенных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2"/>
        </w:tabs>
        <w:spacing w:before="0"/>
        <w:ind w:firstLine="567"/>
      </w:pPr>
      <w:r>
        <w:rPr>
          <w:rStyle w:val="21"/>
        </w:rPr>
        <w:t>Сумма административных штрафов, наложенных по результатам контрольных (надзорных) мероприятий,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2"/>
        </w:tabs>
        <w:spacing w:before="0"/>
        <w:ind w:firstLine="567"/>
      </w:pPr>
      <w:r>
        <w:rPr>
          <w:rStyle w:val="21"/>
        </w:rP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</w:pPr>
      <w:r>
        <w:rPr>
          <w:rStyle w:val="21"/>
        </w:rP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</w:pPr>
      <w:r>
        <w:rPr>
          <w:rStyle w:val="21"/>
        </w:rPr>
        <w:t>Общее количество учтенных объектов контроля на конец отчетного периода;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</w:pPr>
      <w:r>
        <w:rPr>
          <w:rStyle w:val="21"/>
        </w:rPr>
        <w:t xml:space="preserve">Количество учтенных объектов контроля, отнесенных </w:t>
      </w:r>
      <w:r>
        <w:rPr>
          <w:rStyle w:val="24"/>
        </w:rPr>
        <w:t xml:space="preserve">к </w:t>
      </w:r>
      <w:r>
        <w:rPr>
          <w:rStyle w:val="21"/>
        </w:rPr>
        <w:t>категориям риска, по каждой из категорий риска, на конец отчетного периода;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</w:pPr>
      <w:r>
        <w:rPr>
          <w:rStyle w:val="21"/>
        </w:rPr>
        <w:t>Количество учтенных контролируемых лиц на конец отчетного периода;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</w:pPr>
      <w:r>
        <w:rPr>
          <w:rStyle w:val="21"/>
        </w:rPr>
        <w:t>Количество учтенных контролируемых лиц, в отношении которых проведены контрольные (надзорные) мероприятия;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967"/>
        </w:tabs>
        <w:spacing w:before="0"/>
        <w:ind w:firstLine="567"/>
        <w:rPr>
          <w:rStyle w:val="21"/>
        </w:rPr>
      </w:pPr>
      <w:r>
        <w:rPr>
          <w:rStyle w:val="21"/>
        </w:rPr>
        <w:t xml:space="preserve">Количество жалоб, </w:t>
      </w:r>
      <w:r>
        <w:rPr>
          <w:rStyle w:val="24"/>
        </w:rPr>
        <w:t xml:space="preserve">в </w:t>
      </w:r>
      <w:r>
        <w:rPr>
          <w:rStyle w:val="21"/>
        </w:rPr>
        <w:t>отношении которых контрольным (надзорным) органом был нарушен срок рассмотрения, за отчетный период.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897"/>
          <w:tab w:val="left" w:pos="2203"/>
          <w:tab w:val="left" w:pos="3215"/>
          <w:tab w:val="left" w:pos="4463"/>
          <w:tab w:val="left" w:pos="6441"/>
          <w:tab w:val="left" w:pos="7622"/>
        </w:tabs>
        <w:spacing w:before="0"/>
        <w:ind w:firstLine="567"/>
      </w:pPr>
      <w:r>
        <w:rPr>
          <w:rStyle w:val="21"/>
        </w:rPr>
        <w:t>Количество</w:t>
      </w:r>
      <w:r>
        <w:rPr>
          <w:rStyle w:val="21"/>
        </w:rPr>
        <w:tab/>
        <w:t>исковых</w:t>
      </w:r>
      <w:r>
        <w:rPr>
          <w:rStyle w:val="21"/>
        </w:rPr>
        <w:tab/>
        <w:t>заявлений</w:t>
      </w:r>
      <w:r>
        <w:rPr>
          <w:rStyle w:val="21"/>
        </w:rPr>
        <w:tab/>
        <w:t>об оспаривании</w:t>
      </w:r>
      <w:r>
        <w:rPr>
          <w:rStyle w:val="21"/>
        </w:rPr>
        <w:tab/>
        <w:t>решений,</w:t>
      </w:r>
      <w:r>
        <w:rPr>
          <w:rStyle w:val="21"/>
        </w:rPr>
        <w:tab/>
        <w:t>действий (бездействий)</w:t>
      </w:r>
    </w:p>
    <w:p w:rsidR="00C5092A" w:rsidRDefault="00990F69" w:rsidP="00D627C2">
      <w:pPr>
        <w:pStyle w:val="20"/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897"/>
          <w:tab w:val="left" w:pos="2203"/>
          <w:tab w:val="left" w:pos="3211"/>
          <w:tab w:val="left" w:pos="4454"/>
          <w:tab w:val="left" w:pos="6436"/>
          <w:tab w:val="left" w:pos="7617"/>
        </w:tabs>
        <w:spacing w:before="0"/>
        <w:ind w:firstLine="567"/>
      </w:pPr>
      <w:r>
        <w:rPr>
          <w:rStyle w:val="21"/>
        </w:rPr>
        <w:t>Количество</w:t>
      </w:r>
      <w:r>
        <w:rPr>
          <w:rStyle w:val="21"/>
        </w:rPr>
        <w:tab/>
        <w:t>исковых</w:t>
      </w:r>
      <w:r>
        <w:rPr>
          <w:rStyle w:val="21"/>
        </w:rPr>
        <w:tab/>
        <w:t>заявлений</w:t>
      </w:r>
      <w:r>
        <w:rPr>
          <w:rStyle w:val="21"/>
        </w:rPr>
        <w:tab/>
        <w:t>об оспаривании</w:t>
      </w:r>
      <w:r>
        <w:rPr>
          <w:rStyle w:val="21"/>
        </w:rPr>
        <w:tab/>
        <w:t>решений,</w:t>
      </w:r>
      <w:r>
        <w:rPr>
          <w:rStyle w:val="21"/>
        </w:rPr>
        <w:tab/>
        <w:t>действий (бездействий)</w:t>
      </w:r>
    </w:p>
    <w:p w:rsidR="00C5092A" w:rsidRDefault="00990F69" w:rsidP="00D627C2">
      <w:pPr>
        <w:pStyle w:val="20"/>
        <w:shd w:val="clear" w:color="auto" w:fill="auto"/>
        <w:tabs>
          <w:tab w:val="left" w:pos="-142"/>
        </w:tabs>
        <w:spacing w:before="0"/>
        <w:ind w:firstLine="567"/>
      </w:pPr>
      <w:r>
        <w:rPr>
          <w:rStyle w:val="21"/>
        </w:rPr>
        <w:t>должностных лиц контрольных (надзорных) органов, направленных контролируемыми лицами в судебном порядке, пол которым принято решение об удовлетворении заявленных требований, за отчетный период;</w:t>
      </w:r>
    </w:p>
    <w:p w:rsidR="00C5092A" w:rsidRDefault="00990F69" w:rsidP="00D627C2">
      <w:pPr>
        <w:pStyle w:val="20"/>
        <w:numPr>
          <w:ilvl w:val="0"/>
          <w:numId w:val="13"/>
        </w:numPr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  <w:rPr>
          <w:rStyle w:val="21"/>
        </w:rPr>
      </w:pPr>
      <w:r>
        <w:rPr>
          <w:rStyle w:val="21"/>
        </w:rPr>
        <w:t>Количество контрольных (надзорных) мероприятий, проведенных с грубымнарушением требований к организации и осуществлению государственного контроля, (надзора) и результаты, которых были признаны недействительными и (или) отменены, за отчетный период.</w:t>
      </w:r>
    </w:p>
    <w:p w:rsidR="006052F3" w:rsidRDefault="006052F3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6052F3" w:rsidRDefault="006052F3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3"/>
        <w:gridCol w:w="2143"/>
        <w:gridCol w:w="3254"/>
      </w:tblGrid>
      <w:tr w:rsidR="006052F3" w:rsidTr="006052F3">
        <w:tc>
          <w:tcPr>
            <w:tcW w:w="4503" w:type="dxa"/>
          </w:tcPr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  <w:r>
              <w:rPr>
                <w:rStyle w:val="21"/>
              </w:rPr>
              <w:t xml:space="preserve">Заместитель главы Администрации МО «Муниципальный округ Кизнерский район Удмуртской Республики – начальник Управления сельского хозяйства и развития сельских территорий </w:t>
            </w:r>
          </w:p>
        </w:tc>
        <w:tc>
          <w:tcPr>
            <w:tcW w:w="2151" w:type="dxa"/>
          </w:tcPr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</w:tc>
        <w:tc>
          <w:tcPr>
            <w:tcW w:w="3262" w:type="dxa"/>
          </w:tcPr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rPr>
                <w:rStyle w:val="21"/>
              </w:rPr>
            </w:pPr>
          </w:p>
          <w:p w:rsidR="006052F3" w:rsidRDefault="006052F3" w:rsidP="006052F3">
            <w:pPr>
              <w:pStyle w:val="20"/>
              <w:shd w:val="clear" w:color="auto" w:fill="auto"/>
              <w:tabs>
                <w:tab w:val="left" w:pos="-142"/>
                <w:tab w:val="left" w:pos="0"/>
                <w:tab w:val="left" w:pos="1238"/>
              </w:tabs>
              <w:spacing w:before="0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 xml:space="preserve">      Р.П. Николаев </w:t>
            </w:r>
          </w:p>
        </w:tc>
      </w:tr>
    </w:tbl>
    <w:p w:rsidR="006052F3" w:rsidRDefault="006052F3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6052F3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  <w:rPr>
          <w:rStyle w:val="21"/>
        </w:rPr>
      </w:pPr>
    </w:p>
    <w:p w:rsidR="009A2639" w:rsidRDefault="009A2639" w:rsidP="009A2639">
      <w:pPr>
        <w:jc w:val="center"/>
        <w:rPr>
          <w:rFonts w:ascii="Times New Roman" w:hAnsi="Times New Roman" w:cs="Times New Roman"/>
        </w:rPr>
      </w:pPr>
      <w:r w:rsidRPr="008B4582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5143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99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34" w:type="dxa"/>
        <w:tblLayout w:type="fixed"/>
        <w:tblLook w:val="0000"/>
      </w:tblPr>
      <w:tblGrid>
        <w:gridCol w:w="4111"/>
        <w:gridCol w:w="1418"/>
        <w:gridCol w:w="4536"/>
      </w:tblGrid>
      <w:tr w:rsidR="009A2639" w:rsidRPr="006F5B30" w:rsidTr="00C312A8">
        <w:tc>
          <w:tcPr>
            <w:tcW w:w="4111" w:type="dxa"/>
          </w:tcPr>
          <w:p w:rsidR="009A2639" w:rsidRPr="00DB580D" w:rsidRDefault="009A2639" w:rsidP="00C31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8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Совет депутатов муниципального образования «Муниципальный округ Кизнерский район </w:t>
            </w:r>
          </w:p>
          <w:p w:rsidR="009A2639" w:rsidRPr="007B234A" w:rsidRDefault="009A2639" w:rsidP="00C312A8">
            <w:pPr>
              <w:jc w:val="center"/>
              <w:rPr>
                <w:b/>
              </w:rPr>
            </w:pPr>
            <w:r w:rsidRPr="00DB580D">
              <w:rPr>
                <w:rFonts w:ascii="Times New Roman" w:hAnsi="Times New Roman" w:cs="Times New Roman"/>
                <w:b/>
                <w:sz w:val="26"/>
                <w:szCs w:val="26"/>
              </w:rPr>
              <w:t>Удмуртской Республики»</w:t>
            </w:r>
          </w:p>
        </w:tc>
        <w:tc>
          <w:tcPr>
            <w:tcW w:w="1418" w:type="dxa"/>
          </w:tcPr>
          <w:p w:rsidR="009A2639" w:rsidRPr="007B234A" w:rsidRDefault="009A2639" w:rsidP="00C312A8">
            <w:pPr>
              <w:jc w:val="center"/>
            </w:pPr>
          </w:p>
        </w:tc>
        <w:tc>
          <w:tcPr>
            <w:tcW w:w="4536" w:type="dxa"/>
          </w:tcPr>
          <w:p w:rsidR="009A2639" w:rsidRPr="00CE078C" w:rsidRDefault="009A2639" w:rsidP="00C31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sz w:val="26"/>
                <w:szCs w:val="26"/>
              </w:rPr>
              <w:t>«Удмурт Элькунысь</w:t>
            </w:r>
          </w:p>
          <w:p w:rsidR="009A2639" w:rsidRPr="00CE078C" w:rsidRDefault="009A2639" w:rsidP="00C312A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Кизнер</w:t>
            </w:r>
            <w:r w:rsidR="00B9743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ёрос</w:t>
            </w:r>
          </w:p>
          <w:p w:rsidR="009A2639" w:rsidRPr="00CE078C" w:rsidRDefault="009A2639" w:rsidP="00C312A8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муниципал округ» </w:t>
            </w:r>
          </w:p>
          <w:p w:rsidR="009A2639" w:rsidRPr="006F5B30" w:rsidRDefault="009A2639" w:rsidP="00C312A8">
            <w:pPr>
              <w:pStyle w:val="5"/>
              <w:spacing w:before="0"/>
              <w:jc w:val="center"/>
              <w:rPr>
                <w:b/>
                <w:sz w:val="24"/>
                <w:szCs w:val="24"/>
              </w:rPr>
            </w:pP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муниципал кылдытэтысь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депутатьёс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лэн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CE078C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Кенешсы</w:t>
            </w:r>
          </w:p>
        </w:tc>
      </w:tr>
    </w:tbl>
    <w:p w:rsidR="009A2639" w:rsidRPr="0022422C" w:rsidRDefault="0022422C" w:rsidP="009A2639">
      <w:pPr>
        <w:tabs>
          <w:tab w:val="center" w:pos="4961"/>
          <w:tab w:val="right" w:pos="9923"/>
        </w:tabs>
        <w:jc w:val="right"/>
        <w:rPr>
          <w:rFonts w:ascii="Times New Roman" w:hAnsi="Times New Roman" w:cs="Times New Roman"/>
        </w:rPr>
      </w:pPr>
      <w:r w:rsidRPr="0022422C">
        <w:rPr>
          <w:rFonts w:ascii="Times New Roman" w:hAnsi="Times New Roman" w:cs="Times New Roman"/>
        </w:rPr>
        <w:t>Проект</w:t>
      </w:r>
    </w:p>
    <w:p w:rsidR="009A2639" w:rsidRPr="00A500A8" w:rsidRDefault="009A2639" w:rsidP="009A2639">
      <w:pPr>
        <w:tabs>
          <w:tab w:val="center" w:pos="4961"/>
          <w:tab w:val="right" w:pos="992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00A8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9A2639" w:rsidRPr="008C4B4B" w:rsidRDefault="009A2639" w:rsidP="009A2639">
      <w:pPr>
        <w:jc w:val="center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 xml:space="preserve">Совета депутатов муниципального образования «Муниципальный округ </w:t>
      </w:r>
    </w:p>
    <w:p w:rsidR="009A2639" w:rsidRDefault="009A2639" w:rsidP="009A2639">
      <w:pPr>
        <w:jc w:val="center"/>
        <w:rPr>
          <w:rFonts w:ascii="Times New Roman" w:hAnsi="Times New Roman" w:cs="Times New Roman"/>
        </w:rPr>
      </w:pPr>
      <w:r w:rsidRPr="008C4B4B">
        <w:rPr>
          <w:rFonts w:ascii="Times New Roman" w:hAnsi="Times New Roman" w:cs="Times New Roman"/>
        </w:rPr>
        <w:t>Кизнерский район Удмуртской Республики»</w:t>
      </w:r>
    </w:p>
    <w:p w:rsidR="009A2639" w:rsidRDefault="009A2639" w:rsidP="009A2639">
      <w:pPr>
        <w:jc w:val="center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/>
      </w:tblPr>
      <w:tblGrid>
        <w:gridCol w:w="4361"/>
      </w:tblGrid>
      <w:tr w:rsidR="009A2639" w:rsidTr="009A263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A2639" w:rsidRDefault="009A2639" w:rsidP="009A2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Положение об осуществлении муниципального контроля в границах муниципального образования «Муниципальный округ Кизнерский район Удмуртской Республики»</w:t>
            </w:r>
          </w:p>
        </w:tc>
      </w:tr>
    </w:tbl>
    <w:p w:rsidR="009A2639" w:rsidRPr="008C4B4B" w:rsidRDefault="009A2639" w:rsidP="009A2639">
      <w:pPr>
        <w:jc w:val="center"/>
        <w:rPr>
          <w:rFonts w:ascii="Times New Roman" w:hAnsi="Times New Roman" w:cs="Times New Roman"/>
        </w:rPr>
      </w:pPr>
    </w:p>
    <w:p w:rsidR="009A2639" w:rsidRDefault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</w:pPr>
      <w:r>
        <w:t xml:space="preserve">Принято Советом депутатов                                                    </w:t>
      </w:r>
      <w:r w:rsidR="0022422C">
        <w:t xml:space="preserve">                     «___» _________ 2025 </w:t>
      </w:r>
      <w:r>
        <w:t xml:space="preserve">года                                                   </w:t>
      </w:r>
    </w:p>
    <w:p w:rsidR="009A2639" w:rsidRDefault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</w:pPr>
    </w:p>
    <w:p w:rsidR="009A2639" w:rsidRDefault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0"/>
      </w:pPr>
    </w:p>
    <w:p w:rsidR="00717CB8" w:rsidRDefault="009A2639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  <w: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в целях </w:t>
      </w:r>
      <w:r w:rsidR="00717CB8">
        <w:t>реализации Федерального закона от 31.07.2021 года № 248-ФЗ «О государственном контроле (надзоре) и муниципальном контроле в Российской Федерации», Федеральн</w:t>
      </w:r>
      <w:r w:rsidR="0022422C">
        <w:t>ым законом</w:t>
      </w:r>
      <w:r w:rsidR="00717CB8">
        <w:t xml:space="preserve"> от 28.12.2024 года № 540-ФЗ «О внесении изменений в Федеральный закон «О государственном контроле (надзоре) и муниципальном контроле в Российской Федерации», Уставом муниципального образования «Муниципальный округ Кизнерский район Удмуртской Республики», </w:t>
      </w:r>
    </w:p>
    <w:p w:rsidR="00717CB8" w:rsidRDefault="00717CB8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</w:p>
    <w:p w:rsidR="009A2639" w:rsidRDefault="00717CB8" w:rsidP="00717CB8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  <w:jc w:val="center"/>
      </w:pPr>
      <w:r>
        <w:t xml:space="preserve">Совет депутатов муниципального образования «Муниципальный округ Кизнерский район Удмуртской Республики» </w:t>
      </w:r>
      <w:r w:rsidRPr="00717CB8">
        <w:rPr>
          <w:b/>
        </w:rPr>
        <w:t>РЕШАЕТ:</w:t>
      </w:r>
    </w:p>
    <w:p w:rsidR="00717CB8" w:rsidRDefault="00717CB8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  <w:r>
        <w:t>1. Внести в Положение об осуществлении муниципального контроля в границах муниципального образования «Муниципальный округ Кизнерский район Удмуртской Республики</w:t>
      </w:r>
      <w:r w:rsidR="00BD6361">
        <w:t>»</w:t>
      </w:r>
      <w:r>
        <w:t xml:space="preserve">, утвержденное решением Совета депутатов  </w:t>
      </w:r>
      <w:r w:rsidR="00BD6361">
        <w:t>муниципального образования «Муниципальный округ Кизнерский район Удмуртской Республики» от 21.06.2023 года № 15/17 следующие изменения:</w:t>
      </w:r>
    </w:p>
    <w:p w:rsidR="001F7791" w:rsidRDefault="001F7791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</w:p>
    <w:p w:rsidR="00BD6361" w:rsidRDefault="00BD6361" w:rsidP="001F7791">
      <w:pPr>
        <w:pStyle w:val="20"/>
        <w:numPr>
          <w:ilvl w:val="0"/>
          <w:numId w:val="17"/>
        </w:numPr>
        <w:shd w:val="clear" w:color="auto" w:fill="auto"/>
        <w:tabs>
          <w:tab w:val="left" w:pos="-142"/>
          <w:tab w:val="left" w:pos="0"/>
          <w:tab w:val="left" w:pos="1238"/>
        </w:tabs>
        <w:spacing w:before="0"/>
      </w:pPr>
      <w:r>
        <w:t>Пункт 2.11 изложить в следующей редакции:</w:t>
      </w:r>
    </w:p>
    <w:p w:rsidR="001F7791" w:rsidRDefault="001F7791" w:rsidP="001F7791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927" w:firstLine="0"/>
      </w:pPr>
    </w:p>
    <w:p w:rsidR="00BD6361" w:rsidRDefault="00552B8F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«2.11. </w:t>
      </w:r>
      <w:r w:rsidR="00BD6361" w:rsidRPr="0096314C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BD6361" w:rsidRPr="0096314C">
        <w:rPr>
          <w:rFonts w:ascii="Times New Roman" w:hAnsi="Times New Roman" w:cs="Times New Roman"/>
          <w:sz w:val="24"/>
          <w:szCs w:val="24"/>
        </w:rPr>
        <w:t>рофилактический визит проводится в форме профилактической беседы</w:t>
      </w:r>
      <w:r w:rsidR="0022422C" w:rsidRPr="0022422C">
        <w:rPr>
          <w:rStyle w:val="21"/>
        </w:rPr>
        <w:t xml:space="preserve"> </w:t>
      </w:r>
      <w:r w:rsidR="0022422C">
        <w:rPr>
          <w:rStyle w:val="21"/>
        </w:rPr>
        <w:t>должностным лицом, уполномоченным осуществлять контроль в сфере благоустройства</w:t>
      </w:r>
      <w:r w:rsidR="00BD6361" w:rsidRPr="0096314C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D6361" w:rsidRPr="00562248" w:rsidRDefault="00BD6361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8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D6361" w:rsidRPr="00562248" w:rsidRDefault="00BD6361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8">
        <w:rPr>
          <w:rFonts w:ascii="Times New Roman" w:hAnsi="Times New Roman" w:cs="Times New Roman"/>
          <w:sz w:val="24"/>
          <w:szCs w:val="24"/>
        </w:rPr>
        <w:t>Обяз</w:t>
      </w:r>
      <w:r>
        <w:rPr>
          <w:rFonts w:ascii="Times New Roman" w:hAnsi="Times New Roman" w:cs="Times New Roman"/>
          <w:sz w:val="24"/>
          <w:szCs w:val="24"/>
        </w:rPr>
        <w:t xml:space="preserve">ательный профилактический визит </w:t>
      </w:r>
      <w:r w:rsidRPr="00562248">
        <w:rPr>
          <w:rFonts w:ascii="Times New Roman" w:hAnsi="Times New Roman" w:cs="Times New Roman"/>
          <w:sz w:val="24"/>
          <w:szCs w:val="24"/>
        </w:rPr>
        <w:t xml:space="preserve"> проводится должностными лицами контрольного  орган</w:t>
      </w:r>
      <w:r>
        <w:rPr>
          <w:rFonts w:ascii="Times New Roman" w:hAnsi="Times New Roman" w:cs="Times New Roman"/>
          <w:sz w:val="24"/>
          <w:szCs w:val="24"/>
        </w:rPr>
        <w:t>а в соответствии со статьей 52.1</w:t>
      </w:r>
      <w:r w:rsidRPr="00562248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2248">
        <w:rPr>
          <w:rFonts w:ascii="Times New Roman" w:hAnsi="Times New Roman" w:cs="Times New Roman"/>
          <w:sz w:val="24"/>
          <w:szCs w:val="24"/>
        </w:rPr>
        <w:t>№ 248-ФЗ.</w:t>
      </w:r>
    </w:p>
    <w:p w:rsidR="00BD6361" w:rsidRDefault="00BD6361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8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должностными лицами контрольного органа в соответствии со статьей 52</w:t>
      </w:r>
      <w:r w:rsidR="00C305C7">
        <w:rPr>
          <w:rFonts w:ascii="Times New Roman" w:hAnsi="Times New Roman" w:cs="Times New Roman"/>
          <w:sz w:val="24"/>
          <w:szCs w:val="24"/>
        </w:rPr>
        <w:t>.2 Федерального закона № 248-ФЗ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2B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848" w:rsidRDefault="00680848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848" w:rsidRDefault="00680848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848" w:rsidRDefault="00680848" w:rsidP="00BD6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361" w:rsidRDefault="00BD6361" w:rsidP="001F7791">
      <w:pPr>
        <w:pStyle w:val="20"/>
        <w:numPr>
          <w:ilvl w:val="0"/>
          <w:numId w:val="17"/>
        </w:numPr>
        <w:shd w:val="clear" w:color="auto" w:fill="auto"/>
        <w:tabs>
          <w:tab w:val="left" w:pos="-142"/>
          <w:tab w:val="left" w:pos="0"/>
          <w:tab w:val="left" w:pos="1238"/>
        </w:tabs>
        <w:spacing w:before="0"/>
      </w:pPr>
      <w:r>
        <w:lastRenderedPageBreak/>
        <w:t>Пункт 3.4. изложить в следующей редакции:</w:t>
      </w:r>
    </w:p>
    <w:p w:rsidR="001F7791" w:rsidRDefault="001F7791" w:rsidP="001F7791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927" w:firstLine="0"/>
      </w:pPr>
    </w:p>
    <w:p w:rsidR="00BD6361" w:rsidRDefault="00026C2C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  <w:r>
        <w:t>«3.4. Основанием для проведения контрольных мероприятий, проводимых с взаимодействием с контролируемыми лицами, является:</w:t>
      </w:r>
    </w:p>
    <w:p w:rsidR="00C305C7" w:rsidRDefault="00C305C7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</w:p>
    <w:p w:rsidR="00026C2C" w:rsidRDefault="00026C2C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  <w:r>
        <w:t>1) наличие у контрольного (надзорного) органа сведений о причинении вреда (ущерба)</w:t>
      </w:r>
      <w:r w:rsidR="00C305C7">
        <w:t xml:space="preserve"> или об угрозе причинения вреда (ущерба) охраняемым законом ценностям с учетом положений статьи 60 Федерального закона № 248-ФЗ от 31.07.2020 года;</w:t>
      </w:r>
    </w:p>
    <w:p w:rsidR="00C305C7" w:rsidRDefault="00C305C7" w:rsidP="009A2639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firstLine="567"/>
      </w:pPr>
      <w: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C305C7" w:rsidRP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C305C7">
        <w:rPr>
          <w:rFonts w:ascii="Times New Roman" w:hAnsi="Times New Roman" w:cs="Times New Roman"/>
        </w:rPr>
        <w:t>3) поручение Президента Российской Федерации, поручение Правитель</w:t>
      </w:r>
      <w:r w:rsidRPr="00C305C7">
        <w:rPr>
          <w:rFonts w:ascii="Times New Roman" w:hAnsi="Times New Roman" w:cs="Times New Roman"/>
        </w:rPr>
        <w:softHyphen/>
        <w:t>ства Российской Федерации (в том числе в отношении видов федерального государ</w:t>
      </w:r>
      <w:r w:rsidRPr="00C305C7">
        <w:rPr>
          <w:rFonts w:ascii="Times New Roman" w:hAnsi="Times New Roman" w:cs="Times New Roman"/>
        </w:rPr>
        <w:softHyphen/>
        <w:t>ственного контроля (надзора), полномочия по осуществлению которых пере</w:t>
      </w:r>
      <w:r w:rsidRPr="00C305C7">
        <w:rPr>
          <w:rFonts w:ascii="Times New Roman" w:hAnsi="Times New Roman" w:cs="Times New Roman"/>
        </w:rPr>
        <w:softHyphen/>
        <w:t>даны для осуществления органам государственной власти субъектов Россий</w:t>
      </w:r>
      <w:r w:rsidRPr="00C305C7">
        <w:rPr>
          <w:rFonts w:ascii="Times New Roman" w:hAnsi="Times New Roman" w:cs="Times New Roman"/>
        </w:rPr>
        <w:softHyphen/>
        <w:t>ской Федерации) о проведении контрольных (надзорных) мероприятий в отноше</w:t>
      </w:r>
      <w:r w:rsidRPr="00C305C7">
        <w:rPr>
          <w:rFonts w:ascii="Times New Roman" w:hAnsi="Times New Roman" w:cs="Times New Roman"/>
        </w:rPr>
        <w:softHyphen/>
        <w:t>нии конкретных контролируемых лиц;</w:t>
      </w:r>
    </w:p>
    <w:p w:rsidR="00C305C7" w:rsidRP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C305C7">
        <w:rPr>
          <w:rFonts w:ascii="Times New Roman" w:hAnsi="Times New Roman" w:cs="Times New Roman"/>
        </w:rPr>
        <w:t>требование прокурора о проведении контрольного (надзорного) мероприя</w:t>
      </w:r>
      <w:r w:rsidRPr="00C305C7">
        <w:rPr>
          <w:rFonts w:ascii="Times New Roman" w:hAnsi="Times New Roman" w:cs="Times New Roman"/>
        </w:rPr>
        <w:softHyphen/>
        <w:t>тия в рамках надзора за исполнением законов, соблюдением прав и сво</w:t>
      </w:r>
      <w:r w:rsidRPr="00C305C7">
        <w:rPr>
          <w:rFonts w:ascii="Times New Roman" w:hAnsi="Times New Roman" w:cs="Times New Roman"/>
        </w:rPr>
        <w:softHyphen/>
        <w:t>бод человека и гражданина по поступившим в органы прокуратуры материалам и обращениям;</w:t>
      </w:r>
    </w:p>
    <w:p w:rsidR="00C305C7" w:rsidRP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C305C7">
        <w:rPr>
          <w:rFonts w:ascii="Times New Roman" w:hAnsi="Times New Roman" w:cs="Times New Roman"/>
        </w:rPr>
        <w:t>истечение срока исполнения решения контрольного (надзорного) ор</w:t>
      </w:r>
      <w:r w:rsidRPr="00C305C7">
        <w:rPr>
          <w:rFonts w:ascii="Times New Roman" w:hAnsi="Times New Roman" w:cs="Times New Roman"/>
        </w:rPr>
        <w:softHyphen/>
        <w:t>гана об устранении выявленного нарушения обязательных требований - в случаях, установленных частью 1 статьи 95 Федерального закона № 248-ФЗ от 31.07.2020 года;</w:t>
      </w:r>
    </w:p>
    <w:p w:rsidR="00C305C7" w:rsidRP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C305C7">
        <w:rPr>
          <w:rFonts w:ascii="Times New Roman" w:hAnsi="Times New Roman" w:cs="Times New Roman"/>
        </w:rPr>
        <w:t>наступление события, указанного в программе проверок, если федераль</w:t>
      </w:r>
      <w:r w:rsidRPr="00C305C7">
        <w:rPr>
          <w:rFonts w:ascii="Times New Roman" w:hAnsi="Times New Roman" w:cs="Times New Roman"/>
        </w:rPr>
        <w:softHyphen/>
        <w:t>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C305C7" w:rsidRP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C305C7">
        <w:rPr>
          <w:rFonts w:ascii="Times New Roman" w:hAnsi="Times New Roman" w:cs="Times New Roman"/>
        </w:rPr>
        <w:t>выявление соответствия объекта контроля параметрам, утвержденным ин</w:t>
      </w:r>
      <w:r w:rsidRPr="00C305C7">
        <w:rPr>
          <w:rFonts w:ascii="Times New Roman" w:hAnsi="Times New Roman" w:cs="Times New Roman"/>
        </w:rPr>
        <w:softHyphen/>
        <w:t>дикаторами риска нарушения обязательных требований, или отклонения объекта контроля от таких параметров;</w:t>
      </w:r>
    </w:p>
    <w:p w:rsidR="00C305C7" w:rsidRDefault="00C305C7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C305C7">
        <w:rPr>
          <w:rFonts w:ascii="Times New Roman" w:hAnsi="Times New Roman" w:cs="Times New Roman"/>
        </w:rPr>
        <w:t>уклонение контролируемого лица от проведения обязател</w:t>
      </w:r>
      <w:r w:rsidR="00B9743C">
        <w:rPr>
          <w:rFonts w:ascii="Times New Roman" w:hAnsi="Times New Roman" w:cs="Times New Roman"/>
        </w:rPr>
        <w:t>ьного профилактиче</w:t>
      </w:r>
      <w:r w:rsidR="00B9743C">
        <w:rPr>
          <w:rFonts w:ascii="Times New Roman" w:hAnsi="Times New Roman" w:cs="Times New Roman"/>
        </w:rPr>
        <w:softHyphen/>
        <w:t>ского визита</w:t>
      </w:r>
      <w:r w:rsidRPr="00C305C7">
        <w:rPr>
          <w:rFonts w:ascii="Times New Roman" w:hAnsi="Times New Roman" w:cs="Times New Roman"/>
        </w:rPr>
        <w:t>»</w:t>
      </w:r>
      <w:r w:rsidR="00B9743C">
        <w:rPr>
          <w:rFonts w:ascii="Times New Roman" w:hAnsi="Times New Roman" w:cs="Times New Roman"/>
        </w:rPr>
        <w:t>.</w:t>
      </w:r>
    </w:p>
    <w:p w:rsidR="00B9743C" w:rsidRDefault="00B9743C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B9743C" w:rsidRDefault="00B9743C" w:rsidP="00B9743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Опубликовать настоящее решение на официальном сайте муниципального образования «Муниципальный округ Кизнерский район Удмуртской Республики» (</w:t>
      </w:r>
      <w:hyperlink r:id="rId10" w:history="1">
        <w:r w:rsidRPr="00560CF6">
          <w:rPr>
            <w:rStyle w:val="a3"/>
            <w:rFonts w:ascii="Times New Roman" w:hAnsi="Times New Roman" w:cs="Times New Roman"/>
            <w:lang w:val="en-US"/>
          </w:rPr>
          <w:t>www</w:t>
        </w:r>
        <w:r w:rsidRPr="00560CF6">
          <w:rPr>
            <w:rStyle w:val="a3"/>
            <w:rFonts w:ascii="Times New Roman" w:hAnsi="Times New Roman" w:cs="Times New Roman"/>
          </w:rPr>
          <w:t>.</w:t>
        </w:r>
        <w:r w:rsidRPr="00560CF6">
          <w:rPr>
            <w:rStyle w:val="a3"/>
            <w:rFonts w:ascii="Times New Roman" w:hAnsi="Times New Roman" w:cs="Times New Roman"/>
            <w:lang w:val="en-US"/>
          </w:rPr>
          <w:t>mykizner</w:t>
        </w:r>
        <w:r w:rsidRPr="00560CF6">
          <w:rPr>
            <w:rStyle w:val="a3"/>
            <w:rFonts w:ascii="Times New Roman" w:hAnsi="Times New Roman" w:cs="Times New Roman"/>
          </w:rPr>
          <w:t>.</w:t>
        </w:r>
        <w:r w:rsidRPr="00560CF6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).</w:t>
      </w:r>
    </w:p>
    <w:p w:rsidR="00B9743C" w:rsidRPr="00B9743C" w:rsidRDefault="00B9743C" w:rsidP="00B9743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Контроль за исполнением  настоящего решения возложить на исполняющего обязанности заместителя главы Администрации МО «Муниципальный округ Кизнерский район Удмуртской Республики» - начальника Управления сельского хозяйства и развития сельских территорий Колесникову Н.Л.</w:t>
      </w:r>
    </w:p>
    <w:p w:rsidR="001F7791" w:rsidRDefault="001F7791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1F7791" w:rsidRPr="003B6389" w:rsidRDefault="001F7791" w:rsidP="001F7791">
      <w:pPr>
        <w:rPr>
          <w:rFonts w:ascii="Times New Roman" w:hAnsi="Times New Roman" w:cs="Times New Roman"/>
          <w:bCs/>
        </w:rPr>
      </w:pPr>
      <w:r w:rsidRPr="003B6389">
        <w:rPr>
          <w:rFonts w:ascii="Times New Roman" w:hAnsi="Times New Roman" w:cs="Times New Roman"/>
        </w:rPr>
        <w:t>Глава муниципального образования «</w:t>
      </w:r>
      <w:r w:rsidRPr="003B6389">
        <w:rPr>
          <w:rFonts w:ascii="Times New Roman" w:hAnsi="Times New Roman" w:cs="Times New Roman"/>
          <w:bCs/>
        </w:rPr>
        <w:t>Муниципальный</w:t>
      </w:r>
    </w:p>
    <w:p w:rsidR="001F7791" w:rsidRPr="003B6389" w:rsidRDefault="001F7791" w:rsidP="001F7791">
      <w:pPr>
        <w:rPr>
          <w:rFonts w:ascii="Times New Roman" w:hAnsi="Times New Roman" w:cs="Times New Roman"/>
        </w:rPr>
      </w:pPr>
      <w:r w:rsidRPr="003B6389">
        <w:rPr>
          <w:rFonts w:ascii="Times New Roman" w:hAnsi="Times New Roman" w:cs="Times New Roman"/>
          <w:bCs/>
        </w:rPr>
        <w:t>округ Кизнерский район Удмуртской Республики</w:t>
      </w:r>
      <w:r w:rsidRPr="003B6389">
        <w:rPr>
          <w:rFonts w:ascii="Times New Roman" w:hAnsi="Times New Roman" w:cs="Times New Roman"/>
        </w:rPr>
        <w:t>»</w:t>
      </w:r>
      <w:r w:rsidRPr="003B63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3B6389">
        <w:rPr>
          <w:rFonts w:ascii="Times New Roman" w:hAnsi="Times New Roman" w:cs="Times New Roman"/>
        </w:rPr>
        <w:t>А.И.</w:t>
      </w:r>
      <w:r>
        <w:rPr>
          <w:rFonts w:ascii="Times New Roman" w:hAnsi="Times New Roman" w:cs="Times New Roman"/>
        </w:rPr>
        <w:t xml:space="preserve"> </w:t>
      </w:r>
      <w:r w:rsidRPr="003B6389">
        <w:rPr>
          <w:rFonts w:ascii="Times New Roman" w:hAnsi="Times New Roman" w:cs="Times New Roman"/>
        </w:rPr>
        <w:t>Плотников</w:t>
      </w:r>
    </w:p>
    <w:p w:rsidR="001F7791" w:rsidRPr="003B6389" w:rsidRDefault="001F7791" w:rsidP="001F7791">
      <w:pPr>
        <w:rPr>
          <w:rFonts w:ascii="Times New Roman" w:hAnsi="Times New Roman" w:cs="Times New Roman"/>
        </w:rPr>
      </w:pPr>
    </w:p>
    <w:p w:rsidR="001F7791" w:rsidRPr="003B6389" w:rsidRDefault="001F7791" w:rsidP="001F7791">
      <w:pPr>
        <w:rPr>
          <w:rFonts w:ascii="Times New Roman" w:hAnsi="Times New Roman" w:cs="Times New Roman"/>
        </w:rPr>
      </w:pPr>
      <w:r w:rsidRPr="003B6389">
        <w:rPr>
          <w:rFonts w:ascii="Times New Roman" w:hAnsi="Times New Roman" w:cs="Times New Roman"/>
        </w:rPr>
        <w:t xml:space="preserve">Председатель Совета депутатов муниципального </w:t>
      </w:r>
    </w:p>
    <w:p w:rsidR="001F7791" w:rsidRPr="003B6389" w:rsidRDefault="001F7791" w:rsidP="001F7791">
      <w:pPr>
        <w:tabs>
          <w:tab w:val="left" w:pos="7635"/>
        </w:tabs>
        <w:rPr>
          <w:rFonts w:ascii="Times New Roman" w:hAnsi="Times New Roman" w:cs="Times New Roman"/>
          <w:bCs/>
        </w:rPr>
      </w:pPr>
      <w:r w:rsidRPr="003B6389">
        <w:rPr>
          <w:rFonts w:ascii="Times New Roman" w:hAnsi="Times New Roman" w:cs="Times New Roman"/>
        </w:rPr>
        <w:t>образования «</w:t>
      </w:r>
      <w:r w:rsidRPr="003B6389">
        <w:rPr>
          <w:rFonts w:ascii="Times New Roman" w:hAnsi="Times New Roman" w:cs="Times New Roman"/>
          <w:bCs/>
        </w:rPr>
        <w:t>Муниципальный округ Кизнерский</w:t>
      </w:r>
      <w:r w:rsidRPr="003B638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</w:t>
      </w:r>
      <w:r w:rsidRPr="003B6389">
        <w:rPr>
          <w:rFonts w:ascii="Times New Roman" w:hAnsi="Times New Roman" w:cs="Times New Roman"/>
          <w:bCs/>
        </w:rPr>
        <w:t>В.П.</w:t>
      </w:r>
      <w:r>
        <w:rPr>
          <w:rFonts w:ascii="Times New Roman" w:hAnsi="Times New Roman" w:cs="Times New Roman"/>
          <w:bCs/>
        </w:rPr>
        <w:t xml:space="preserve"> </w:t>
      </w:r>
      <w:r w:rsidRPr="003B6389">
        <w:rPr>
          <w:rFonts w:ascii="Times New Roman" w:hAnsi="Times New Roman" w:cs="Times New Roman"/>
          <w:bCs/>
        </w:rPr>
        <w:t>Андреев</w:t>
      </w:r>
    </w:p>
    <w:p w:rsidR="001F7791" w:rsidRPr="003B6389" w:rsidRDefault="001F7791" w:rsidP="001F7791">
      <w:pPr>
        <w:rPr>
          <w:rFonts w:ascii="Times New Roman" w:hAnsi="Times New Roman" w:cs="Times New Roman"/>
        </w:rPr>
      </w:pPr>
      <w:r w:rsidRPr="003B6389">
        <w:rPr>
          <w:rFonts w:ascii="Times New Roman" w:hAnsi="Times New Roman" w:cs="Times New Roman"/>
          <w:bCs/>
        </w:rPr>
        <w:t>район Удмуртской Республики</w:t>
      </w:r>
      <w:r w:rsidRPr="003B6389">
        <w:rPr>
          <w:rFonts w:ascii="Times New Roman" w:hAnsi="Times New Roman" w:cs="Times New Roman"/>
        </w:rPr>
        <w:t xml:space="preserve">»                                                          </w:t>
      </w:r>
      <w:r w:rsidRPr="003B6389">
        <w:rPr>
          <w:rFonts w:ascii="Times New Roman" w:hAnsi="Times New Roman" w:cs="Times New Roman"/>
        </w:rPr>
        <w:tab/>
      </w:r>
    </w:p>
    <w:p w:rsidR="001F7791" w:rsidRDefault="001F7791" w:rsidP="00C305C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вносит: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Исполняющего обязанности заместителя главы 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МО «Муниципальный округ 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Кизнерский район Удмуртской Республики» - 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Управления сельского хозяйства и 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развития сельских территорий                                                                                   Н.Л. Колесникова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правового отдела                                                                                      А.С. Овсянников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Кизнер</w:t>
      </w:r>
    </w:p>
    <w:p w:rsidR="00B9743C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декабря 2025 года</w:t>
      </w:r>
    </w:p>
    <w:p w:rsidR="00B9743C" w:rsidRPr="00C305C7" w:rsidRDefault="00B9743C" w:rsidP="00B9743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 32/___</w:t>
      </w:r>
    </w:p>
    <w:p w:rsidR="009A2639" w:rsidRPr="00C305C7" w:rsidRDefault="009A2639" w:rsidP="00C305C7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567"/>
      </w:pPr>
    </w:p>
    <w:p w:rsidR="009A2639" w:rsidRPr="00C305C7" w:rsidRDefault="009A2639" w:rsidP="00C305C7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567"/>
      </w:pPr>
    </w:p>
    <w:p w:rsidR="009A2639" w:rsidRPr="00C305C7" w:rsidRDefault="009A2639" w:rsidP="00C305C7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567"/>
      </w:pPr>
    </w:p>
    <w:p w:rsidR="009A2639" w:rsidRPr="00C305C7" w:rsidRDefault="009A2639" w:rsidP="00C305C7">
      <w:pPr>
        <w:pStyle w:val="20"/>
        <w:shd w:val="clear" w:color="auto" w:fill="auto"/>
        <w:tabs>
          <w:tab w:val="left" w:pos="-142"/>
          <w:tab w:val="left" w:pos="0"/>
          <w:tab w:val="left" w:pos="1238"/>
        </w:tabs>
        <w:spacing w:before="0"/>
        <w:ind w:left="567" w:firstLine="567"/>
      </w:pPr>
    </w:p>
    <w:sectPr w:rsidR="009A2639" w:rsidRPr="00C305C7" w:rsidSect="00B9743C">
      <w:headerReference w:type="default" r:id="rId11"/>
      <w:pgSz w:w="11900" w:h="16840"/>
      <w:pgMar w:top="567" w:right="666" w:bottom="56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404" w:rsidRDefault="00003404" w:rsidP="00C5092A">
      <w:r>
        <w:separator/>
      </w:r>
    </w:p>
  </w:endnote>
  <w:endnote w:type="continuationSeparator" w:id="1">
    <w:p w:rsidR="00003404" w:rsidRDefault="00003404" w:rsidP="00C5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404" w:rsidRDefault="00003404"/>
  </w:footnote>
  <w:footnote w:type="continuationSeparator" w:id="1">
    <w:p w:rsidR="00003404" w:rsidRDefault="000034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2A" w:rsidRDefault="00C5092A">
    <w:pPr>
      <w:rPr>
        <w:sz w:val="2"/>
        <w:szCs w:val="2"/>
      </w:rPr>
    </w:pPr>
  </w:p>
  <w:p w:rsidR="00892C20" w:rsidRDefault="00892C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E34"/>
    <w:multiLevelType w:val="multilevel"/>
    <w:tmpl w:val="5E5E9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54E29"/>
    <w:multiLevelType w:val="hybridMultilevel"/>
    <w:tmpl w:val="48B82280"/>
    <w:lvl w:ilvl="0" w:tplc="F4A2A06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56C58"/>
    <w:multiLevelType w:val="multilevel"/>
    <w:tmpl w:val="731A1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4210EC"/>
    <w:multiLevelType w:val="multilevel"/>
    <w:tmpl w:val="AADE7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02FA0"/>
    <w:multiLevelType w:val="multilevel"/>
    <w:tmpl w:val="12047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76CEB"/>
    <w:multiLevelType w:val="multilevel"/>
    <w:tmpl w:val="A7E81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F4C7907"/>
    <w:multiLevelType w:val="multilevel"/>
    <w:tmpl w:val="C8889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D00C64"/>
    <w:multiLevelType w:val="multilevel"/>
    <w:tmpl w:val="0450E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95D79"/>
    <w:multiLevelType w:val="multilevel"/>
    <w:tmpl w:val="8A046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063339"/>
    <w:multiLevelType w:val="hybridMultilevel"/>
    <w:tmpl w:val="2DC8A9D2"/>
    <w:lvl w:ilvl="0" w:tplc="EE4682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2D330C"/>
    <w:multiLevelType w:val="multilevel"/>
    <w:tmpl w:val="26422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DD3737"/>
    <w:multiLevelType w:val="multilevel"/>
    <w:tmpl w:val="E5A6D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0E20F6"/>
    <w:multiLevelType w:val="multilevel"/>
    <w:tmpl w:val="5C826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836C2"/>
    <w:multiLevelType w:val="multilevel"/>
    <w:tmpl w:val="CFE2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947C2C"/>
    <w:multiLevelType w:val="multilevel"/>
    <w:tmpl w:val="FBA6C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5364CC"/>
    <w:multiLevelType w:val="multilevel"/>
    <w:tmpl w:val="5F5E0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081245"/>
    <w:multiLevelType w:val="multilevel"/>
    <w:tmpl w:val="232CC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6"/>
  </w:num>
  <w:num w:numId="10">
    <w:abstractNumId w:val="16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08"/>
  <w:drawingGridHorizontalSpacing w:val="181"/>
  <w:drawingGridVerticalSpacing w:val="181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092A"/>
    <w:rsid w:val="00003404"/>
    <w:rsid w:val="00026C2C"/>
    <w:rsid w:val="00043666"/>
    <w:rsid w:val="00085601"/>
    <w:rsid w:val="0009598A"/>
    <w:rsid w:val="00154B97"/>
    <w:rsid w:val="00187991"/>
    <w:rsid w:val="001F7791"/>
    <w:rsid w:val="0022422C"/>
    <w:rsid w:val="002615EE"/>
    <w:rsid w:val="002C3F8B"/>
    <w:rsid w:val="00340FA4"/>
    <w:rsid w:val="00347E04"/>
    <w:rsid w:val="003534A2"/>
    <w:rsid w:val="003E45E3"/>
    <w:rsid w:val="00514730"/>
    <w:rsid w:val="00552B8F"/>
    <w:rsid w:val="00566CAE"/>
    <w:rsid w:val="005B6148"/>
    <w:rsid w:val="005D6A0A"/>
    <w:rsid w:val="006052F3"/>
    <w:rsid w:val="006432AC"/>
    <w:rsid w:val="00680848"/>
    <w:rsid w:val="006C322B"/>
    <w:rsid w:val="006C69B3"/>
    <w:rsid w:val="00717CB8"/>
    <w:rsid w:val="007676BD"/>
    <w:rsid w:val="008004DF"/>
    <w:rsid w:val="008027A6"/>
    <w:rsid w:val="00820525"/>
    <w:rsid w:val="008452B8"/>
    <w:rsid w:val="00872B54"/>
    <w:rsid w:val="0088316C"/>
    <w:rsid w:val="00892BAE"/>
    <w:rsid w:val="00892C20"/>
    <w:rsid w:val="008F6D89"/>
    <w:rsid w:val="0095684D"/>
    <w:rsid w:val="00972B85"/>
    <w:rsid w:val="0098721F"/>
    <w:rsid w:val="00990F69"/>
    <w:rsid w:val="009A2639"/>
    <w:rsid w:val="009D550D"/>
    <w:rsid w:val="00A20DE0"/>
    <w:rsid w:val="00A26EEE"/>
    <w:rsid w:val="00AB41E4"/>
    <w:rsid w:val="00AD0BDF"/>
    <w:rsid w:val="00B16A06"/>
    <w:rsid w:val="00B47B2F"/>
    <w:rsid w:val="00B5553C"/>
    <w:rsid w:val="00B80AFF"/>
    <w:rsid w:val="00B8683E"/>
    <w:rsid w:val="00B93197"/>
    <w:rsid w:val="00B9743C"/>
    <w:rsid w:val="00BA71F0"/>
    <w:rsid w:val="00BD04A6"/>
    <w:rsid w:val="00BD6361"/>
    <w:rsid w:val="00BD70BC"/>
    <w:rsid w:val="00C305C7"/>
    <w:rsid w:val="00C5092A"/>
    <w:rsid w:val="00C558AA"/>
    <w:rsid w:val="00C66FE7"/>
    <w:rsid w:val="00C877F7"/>
    <w:rsid w:val="00CE4102"/>
    <w:rsid w:val="00D56B3C"/>
    <w:rsid w:val="00D627C2"/>
    <w:rsid w:val="00D729A4"/>
    <w:rsid w:val="00D87BB2"/>
    <w:rsid w:val="00DA39EF"/>
    <w:rsid w:val="00E446A6"/>
    <w:rsid w:val="00E46092"/>
    <w:rsid w:val="00E90972"/>
    <w:rsid w:val="00E93427"/>
    <w:rsid w:val="00E97E85"/>
    <w:rsid w:val="00EB282A"/>
    <w:rsid w:val="00F77F2F"/>
    <w:rsid w:val="00F844FC"/>
    <w:rsid w:val="00FB1D52"/>
    <w:rsid w:val="00FC5BFC"/>
    <w:rsid w:val="00FC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63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282A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82A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92A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C5092A"/>
    <w:rPr>
      <w:rFonts w:ascii="Impact" w:eastAsia="Impact" w:hAnsi="Impact" w:cs="Impact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Exact0">
    <w:name w:val="Основной текст (4) Exact"/>
    <w:basedOn w:val="4Exact"/>
    <w:rsid w:val="00C5092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5Impact7pt0ptExact">
    <w:name w:val="Основной текст (5) + Impact;7 pt;Интервал 0 pt Exact"/>
    <w:basedOn w:val="5Exact"/>
    <w:rsid w:val="00C5092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5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5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5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13">
    <w:name w:val="Заголовок №1"/>
    <w:basedOn w:val="11"/>
    <w:rsid w:val="00C5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">
    <w:name w:val="Основной текст (2) + Franklin Gothic Book"/>
    <w:basedOn w:val="2"/>
    <w:rsid w:val="00C5092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65pt">
    <w:name w:val="Основной текст (2) + Sylfaen;6;5 pt;Курсив"/>
    <w:basedOn w:val="2"/>
    <w:rsid w:val="00C5092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C5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C5092A"/>
    <w:rPr>
      <w:rFonts w:ascii="Impact" w:eastAsia="Impact" w:hAnsi="Impact" w:cs="Impact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a6">
    <w:name w:val="Колонтитул"/>
    <w:basedOn w:val="a4"/>
    <w:rsid w:val="00C5092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C5092A"/>
    <w:pPr>
      <w:shd w:val="clear" w:color="auto" w:fill="FFFFFF"/>
      <w:spacing w:line="0" w:lineRule="atLeast"/>
    </w:pPr>
    <w:rPr>
      <w:rFonts w:ascii="Impact" w:eastAsia="Impact" w:hAnsi="Impact" w:cs="Impact"/>
      <w:sz w:val="13"/>
      <w:szCs w:val="13"/>
    </w:rPr>
  </w:style>
  <w:style w:type="paragraph" w:customStyle="1" w:styleId="51">
    <w:name w:val="Основной текст (5)"/>
    <w:basedOn w:val="a"/>
    <w:link w:val="5Exact"/>
    <w:rsid w:val="00C50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0"/>
      <w:sz w:val="20"/>
      <w:szCs w:val="20"/>
    </w:rPr>
  </w:style>
  <w:style w:type="paragraph" w:customStyle="1" w:styleId="20">
    <w:name w:val="Основной текст (2)"/>
    <w:basedOn w:val="a"/>
    <w:link w:val="2"/>
    <w:rsid w:val="00C5092A"/>
    <w:pPr>
      <w:shd w:val="clear" w:color="auto" w:fill="FFFFFF"/>
      <w:spacing w:before="54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5092A"/>
    <w:pPr>
      <w:shd w:val="clear" w:color="auto" w:fill="FFFFFF"/>
      <w:spacing w:line="250" w:lineRule="exact"/>
      <w:ind w:hanging="9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C5092A"/>
    <w:pPr>
      <w:shd w:val="clear" w:color="auto" w:fill="FFFFFF"/>
      <w:spacing w:before="6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a5">
    <w:name w:val="Колонтитул"/>
    <w:basedOn w:val="a"/>
    <w:link w:val="a4"/>
    <w:rsid w:val="00C5092A"/>
    <w:pPr>
      <w:shd w:val="clear" w:color="auto" w:fill="FFFFFF"/>
      <w:spacing w:line="0" w:lineRule="atLeast"/>
    </w:pPr>
    <w:rPr>
      <w:rFonts w:ascii="Impact" w:eastAsia="Impact" w:hAnsi="Impact" w:cs="Impact"/>
      <w:sz w:val="13"/>
      <w:szCs w:val="13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892C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2C2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892C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2C2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B2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EB282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EB282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c">
    <w:name w:val="Body Text"/>
    <w:basedOn w:val="a"/>
    <w:link w:val="ad"/>
    <w:unhideWhenUsed/>
    <w:rsid w:val="00EB282A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Основной текст Знак"/>
    <w:basedOn w:val="a0"/>
    <w:link w:val="ac"/>
    <w:rsid w:val="00EB282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Normal">
    <w:name w:val="ConsNormal"/>
    <w:rsid w:val="00EB282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EB28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282A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15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E4102"/>
    <w:pPr>
      <w:suppressAutoHyphens/>
      <w:snapToGrid w:val="0"/>
    </w:pPr>
    <w:rPr>
      <w:rFonts w:ascii="Arial" w:eastAsia="Times New Roman" w:hAnsi="Arial" w:cs="Arial"/>
      <w:b/>
      <w:sz w:val="16"/>
      <w:szCs w:val="20"/>
      <w:lang w:eastAsia="zh-CN" w:bidi="ar-SA"/>
    </w:rPr>
  </w:style>
  <w:style w:type="paragraph" w:customStyle="1" w:styleId="ConsPlusNormal">
    <w:name w:val="ConsPlusNormal"/>
    <w:rsid w:val="00BD6361"/>
    <w:pPr>
      <w:widowControl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ykizn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kizne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551D-8E7E-44B3-969D-BDB26324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6893</Words>
  <Characters>39293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Ключникова</cp:lastModifiedBy>
  <cp:revision>21</cp:revision>
  <cp:lastPrinted>2025-12-10T09:23:00Z</cp:lastPrinted>
  <dcterms:created xsi:type="dcterms:W3CDTF">2023-05-24T12:33:00Z</dcterms:created>
  <dcterms:modified xsi:type="dcterms:W3CDTF">2025-12-10T09:23:00Z</dcterms:modified>
</cp:coreProperties>
</file>