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16"/>
        <w:gridCol w:w="4755"/>
      </w:tblGrid>
      <w:tr w:rsidR="00533352" w:rsidRPr="00A43DE3" w:rsidTr="005212D4">
        <w:tc>
          <w:tcPr>
            <w:tcW w:w="5219" w:type="dxa"/>
          </w:tcPr>
          <w:p w:rsidR="00533352" w:rsidRPr="00A43DE3" w:rsidRDefault="00533352" w:rsidP="005212D4">
            <w:pPr>
              <w:pStyle w:val="Standard"/>
              <w:widowControl w:val="0"/>
              <w:tabs>
                <w:tab w:val="left" w:pos="284"/>
                <w:tab w:val="left" w:pos="1134"/>
                <w:tab w:val="left" w:pos="1418"/>
              </w:tabs>
              <w:spacing w:after="0" w:line="240" w:lineRule="auto"/>
              <w:ind w:right="-14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43DE3">
              <w:rPr>
                <w:rFonts w:ascii="Times New Roman" w:eastAsia="Times New Roman" w:hAnsi="Times New Roman"/>
                <w:bCs/>
                <w:sz w:val="24"/>
                <w:szCs w:val="24"/>
              </w:rPr>
              <w:t>СОГЛАСОВАНО</w:t>
            </w:r>
          </w:p>
          <w:p w:rsidR="00533352" w:rsidRPr="00A43DE3" w:rsidRDefault="00533352" w:rsidP="005212D4">
            <w:pPr>
              <w:pStyle w:val="Standard"/>
              <w:widowControl w:val="0"/>
              <w:tabs>
                <w:tab w:val="left" w:pos="284"/>
                <w:tab w:val="left" w:pos="1134"/>
                <w:tab w:val="left" w:pos="1418"/>
              </w:tabs>
              <w:spacing w:after="0" w:line="240" w:lineRule="auto"/>
              <w:ind w:right="-14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43D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Начальник отдела по</w:t>
            </w:r>
          </w:p>
          <w:p w:rsidR="00533352" w:rsidRPr="00A43DE3" w:rsidRDefault="00533352" w:rsidP="005212D4">
            <w:pPr>
              <w:pStyle w:val="Standard"/>
              <w:widowControl w:val="0"/>
              <w:tabs>
                <w:tab w:val="left" w:pos="284"/>
                <w:tab w:val="left" w:pos="1134"/>
                <w:tab w:val="left" w:pos="1418"/>
              </w:tabs>
              <w:spacing w:after="0" w:line="240" w:lineRule="auto"/>
              <w:ind w:right="-14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43D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физической культуре и  спорту</w:t>
            </w:r>
          </w:p>
          <w:p w:rsidR="00533352" w:rsidRPr="00A43DE3" w:rsidRDefault="00533352" w:rsidP="005212D4">
            <w:pPr>
              <w:pStyle w:val="Standard"/>
              <w:widowControl w:val="0"/>
              <w:tabs>
                <w:tab w:val="left" w:pos="284"/>
                <w:tab w:val="left" w:pos="1134"/>
                <w:tab w:val="left" w:pos="1418"/>
              </w:tabs>
              <w:spacing w:after="0" w:line="240" w:lineRule="auto"/>
              <w:ind w:right="-14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43D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Администрации МО «Кизнерский район»</w:t>
            </w:r>
          </w:p>
          <w:p w:rsidR="00533352" w:rsidRPr="00A43DE3" w:rsidRDefault="00533352" w:rsidP="005212D4">
            <w:pPr>
              <w:pStyle w:val="Standard"/>
              <w:widowControl w:val="0"/>
              <w:tabs>
                <w:tab w:val="left" w:pos="284"/>
                <w:tab w:val="left" w:pos="1134"/>
                <w:tab w:val="left" w:pos="1418"/>
              </w:tabs>
              <w:spacing w:after="0" w:line="240" w:lineRule="auto"/>
              <w:ind w:right="-14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43DE3"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_________________ А.В.Кобелев</w:t>
            </w:r>
          </w:p>
          <w:p w:rsidR="00533352" w:rsidRPr="00A43DE3" w:rsidRDefault="00533352" w:rsidP="005212D4">
            <w:pPr>
              <w:pStyle w:val="Standard"/>
              <w:widowControl w:val="0"/>
              <w:shd w:val="clear" w:color="auto" w:fill="FFFFFF"/>
              <w:tabs>
                <w:tab w:val="left" w:pos="284"/>
                <w:tab w:val="left" w:pos="1134"/>
                <w:tab w:val="left" w:pos="1418"/>
              </w:tabs>
              <w:spacing w:after="0" w:line="240" w:lineRule="auto"/>
              <w:ind w:right="-14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«___»______________2021</w:t>
            </w:r>
            <w:r w:rsidRPr="00A43DE3">
              <w:rPr>
                <w:rFonts w:ascii="Times New Roman" w:eastAsia="Times New Roman" w:hAnsi="Times New Roman"/>
                <w:bCs/>
                <w:sz w:val="24"/>
                <w:szCs w:val="24"/>
              </w:rPr>
              <w:t>г.</w:t>
            </w:r>
          </w:p>
          <w:p w:rsidR="00533352" w:rsidRPr="00A43DE3" w:rsidRDefault="00533352" w:rsidP="005212D4">
            <w:pPr>
              <w:pStyle w:val="Standard"/>
              <w:widowControl w:val="0"/>
              <w:shd w:val="clear" w:color="auto" w:fill="FFFFFF"/>
              <w:tabs>
                <w:tab w:val="left" w:pos="284"/>
                <w:tab w:val="left" w:pos="1134"/>
                <w:tab w:val="left" w:pos="1418"/>
              </w:tabs>
              <w:spacing w:after="0" w:line="240" w:lineRule="auto"/>
              <w:ind w:right="-14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533352" w:rsidRPr="00A43DE3" w:rsidRDefault="00533352" w:rsidP="005212D4">
            <w:pPr>
              <w:pStyle w:val="Standard"/>
              <w:widowControl w:val="0"/>
              <w:tabs>
                <w:tab w:val="left" w:pos="284"/>
                <w:tab w:val="left" w:pos="1134"/>
                <w:tab w:val="left" w:pos="1418"/>
              </w:tabs>
              <w:spacing w:after="0" w:line="240" w:lineRule="auto"/>
              <w:ind w:right="-14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20" w:type="dxa"/>
          </w:tcPr>
          <w:p w:rsidR="00533352" w:rsidRPr="00A43DE3" w:rsidRDefault="00533352" w:rsidP="005212D4">
            <w:pPr>
              <w:pStyle w:val="Standard"/>
              <w:widowControl w:val="0"/>
              <w:shd w:val="clear" w:color="auto" w:fill="FFFFFF"/>
              <w:tabs>
                <w:tab w:val="left" w:pos="284"/>
                <w:tab w:val="left" w:pos="1134"/>
                <w:tab w:val="left" w:pos="1418"/>
              </w:tabs>
              <w:spacing w:after="0" w:line="240" w:lineRule="auto"/>
              <w:ind w:right="-14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533352" w:rsidRPr="00A43DE3" w:rsidRDefault="00533352" w:rsidP="005212D4">
            <w:pPr>
              <w:pStyle w:val="Standard"/>
              <w:widowControl w:val="0"/>
              <w:shd w:val="clear" w:color="auto" w:fill="FFFFFF"/>
              <w:tabs>
                <w:tab w:val="left" w:pos="284"/>
                <w:tab w:val="left" w:pos="1134"/>
                <w:tab w:val="left" w:pos="1418"/>
              </w:tabs>
              <w:spacing w:after="0" w:line="240" w:lineRule="auto"/>
              <w:ind w:right="-14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43DE3">
              <w:rPr>
                <w:rFonts w:ascii="Times New Roman" w:eastAsia="Times New Roman" w:hAnsi="Times New Roman"/>
                <w:bCs/>
                <w:sz w:val="24"/>
                <w:szCs w:val="24"/>
              </w:rPr>
              <w:t>УТВЕРЖДАЮ</w:t>
            </w:r>
          </w:p>
          <w:p w:rsidR="00533352" w:rsidRPr="00A43DE3" w:rsidRDefault="00533352" w:rsidP="005212D4">
            <w:pPr>
              <w:pStyle w:val="Standard"/>
              <w:widowControl w:val="0"/>
              <w:tabs>
                <w:tab w:val="left" w:pos="284"/>
                <w:tab w:val="left" w:pos="1134"/>
                <w:tab w:val="left" w:pos="1418"/>
              </w:tabs>
              <w:spacing w:after="0" w:line="240" w:lineRule="auto"/>
              <w:ind w:right="-14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43DE3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 МАУ «ФСК  «Юность»</w:t>
            </w:r>
          </w:p>
          <w:p w:rsidR="00533352" w:rsidRPr="00A43DE3" w:rsidRDefault="00533352" w:rsidP="005212D4">
            <w:pPr>
              <w:pStyle w:val="Standard"/>
              <w:widowControl w:val="0"/>
              <w:tabs>
                <w:tab w:val="left" w:pos="284"/>
                <w:tab w:val="left" w:pos="1134"/>
                <w:tab w:val="left" w:pos="1418"/>
              </w:tabs>
              <w:spacing w:after="0" w:line="240" w:lineRule="auto"/>
              <w:ind w:right="-14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43DE3"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__________________Г.В. Суворова</w:t>
            </w:r>
          </w:p>
          <w:p w:rsidR="00533352" w:rsidRPr="00A43DE3" w:rsidRDefault="00533352" w:rsidP="005212D4">
            <w:pPr>
              <w:pStyle w:val="Standard"/>
              <w:widowControl w:val="0"/>
              <w:tabs>
                <w:tab w:val="left" w:pos="284"/>
                <w:tab w:val="left" w:pos="1134"/>
                <w:tab w:val="left" w:pos="1418"/>
              </w:tabs>
              <w:spacing w:after="0" w:line="240" w:lineRule="auto"/>
              <w:ind w:right="-14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43D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«___» _________________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2021</w:t>
            </w:r>
            <w:r w:rsidRPr="00A43DE3">
              <w:rPr>
                <w:rFonts w:ascii="Times New Roman" w:eastAsia="Times New Roman" w:hAnsi="Times New Roman"/>
                <w:bCs/>
                <w:sz w:val="24"/>
                <w:szCs w:val="24"/>
              </w:rPr>
              <w:t>г.</w:t>
            </w:r>
          </w:p>
        </w:tc>
      </w:tr>
    </w:tbl>
    <w:p w:rsidR="00533352" w:rsidRPr="00A43DE3" w:rsidRDefault="00533352" w:rsidP="00533352">
      <w:pPr>
        <w:pStyle w:val="Standard"/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right="-144"/>
        <w:rPr>
          <w:rFonts w:ascii="Times New Roman" w:eastAsia="Times New Roman" w:hAnsi="Times New Roman"/>
          <w:bCs/>
          <w:sz w:val="24"/>
          <w:szCs w:val="24"/>
        </w:rPr>
      </w:pPr>
    </w:p>
    <w:p w:rsidR="00533352" w:rsidRPr="00A43DE3" w:rsidRDefault="00533352" w:rsidP="00533352">
      <w:pPr>
        <w:pStyle w:val="Standard"/>
        <w:shd w:val="clear" w:color="auto" w:fill="FFFFFF"/>
        <w:tabs>
          <w:tab w:val="left" w:pos="284"/>
          <w:tab w:val="left" w:pos="1134"/>
          <w:tab w:val="left" w:pos="1418"/>
          <w:tab w:val="center" w:pos="4677"/>
          <w:tab w:val="right" w:pos="9355"/>
        </w:tabs>
        <w:spacing w:after="0" w:line="240" w:lineRule="auto"/>
        <w:ind w:right="-144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33352" w:rsidRPr="00A43DE3" w:rsidRDefault="00533352" w:rsidP="00533352">
      <w:pPr>
        <w:pStyle w:val="Standard"/>
        <w:shd w:val="clear" w:color="auto" w:fill="FFFFFF"/>
        <w:tabs>
          <w:tab w:val="left" w:pos="284"/>
          <w:tab w:val="left" w:pos="1134"/>
          <w:tab w:val="left" w:pos="1418"/>
          <w:tab w:val="center" w:pos="4677"/>
          <w:tab w:val="right" w:pos="9355"/>
        </w:tabs>
        <w:spacing w:after="0" w:line="240" w:lineRule="auto"/>
        <w:ind w:right="-144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</w:t>
      </w:r>
      <w:r w:rsidRPr="00A43DE3">
        <w:rPr>
          <w:rFonts w:ascii="Times New Roman" w:eastAsia="Times New Roman" w:hAnsi="Times New Roman"/>
          <w:b/>
          <w:bCs/>
          <w:sz w:val="24"/>
          <w:szCs w:val="24"/>
        </w:rPr>
        <w:t>ОЛОЖЕНИЕ</w:t>
      </w:r>
    </w:p>
    <w:p w:rsidR="00533352" w:rsidRPr="00A43DE3" w:rsidRDefault="00533352" w:rsidP="00533352">
      <w:pPr>
        <w:pStyle w:val="Standard"/>
        <w:shd w:val="clear" w:color="auto" w:fill="FFFFFF"/>
        <w:tabs>
          <w:tab w:val="left" w:pos="284"/>
          <w:tab w:val="left" w:pos="1134"/>
          <w:tab w:val="left" w:pos="1418"/>
          <w:tab w:val="center" w:pos="4677"/>
          <w:tab w:val="right" w:pos="9355"/>
        </w:tabs>
        <w:spacing w:after="0" w:line="240" w:lineRule="auto"/>
        <w:ind w:right="-14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43DE3">
        <w:rPr>
          <w:rFonts w:ascii="Times New Roman" w:eastAsia="Times New Roman" w:hAnsi="Times New Roman"/>
          <w:b/>
          <w:bCs/>
          <w:sz w:val="24"/>
          <w:szCs w:val="24"/>
        </w:rPr>
        <w:t xml:space="preserve">о проведении районного </w:t>
      </w:r>
      <w:r w:rsidRPr="00A43DE3">
        <w:rPr>
          <w:rFonts w:ascii="Times New Roman" w:eastAsia="Times New Roman" w:hAnsi="Times New Roman"/>
          <w:b/>
          <w:sz w:val="24"/>
          <w:szCs w:val="24"/>
        </w:rPr>
        <w:t xml:space="preserve">Фестиваля </w:t>
      </w:r>
    </w:p>
    <w:p w:rsidR="00533352" w:rsidRPr="00A43DE3" w:rsidRDefault="00533352" w:rsidP="00533352">
      <w:pPr>
        <w:pStyle w:val="Standard"/>
        <w:shd w:val="clear" w:color="auto" w:fill="FFFFFF"/>
        <w:tabs>
          <w:tab w:val="left" w:pos="284"/>
          <w:tab w:val="left" w:pos="1134"/>
          <w:tab w:val="left" w:pos="1418"/>
          <w:tab w:val="center" w:pos="4677"/>
          <w:tab w:val="right" w:pos="9355"/>
        </w:tabs>
        <w:spacing w:after="0" w:line="240" w:lineRule="auto"/>
        <w:ind w:right="-14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43DE3">
        <w:rPr>
          <w:rFonts w:ascii="Times New Roman" w:eastAsia="Times New Roman" w:hAnsi="Times New Roman"/>
          <w:b/>
          <w:sz w:val="24"/>
          <w:szCs w:val="24"/>
        </w:rPr>
        <w:t xml:space="preserve">Всероссийского физкультурно-спортивного комплекса </w:t>
      </w:r>
    </w:p>
    <w:p w:rsidR="00533352" w:rsidRPr="00A43DE3" w:rsidRDefault="00533352" w:rsidP="00533352">
      <w:pPr>
        <w:pStyle w:val="Standard"/>
        <w:shd w:val="clear" w:color="auto" w:fill="FFFFFF"/>
        <w:tabs>
          <w:tab w:val="left" w:pos="284"/>
          <w:tab w:val="left" w:pos="1134"/>
          <w:tab w:val="left" w:pos="1418"/>
          <w:tab w:val="center" w:pos="4677"/>
          <w:tab w:val="right" w:pos="9355"/>
        </w:tabs>
        <w:spacing w:after="0" w:line="240" w:lineRule="auto"/>
        <w:ind w:right="-144"/>
        <w:jc w:val="center"/>
        <w:rPr>
          <w:rFonts w:ascii="Times New Roman" w:hAnsi="Times New Roman"/>
          <w:b/>
          <w:sz w:val="24"/>
          <w:szCs w:val="24"/>
        </w:rPr>
      </w:pPr>
      <w:r w:rsidRPr="00A43DE3">
        <w:rPr>
          <w:rFonts w:ascii="Times New Roman" w:eastAsia="Times New Roman" w:hAnsi="Times New Roman"/>
          <w:b/>
          <w:sz w:val="24"/>
          <w:szCs w:val="24"/>
        </w:rPr>
        <w:t>«Готов к труду и обороне» (ГТО)</w:t>
      </w:r>
      <w:r w:rsidRPr="00A43DE3">
        <w:rPr>
          <w:rFonts w:ascii="Times New Roman" w:hAnsi="Times New Roman"/>
          <w:b/>
          <w:sz w:val="24"/>
          <w:szCs w:val="24"/>
        </w:rPr>
        <w:t xml:space="preserve"> </w:t>
      </w:r>
    </w:p>
    <w:p w:rsidR="00533352" w:rsidRDefault="00533352" w:rsidP="00533352">
      <w:pPr>
        <w:pStyle w:val="Standard"/>
        <w:shd w:val="clear" w:color="auto" w:fill="FFFFFF"/>
        <w:tabs>
          <w:tab w:val="left" w:pos="284"/>
          <w:tab w:val="left" w:pos="1134"/>
          <w:tab w:val="left" w:pos="1418"/>
          <w:tab w:val="center" w:pos="4677"/>
          <w:tab w:val="right" w:pos="9355"/>
        </w:tabs>
        <w:spacing w:after="0" w:line="240" w:lineRule="auto"/>
        <w:ind w:right="-144"/>
        <w:jc w:val="center"/>
        <w:rPr>
          <w:rFonts w:ascii="Times New Roman" w:hAnsi="Times New Roman"/>
          <w:b/>
          <w:sz w:val="24"/>
          <w:szCs w:val="24"/>
        </w:rPr>
      </w:pPr>
      <w:r w:rsidRPr="00A43DE3">
        <w:rPr>
          <w:rFonts w:ascii="Times New Roman" w:hAnsi="Times New Roman"/>
          <w:b/>
          <w:sz w:val="24"/>
          <w:szCs w:val="24"/>
        </w:rPr>
        <w:t>среди людей старшего возраста</w:t>
      </w:r>
    </w:p>
    <w:p w:rsidR="00533352" w:rsidRDefault="00533352" w:rsidP="00533352">
      <w:pPr>
        <w:pStyle w:val="Standard"/>
        <w:shd w:val="clear" w:color="auto" w:fill="FFFFFF"/>
        <w:tabs>
          <w:tab w:val="left" w:pos="284"/>
          <w:tab w:val="left" w:pos="1134"/>
          <w:tab w:val="left" w:pos="1418"/>
          <w:tab w:val="center" w:pos="4677"/>
          <w:tab w:val="right" w:pos="9355"/>
        </w:tabs>
        <w:spacing w:after="0" w:line="240" w:lineRule="auto"/>
        <w:ind w:right="-144"/>
        <w:jc w:val="center"/>
        <w:rPr>
          <w:rFonts w:ascii="Times New Roman" w:hAnsi="Times New Roman"/>
          <w:b/>
          <w:sz w:val="24"/>
          <w:szCs w:val="24"/>
        </w:rPr>
      </w:pPr>
    </w:p>
    <w:p w:rsidR="00533352" w:rsidRPr="00A43DE3" w:rsidRDefault="00533352" w:rsidP="00451CC7">
      <w:pPr>
        <w:pStyle w:val="Standard"/>
        <w:shd w:val="clear" w:color="auto" w:fill="FFFFFF"/>
        <w:tabs>
          <w:tab w:val="left" w:pos="284"/>
          <w:tab w:val="left" w:pos="1134"/>
          <w:tab w:val="left" w:pos="1418"/>
          <w:tab w:val="center" w:pos="4677"/>
          <w:tab w:val="right" w:pos="9355"/>
        </w:tabs>
        <w:spacing w:after="0" w:line="240" w:lineRule="auto"/>
        <w:ind w:right="-144"/>
        <w:rPr>
          <w:rFonts w:ascii="Times New Roman" w:eastAsia="Times New Roman" w:hAnsi="Times New Roman"/>
          <w:b/>
          <w:sz w:val="24"/>
          <w:szCs w:val="24"/>
        </w:rPr>
      </w:pPr>
    </w:p>
    <w:p w:rsidR="00533352" w:rsidRPr="00A43DE3" w:rsidRDefault="00533352" w:rsidP="00533352">
      <w:pPr>
        <w:pStyle w:val="Standard"/>
        <w:numPr>
          <w:ilvl w:val="0"/>
          <w:numId w:val="2"/>
        </w:numPr>
        <w:shd w:val="clear" w:color="auto" w:fill="FFFFFF"/>
        <w:tabs>
          <w:tab w:val="left" w:pos="284"/>
          <w:tab w:val="left" w:pos="1134"/>
          <w:tab w:val="left" w:pos="1418"/>
          <w:tab w:val="center" w:pos="4677"/>
          <w:tab w:val="right" w:pos="9355"/>
        </w:tabs>
        <w:spacing w:after="0" w:line="240" w:lineRule="auto"/>
        <w:ind w:right="-144"/>
        <w:jc w:val="center"/>
        <w:rPr>
          <w:rFonts w:ascii="Times New Roman" w:eastAsia="Times New Roman" w:hAnsi="Times New Roman"/>
          <w:sz w:val="24"/>
          <w:szCs w:val="24"/>
        </w:rPr>
      </w:pPr>
      <w:r w:rsidRPr="00A43DE3">
        <w:rPr>
          <w:rFonts w:ascii="Times New Roman" w:eastAsia="Times New Roman" w:hAnsi="Times New Roman"/>
          <w:b/>
          <w:bCs/>
          <w:sz w:val="24"/>
          <w:szCs w:val="24"/>
        </w:rPr>
        <w:t>ОБЩИЕ ПОЛОЖЕНИЯ</w:t>
      </w:r>
    </w:p>
    <w:p w:rsidR="00533352" w:rsidRPr="00A43DE3" w:rsidRDefault="00533352" w:rsidP="00533352">
      <w:pPr>
        <w:pStyle w:val="Standard"/>
        <w:shd w:val="clear" w:color="auto" w:fill="FFFFFF"/>
        <w:spacing w:after="0" w:line="240" w:lineRule="auto"/>
        <w:ind w:right="-144"/>
        <w:jc w:val="center"/>
        <w:rPr>
          <w:rFonts w:ascii="Times New Roman" w:eastAsia="Times New Roman" w:hAnsi="Times New Roman"/>
          <w:sz w:val="24"/>
          <w:szCs w:val="24"/>
        </w:rPr>
      </w:pPr>
    </w:p>
    <w:p w:rsidR="00533352" w:rsidRPr="00A43DE3" w:rsidRDefault="00533352" w:rsidP="00533352">
      <w:pPr>
        <w:pStyle w:val="Standard"/>
        <w:spacing w:after="0" w:line="240" w:lineRule="auto"/>
        <w:ind w:right="141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A43DE3">
        <w:rPr>
          <w:rFonts w:ascii="Times New Roman" w:eastAsia="Times New Roman" w:hAnsi="Times New Roman"/>
          <w:sz w:val="24"/>
          <w:szCs w:val="24"/>
        </w:rPr>
        <w:t>Районный Фестиваль Всероссийского физкультурно-спортивного комплекса «Готов к труду и обороне» (ГТО)</w:t>
      </w:r>
      <w:r w:rsidRPr="00A43DE3">
        <w:rPr>
          <w:rFonts w:ascii="Times New Roman" w:hAnsi="Times New Roman"/>
          <w:sz w:val="24"/>
          <w:szCs w:val="24"/>
        </w:rPr>
        <w:t xml:space="preserve"> среди</w:t>
      </w:r>
      <w:r>
        <w:rPr>
          <w:rFonts w:ascii="Times New Roman" w:hAnsi="Times New Roman"/>
          <w:sz w:val="24"/>
          <w:szCs w:val="24"/>
        </w:rPr>
        <w:t xml:space="preserve"> пенсионеров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43DE3">
        <w:rPr>
          <w:rFonts w:ascii="Times New Roman" w:eastAsia="Times New Roman" w:hAnsi="Times New Roman"/>
          <w:sz w:val="24"/>
          <w:szCs w:val="24"/>
        </w:rPr>
        <w:t>проводится в соответствии с планом мероприятий по поэтапному внедрению Всероссийского физкультурно-спортивного комплекса «Готов к труду  и обороне» (ГТО) (далее — комплекс ГТО), утвержденным распоряжением Правительства Российской Федерации от 30 июня 2014г. №1165-р.</w:t>
      </w:r>
    </w:p>
    <w:p w:rsidR="00533352" w:rsidRPr="00A43DE3" w:rsidRDefault="00533352" w:rsidP="00533352">
      <w:pPr>
        <w:pStyle w:val="Standard"/>
        <w:spacing w:after="0" w:line="240" w:lineRule="auto"/>
        <w:ind w:right="141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A43DE3">
        <w:rPr>
          <w:rFonts w:ascii="Times New Roman" w:eastAsia="Times New Roman" w:hAnsi="Times New Roman"/>
          <w:sz w:val="24"/>
          <w:szCs w:val="24"/>
        </w:rPr>
        <w:t>Целью проведения Фестиваля является вовлечение людей старшего возраста в систематические занятия физической культурой  и спортом.</w:t>
      </w:r>
    </w:p>
    <w:p w:rsidR="00533352" w:rsidRPr="00A43DE3" w:rsidRDefault="00533352" w:rsidP="00533352">
      <w:pPr>
        <w:pStyle w:val="Standard"/>
        <w:shd w:val="clear" w:color="auto" w:fill="FFFFFF"/>
        <w:spacing w:after="0" w:line="240" w:lineRule="auto"/>
        <w:ind w:right="141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A43DE3">
        <w:rPr>
          <w:rFonts w:ascii="Times New Roman" w:eastAsia="Times New Roman" w:hAnsi="Times New Roman"/>
          <w:sz w:val="24"/>
          <w:szCs w:val="24"/>
        </w:rPr>
        <w:t>Задачами Фестиваля являются:</w:t>
      </w:r>
    </w:p>
    <w:p w:rsidR="00533352" w:rsidRPr="00A43DE3" w:rsidRDefault="00533352" w:rsidP="00533352">
      <w:pPr>
        <w:pStyle w:val="Standard"/>
        <w:shd w:val="clear" w:color="auto" w:fill="FFFFFF"/>
        <w:spacing w:after="0" w:line="240" w:lineRule="auto"/>
        <w:ind w:right="141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A43DE3">
        <w:rPr>
          <w:rFonts w:ascii="Times New Roman" w:eastAsia="Times New Roman" w:hAnsi="Times New Roman"/>
          <w:sz w:val="24"/>
          <w:szCs w:val="24"/>
        </w:rPr>
        <w:t>-популяризация комплекса ГТО среди пенсионеров;</w:t>
      </w:r>
    </w:p>
    <w:p w:rsidR="00533352" w:rsidRPr="00A43DE3" w:rsidRDefault="00533352" w:rsidP="00533352">
      <w:pPr>
        <w:pStyle w:val="Standard"/>
        <w:shd w:val="clear" w:color="auto" w:fill="FFFFFF"/>
        <w:spacing w:after="0" w:line="240" w:lineRule="auto"/>
        <w:ind w:right="141" w:firstLine="568"/>
        <w:jc w:val="both"/>
        <w:rPr>
          <w:rFonts w:ascii="Times New Roman" w:hAnsi="Times New Roman"/>
          <w:sz w:val="24"/>
          <w:szCs w:val="24"/>
        </w:rPr>
      </w:pPr>
      <w:r w:rsidRPr="00A43DE3">
        <w:rPr>
          <w:rFonts w:ascii="Times New Roman" w:eastAsia="Times New Roman" w:hAnsi="Times New Roman"/>
          <w:sz w:val="24"/>
          <w:szCs w:val="24"/>
        </w:rPr>
        <w:t>-повышение уровня физической подготовленности людей старшего возраста;</w:t>
      </w:r>
    </w:p>
    <w:p w:rsidR="00533352" w:rsidRPr="00A43DE3" w:rsidRDefault="00533352" w:rsidP="00533352">
      <w:pPr>
        <w:pStyle w:val="Standard"/>
        <w:shd w:val="clear" w:color="auto" w:fill="FFFFFF"/>
        <w:spacing w:after="0" w:line="240" w:lineRule="auto"/>
        <w:ind w:right="141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A43DE3">
        <w:rPr>
          <w:rFonts w:ascii="Times New Roman" w:hAnsi="Times New Roman"/>
          <w:sz w:val="24"/>
          <w:szCs w:val="24"/>
        </w:rPr>
        <w:t>-пропаганда здорового образа жизни;</w:t>
      </w:r>
    </w:p>
    <w:p w:rsidR="00533352" w:rsidRPr="00A43DE3" w:rsidRDefault="00533352" w:rsidP="00533352">
      <w:pPr>
        <w:pStyle w:val="Standard"/>
        <w:shd w:val="clear" w:color="auto" w:fill="FFFFFF"/>
        <w:spacing w:after="0" w:line="240" w:lineRule="auto"/>
        <w:ind w:right="141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A43DE3">
        <w:rPr>
          <w:rFonts w:ascii="Times New Roman" w:eastAsia="Times New Roman" w:hAnsi="Times New Roman"/>
          <w:sz w:val="24"/>
          <w:szCs w:val="24"/>
        </w:rPr>
        <w:t>-создание условий, мотивирующих к занятиям физической культурой и спортом;</w:t>
      </w:r>
    </w:p>
    <w:p w:rsidR="00533352" w:rsidRPr="00A43DE3" w:rsidRDefault="00533352" w:rsidP="00533352">
      <w:pPr>
        <w:pStyle w:val="Standard"/>
        <w:shd w:val="clear" w:color="auto" w:fill="FFFFFF"/>
        <w:spacing w:after="0" w:line="240" w:lineRule="auto"/>
        <w:ind w:right="141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A43DE3">
        <w:rPr>
          <w:rFonts w:ascii="Times New Roman" w:eastAsia="Times New Roman" w:hAnsi="Times New Roman"/>
          <w:sz w:val="24"/>
          <w:szCs w:val="24"/>
        </w:rPr>
        <w:t>-поощрение пенсионеров, показавших лучшие результаты по выполнению нормативов и требований комплекса ГТО и активно участвующих в деятельности по продвижению комплекса ГТО.</w:t>
      </w:r>
    </w:p>
    <w:p w:rsidR="00533352" w:rsidRPr="00A43DE3" w:rsidRDefault="00533352" w:rsidP="00533352">
      <w:pPr>
        <w:pStyle w:val="Standard"/>
        <w:shd w:val="clear" w:color="auto" w:fill="FFFFFF"/>
        <w:spacing w:after="0" w:line="240" w:lineRule="auto"/>
        <w:ind w:right="141" w:firstLine="568"/>
        <w:jc w:val="both"/>
        <w:rPr>
          <w:rFonts w:ascii="Times New Roman" w:eastAsia="Times New Roman" w:hAnsi="Times New Roman"/>
          <w:sz w:val="24"/>
          <w:szCs w:val="24"/>
        </w:rPr>
      </w:pPr>
    </w:p>
    <w:p w:rsidR="00533352" w:rsidRPr="00A43DE3" w:rsidRDefault="00533352" w:rsidP="00533352">
      <w:pPr>
        <w:pStyle w:val="Standard"/>
        <w:spacing w:after="0" w:line="240" w:lineRule="auto"/>
        <w:ind w:right="141" w:firstLine="568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A43DE3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II</w:t>
      </w:r>
      <w:r w:rsidRPr="00A43DE3">
        <w:rPr>
          <w:rFonts w:ascii="Times New Roman" w:eastAsia="Times New Roman" w:hAnsi="Times New Roman"/>
          <w:b/>
          <w:bCs/>
          <w:sz w:val="24"/>
          <w:szCs w:val="24"/>
        </w:rPr>
        <w:t>. МЕСТО И СРОКИ ПРОВЕДЕНИЯ</w:t>
      </w:r>
    </w:p>
    <w:p w:rsidR="00533352" w:rsidRPr="00A43DE3" w:rsidRDefault="00533352" w:rsidP="00533352">
      <w:pPr>
        <w:pStyle w:val="Standard"/>
        <w:shd w:val="clear" w:color="auto" w:fill="FFFFFF"/>
        <w:tabs>
          <w:tab w:val="center" w:pos="4677"/>
          <w:tab w:val="left" w:pos="7335"/>
          <w:tab w:val="right" w:pos="9355"/>
        </w:tabs>
        <w:spacing w:after="0" w:line="240" w:lineRule="auto"/>
        <w:ind w:right="141" w:firstLine="568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533352" w:rsidRPr="00A43DE3" w:rsidRDefault="00533352" w:rsidP="00533352">
      <w:pPr>
        <w:pStyle w:val="Standard"/>
        <w:spacing w:after="0" w:line="240" w:lineRule="auto"/>
        <w:ind w:right="141" w:firstLine="568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Фестиваль проводится 17 февраля 2021</w:t>
      </w:r>
      <w:r w:rsidRPr="00A43DE3">
        <w:rPr>
          <w:rFonts w:ascii="Times New Roman" w:eastAsia="Times New Roman" w:hAnsi="Times New Roman"/>
          <w:bCs/>
          <w:sz w:val="24"/>
          <w:szCs w:val="24"/>
        </w:rPr>
        <w:t xml:space="preserve"> г. в спортивном зале МАУ «ФСК «Юность» ул. Савина, 1а. Начало соревнований в 10.00ч., работа судейской коллегии с 9.30.ч.</w:t>
      </w:r>
    </w:p>
    <w:p w:rsidR="00533352" w:rsidRPr="00A43DE3" w:rsidRDefault="00533352" w:rsidP="00533352">
      <w:pPr>
        <w:pStyle w:val="Standard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533352" w:rsidRPr="00A43DE3" w:rsidRDefault="00533352" w:rsidP="00533352">
      <w:pPr>
        <w:pStyle w:val="Standard"/>
        <w:numPr>
          <w:ilvl w:val="0"/>
          <w:numId w:val="1"/>
        </w:numPr>
        <w:spacing w:after="0" w:line="240" w:lineRule="auto"/>
        <w:ind w:left="0" w:right="141" w:firstLine="568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3DE3">
        <w:rPr>
          <w:rFonts w:ascii="Times New Roman" w:eastAsia="Times New Roman" w:hAnsi="Times New Roman"/>
          <w:b/>
          <w:bCs/>
          <w:sz w:val="24"/>
          <w:szCs w:val="24"/>
        </w:rPr>
        <w:t>ОРГАНИЗАТОРЫ МЕРОПРИЯТИЯ</w:t>
      </w:r>
    </w:p>
    <w:p w:rsidR="00533352" w:rsidRPr="00A43DE3" w:rsidRDefault="00533352" w:rsidP="00533352">
      <w:pPr>
        <w:pStyle w:val="Standard"/>
        <w:spacing w:after="0" w:line="240" w:lineRule="auto"/>
        <w:ind w:right="141" w:firstLine="568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33352" w:rsidRPr="00A43DE3" w:rsidRDefault="00533352" w:rsidP="00533352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43DE3">
        <w:rPr>
          <w:rFonts w:ascii="Times New Roman" w:eastAsia="Times New Roman" w:hAnsi="Times New Roman"/>
          <w:bCs/>
          <w:sz w:val="24"/>
          <w:szCs w:val="24"/>
        </w:rPr>
        <w:t>Общее руково</w:t>
      </w:r>
      <w:r>
        <w:rPr>
          <w:rFonts w:ascii="Times New Roman" w:eastAsia="Times New Roman" w:hAnsi="Times New Roman"/>
          <w:bCs/>
          <w:sz w:val="24"/>
          <w:szCs w:val="24"/>
        </w:rPr>
        <w:t>дство организацией и проведение</w:t>
      </w:r>
      <w:r w:rsidRPr="00A43DE3">
        <w:rPr>
          <w:rFonts w:ascii="Times New Roman" w:eastAsia="Times New Roman" w:hAnsi="Times New Roman"/>
          <w:bCs/>
          <w:sz w:val="24"/>
          <w:szCs w:val="24"/>
        </w:rPr>
        <w:t xml:space="preserve"> Фестиваля осуществляет МАУ «ФСК «Юность», отдел физической культуры и спорта  Администрации МО «Кизнерский район».</w:t>
      </w:r>
    </w:p>
    <w:p w:rsidR="00533352" w:rsidRPr="00A43DE3" w:rsidRDefault="00533352" w:rsidP="00533352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3352" w:rsidRPr="00A43DE3" w:rsidRDefault="00533352" w:rsidP="00533352">
      <w:pPr>
        <w:pStyle w:val="Standard"/>
        <w:spacing w:after="0" w:line="240" w:lineRule="auto"/>
        <w:ind w:right="-427" w:firstLine="283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A43DE3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IV</w:t>
      </w:r>
      <w:r w:rsidRPr="00A43DE3">
        <w:rPr>
          <w:rFonts w:ascii="Times New Roman" w:eastAsia="Times New Roman" w:hAnsi="Times New Roman"/>
          <w:b/>
          <w:bCs/>
          <w:sz w:val="24"/>
          <w:szCs w:val="24"/>
        </w:rPr>
        <w:t>. ТРЕБОВАНИЯ К УЧАСТНИКАМ И УСЛОВИЯ ИХ ДОПУСКА</w:t>
      </w:r>
    </w:p>
    <w:p w:rsidR="00533352" w:rsidRPr="00A43DE3" w:rsidRDefault="00533352" w:rsidP="00533352">
      <w:pPr>
        <w:pStyle w:val="Standard"/>
        <w:spacing w:after="0" w:line="240" w:lineRule="auto"/>
        <w:ind w:right="-427" w:firstLine="283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533352" w:rsidRPr="00A43DE3" w:rsidRDefault="00533352" w:rsidP="00533352">
      <w:pPr>
        <w:pStyle w:val="Standard"/>
        <w:spacing w:after="0" w:line="240" w:lineRule="auto"/>
        <w:ind w:right="17" w:firstLine="708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43DE3">
        <w:rPr>
          <w:rFonts w:ascii="Times New Roman" w:eastAsia="Times New Roman" w:hAnsi="Times New Roman"/>
          <w:sz w:val="24"/>
          <w:szCs w:val="24"/>
        </w:rPr>
        <w:t xml:space="preserve">К участию в Фестивале  допускаются </w:t>
      </w:r>
      <w:r w:rsidRPr="00A43DE3">
        <w:rPr>
          <w:rFonts w:ascii="Times New Roman" w:eastAsia="Times New Roman" w:hAnsi="Times New Roman"/>
          <w:bCs/>
          <w:sz w:val="24"/>
          <w:szCs w:val="24"/>
        </w:rPr>
        <w:t xml:space="preserve"> женщины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двух возрастных ступеней ГТО: </w:t>
      </w:r>
      <w:r w:rsidRPr="00A43DE3">
        <w:rPr>
          <w:rFonts w:ascii="Times New Roman" w:eastAsia="Times New Roman" w:hAnsi="Times New Roman"/>
          <w:bCs/>
          <w:sz w:val="24"/>
          <w:szCs w:val="24"/>
          <w:lang w:val="en-US"/>
        </w:rPr>
        <w:t>IX</w:t>
      </w:r>
      <w:r w:rsidRPr="00A43DE3">
        <w:rPr>
          <w:rFonts w:ascii="Times New Roman" w:eastAsia="Times New Roman" w:hAnsi="Times New Roman"/>
          <w:bCs/>
          <w:sz w:val="24"/>
          <w:szCs w:val="24"/>
        </w:rPr>
        <w:t xml:space="preserve"> (50 – 59 лет), </w:t>
      </w:r>
      <w:r w:rsidRPr="00A43DE3">
        <w:rPr>
          <w:rFonts w:ascii="Times New Roman" w:eastAsia="Times New Roman" w:hAnsi="Times New Roman"/>
          <w:bCs/>
          <w:sz w:val="24"/>
          <w:szCs w:val="24"/>
          <w:lang w:val="en-US"/>
        </w:rPr>
        <w:t>X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(60 – 64 года</w:t>
      </w:r>
      <w:r w:rsidRPr="00A43DE3">
        <w:rPr>
          <w:rFonts w:ascii="Times New Roman" w:eastAsia="Times New Roman" w:hAnsi="Times New Roman"/>
          <w:bCs/>
          <w:sz w:val="24"/>
          <w:szCs w:val="24"/>
        </w:rPr>
        <w:t xml:space="preserve">),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мужчины одной ступени ГТО </w:t>
      </w:r>
      <w:r w:rsidRPr="00A43DE3">
        <w:rPr>
          <w:rFonts w:ascii="Times New Roman" w:eastAsia="Times New Roman" w:hAnsi="Times New Roman"/>
          <w:bCs/>
          <w:sz w:val="24"/>
          <w:szCs w:val="24"/>
          <w:lang w:val="en-US"/>
        </w:rPr>
        <w:t>X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(60 – 64 года.</w:t>
      </w:r>
      <w:r w:rsidRPr="00A43DE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A43DE3">
        <w:rPr>
          <w:rFonts w:ascii="Times New Roman" w:eastAsia="Times New Roman" w:hAnsi="Times New Roman"/>
          <w:sz w:val="24"/>
          <w:szCs w:val="24"/>
        </w:rPr>
        <w:t xml:space="preserve">К участию в Фестивале допускаются участники, </w:t>
      </w:r>
      <w:r w:rsidRPr="00A43DE3">
        <w:rPr>
          <w:rFonts w:ascii="Times New Roman" w:eastAsia="Times New Roman" w:hAnsi="Times New Roman"/>
          <w:b/>
          <w:sz w:val="24"/>
          <w:szCs w:val="24"/>
          <w:u w:val="single"/>
        </w:rPr>
        <w:t>имеющие</w:t>
      </w:r>
      <w:r w:rsidRPr="00A43DE3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A43DE3">
        <w:rPr>
          <w:rFonts w:ascii="Times New Roman" w:eastAsia="Times New Roman" w:hAnsi="Times New Roman"/>
          <w:b/>
          <w:sz w:val="24"/>
          <w:szCs w:val="24"/>
          <w:u w:val="single"/>
        </w:rPr>
        <w:t>допуск врача, спортивную форму и чистую спортивную обувь (без сменной обуви участник не допускается)</w:t>
      </w:r>
    </w:p>
    <w:p w:rsidR="00533352" w:rsidRPr="00A43DE3" w:rsidRDefault="00533352" w:rsidP="00533352">
      <w:pPr>
        <w:pStyle w:val="Standard"/>
        <w:spacing w:after="0" w:line="240" w:lineRule="auto"/>
        <w:ind w:right="17"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533352" w:rsidRPr="00A43DE3" w:rsidRDefault="00533352" w:rsidP="00533352">
      <w:pPr>
        <w:pStyle w:val="Standard"/>
        <w:numPr>
          <w:ilvl w:val="0"/>
          <w:numId w:val="1"/>
        </w:numPr>
        <w:spacing w:after="0" w:line="240" w:lineRule="auto"/>
        <w:ind w:right="1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3DE3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ПРОГРАММА ФЕСТИВАЛЯ</w:t>
      </w:r>
    </w:p>
    <w:p w:rsidR="00533352" w:rsidRPr="00A43DE3" w:rsidRDefault="00533352" w:rsidP="00533352">
      <w:pPr>
        <w:pStyle w:val="1"/>
        <w:tabs>
          <w:tab w:val="left" w:pos="-142"/>
          <w:tab w:val="left" w:pos="284"/>
        </w:tabs>
        <w:ind w:right="-1" w:firstLine="0"/>
        <w:rPr>
          <w:b/>
          <w:bCs/>
          <w:sz w:val="24"/>
          <w:szCs w:val="24"/>
          <w:u w:val="single"/>
        </w:rPr>
      </w:pPr>
      <w:r w:rsidRPr="00A43DE3">
        <w:rPr>
          <w:b/>
          <w:bCs/>
          <w:sz w:val="24"/>
          <w:szCs w:val="24"/>
        </w:rPr>
        <w:t xml:space="preserve">       </w:t>
      </w:r>
      <w:r w:rsidRPr="00A43DE3">
        <w:rPr>
          <w:bCs/>
          <w:sz w:val="24"/>
          <w:szCs w:val="24"/>
        </w:rPr>
        <w:t xml:space="preserve">Основу спортивной программы составляют виды испытаний (тесты): </w:t>
      </w:r>
      <w:r w:rsidRPr="00A43DE3">
        <w:rPr>
          <w:sz w:val="24"/>
          <w:szCs w:val="24"/>
        </w:rPr>
        <w:t>поднимание туловища из положения лежа на спине (количество раз за 1 мин), сгибание и разгибание рук в упоре о гимнастическую скамью, сгибание и разгибание рук в упоре лёжа на полу (количество раз за 4 мин), наклон вперед из положения стоя с прямыми ногами на гимнастической скамье (см)</w:t>
      </w:r>
      <w:r>
        <w:rPr>
          <w:sz w:val="24"/>
          <w:szCs w:val="24"/>
        </w:rPr>
        <w:t>, передвижение на лыжах 2 км для женщин и передвижение на лыжах 3 км для мужчин.</w:t>
      </w:r>
    </w:p>
    <w:p w:rsidR="00533352" w:rsidRPr="00A43DE3" w:rsidRDefault="00533352" w:rsidP="00533352">
      <w:pPr>
        <w:pStyle w:val="Standard"/>
        <w:tabs>
          <w:tab w:val="left" w:pos="1134"/>
        </w:tabs>
        <w:spacing w:after="0" w:line="240" w:lineRule="auto"/>
        <w:ind w:right="141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533352" w:rsidRPr="00A43DE3" w:rsidRDefault="00533352" w:rsidP="00533352">
      <w:pPr>
        <w:pStyle w:val="Standard"/>
        <w:spacing w:after="0" w:line="240" w:lineRule="auto"/>
        <w:ind w:left="360" w:right="14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3DE3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V</w:t>
      </w:r>
      <w:r w:rsidRPr="00A43DE3">
        <w:rPr>
          <w:rFonts w:ascii="Times New Roman" w:eastAsia="Times New Roman" w:hAnsi="Times New Roman"/>
          <w:b/>
          <w:bCs/>
          <w:sz w:val="24"/>
          <w:szCs w:val="24"/>
        </w:rPr>
        <w:t>. УСЛОВИЯ ПОДВЕДЕНИЯ ИТОГОВ</w:t>
      </w:r>
    </w:p>
    <w:p w:rsidR="00533352" w:rsidRPr="00A43DE3" w:rsidRDefault="00533352" w:rsidP="00533352">
      <w:pPr>
        <w:pStyle w:val="Standard"/>
        <w:spacing w:after="0" w:line="240" w:lineRule="auto"/>
        <w:ind w:right="141" w:firstLine="568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33352" w:rsidRPr="00A43DE3" w:rsidRDefault="00533352" w:rsidP="00533352">
      <w:pPr>
        <w:pStyle w:val="Style19"/>
        <w:widowControl/>
        <w:spacing w:line="240" w:lineRule="auto"/>
        <w:ind w:right="17" w:firstLine="708"/>
        <w:rPr>
          <w:rFonts w:eastAsia="Calibri"/>
          <w:shd w:val="clear" w:color="auto" w:fill="FFFFFF"/>
        </w:rPr>
      </w:pPr>
      <w:r w:rsidRPr="00A43DE3">
        <w:rPr>
          <w:rStyle w:val="FontStyle23"/>
          <w:spacing w:val="-10"/>
          <w:sz w:val="24"/>
          <w:szCs w:val="24"/>
        </w:rPr>
        <w:t xml:space="preserve">Личное первенство среди участников определяется </w:t>
      </w:r>
      <w:r w:rsidRPr="00A43DE3">
        <w:rPr>
          <w:rStyle w:val="FontStyle23"/>
          <w:color w:val="000000"/>
          <w:spacing w:val="-10"/>
          <w:sz w:val="24"/>
          <w:szCs w:val="24"/>
        </w:rPr>
        <w:t>раздельно для каждой ступени комплекса ГТО среди, мужчин и женщин</w:t>
      </w:r>
      <w:r w:rsidRPr="00A43DE3">
        <w:rPr>
          <w:color w:val="000000"/>
          <w:spacing w:val="-10"/>
        </w:rPr>
        <w:t xml:space="preserve"> по</w:t>
      </w:r>
      <w:r w:rsidRPr="00A43DE3">
        <w:rPr>
          <w:rStyle w:val="FontStyle23"/>
          <w:spacing w:val="-10"/>
          <w:sz w:val="24"/>
          <w:szCs w:val="24"/>
        </w:rPr>
        <w:t xml:space="preserve"> наибольшей сумме очков, набранных во всех видах программы Фестиваля согласно </w:t>
      </w:r>
      <w:r w:rsidRPr="00A43DE3">
        <w:rPr>
          <w:bCs/>
        </w:rPr>
        <w:t xml:space="preserve">100-очковой </w:t>
      </w:r>
      <w:r w:rsidRPr="00A43DE3">
        <w:rPr>
          <w:rStyle w:val="FontStyle23"/>
          <w:spacing w:val="-10"/>
          <w:sz w:val="24"/>
          <w:szCs w:val="24"/>
        </w:rPr>
        <w:t>таблице оценки результатов</w:t>
      </w:r>
      <w:r w:rsidRPr="00A43DE3">
        <w:rPr>
          <w:rStyle w:val="FontStyle23"/>
          <w:b/>
          <w:spacing w:val="-10"/>
          <w:sz w:val="24"/>
          <w:szCs w:val="24"/>
        </w:rPr>
        <w:t>.</w:t>
      </w:r>
    </w:p>
    <w:p w:rsidR="00533352" w:rsidRPr="00A43DE3" w:rsidRDefault="00533352" w:rsidP="00533352">
      <w:pPr>
        <w:pStyle w:val="Style19"/>
        <w:widowControl/>
        <w:spacing w:line="240" w:lineRule="auto"/>
        <w:ind w:right="17" w:firstLine="708"/>
        <w:rPr>
          <w:bCs/>
        </w:rPr>
      </w:pPr>
      <w:r w:rsidRPr="00A43DE3">
        <w:rPr>
          <w:rFonts w:eastAsia="Calibri"/>
          <w:shd w:val="clear" w:color="auto" w:fill="FFFFFF"/>
        </w:rPr>
        <w:t xml:space="preserve">В случае равенства сумм очков у двух или более участников преимущество получает участник, показавший лучший результат в </w:t>
      </w:r>
      <w:r w:rsidRPr="00A43DE3">
        <w:t>п</w:t>
      </w:r>
      <w:r>
        <w:t>однимании</w:t>
      </w:r>
      <w:r w:rsidRPr="00A43DE3">
        <w:t xml:space="preserve"> туловища из положения лежа на спине (количество раз за 1 мин).</w:t>
      </w:r>
    </w:p>
    <w:p w:rsidR="00533352" w:rsidRPr="00A43DE3" w:rsidRDefault="00533352" w:rsidP="00533352">
      <w:pPr>
        <w:pStyle w:val="Standard"/>
        <w:spacing w:after="0" w:line="240" w:lineRule="auto"/>
        <w:ind w:right="141" w:firstLine="568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33352" w:rsidRPr="00A43DE3" w:rsidRDefault="00533352" w:rsidP="00533352">
      <w:pPr>
        <w:pStyle w:val="Standard"/>
        <w:spacing w:after="0" w:line="240" w:lineRule="auto"/>
        <w:ind w:right="141" w:firstLine="568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A43DE3">
        <w:rPr>
          <w:rFonts w:ascii="Times New Roman" w:eastAsia="Times New Roman" w:hAnsi="Times New Roman"/>
          <w:b/>
          <w:bCs/>
          <w:sz w:val="24"/>
          <w:szCs w:val="24"/>
        </w:rPr>
        <w:t>VI. НАГРАЖДЕНИЕ</w:t>
      </w:r>
    </w:p>
    <w:p w:rsidR="00533352" w:rsidRPr="00A43DE3" w:rsidRDefault="00533352" w:rsidP="00533352">
      <w:pPr>
        <w:pStyle w:val="Standard"/>
        <w:spacing w:after="0" w:line="240" w:lineRule="auto"/>
        <w:ind w:right="141" w:firstLine="568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533352" w:rsidRPr="00A43DE3" w:rsidRDefault="00533352" w:rsidP="00533352">
      <w:pPr>
        <w:pStyle w:val="Standard"/>
        <w:spacing w:after="0" w:line="240" w:lineRule="auto"/>
        <w:ind w:right="141" w:firstLine="56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43DE3">
        <w:rPr>
          <w:rFonts w:ascii="Times New Roman" w:eastAsia="Times New Roman" w:hAnsi="Times New Roman"/>
          <w:bCs/>
          <w:sz w:val="24"/>
          <w:szCs w:val="24"/>
        </w:rPr>
        <w:t>Участники,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занявшие призовые места</w:t>
      </w:r>
      <w:r w:rsidRPr="00A43DE3">
        <w:rPr>
          <w:rFonts w:ascii="Times New Roman" w:eastAsia="Times New Roman" w:hAnsi="Times New Roman"/>
          <w:bCs/>
          <w:sz w:val="24"/>
          <w:szCs w:val="24"/>
        </w:rPr>
        <w:t>, награждаются грамотами и медалями по возрастным группам.</w:t>
      </w:r>
    </w:p>
    <w:p w:rsidR="00533352" w:rsidRPr="00A43DE3" w:rsidRDefault="00533352" w:rsidP="00533352">
      <w:pPr>
        <w:pStyle w:val="Standard"/>
        <w:spacing w:after="0" w:line="240" w:lineRule="auto"/>
        <w:ind w:right="141" w:firstLine="568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33352" w:rsidRPr="00A43DE3" w:rsidRDefault="00533352" w:rsidP="00533352">
      <w:pPr>
        <w:pStyle w:val="Standard"/>
        <w:tabs>
          <w:tab w:val="left" w:pos="0"/>
        </w:tabs>
        <w:spacing w:after="0" w:line="240" w:lineRule="auto"/>
        <w:ind w:right="141" w:firstLine="568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533352" w:rsidRPr="00A43DE3" w:rsidRDefault="00533352" w:rsidP="00533352">
      <w:pPr>
        <w:rPr>
          <w:rFonts w:ascii="Times New Roman" w:hAnsi="Times New Roman" w:cs="Times New Roman"/>
          <w:sz w:val="24"/>
          <w:szCs w:val="24"/>
        </w:rPr>
      </w:pPr>
    </w:p>
    <w:p w:rsidR="00533352" w:rsidRPr="00A43DE3" w:rsidRDefault="00533352" w:rsidP="00533352">
      <w:pPr>
        <w:rPr>
          <w:rFonts w:ascii="Times New Roman" w:hAnsi="Times New Roman" w:cs="Times New Roman"/>
          <w:sz w:val="24"/>
          <w:szCs w:val="24"/>
        </w:rPr>
      </w:pPr>
    </w:p>
    <w:p w:rsidR="00B44D2C" w:rsidRDefault="00B44D2C"/>
    <w:sectPr w:rsidR="00B44D2C" w:rsidSect="00A43DE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ABA" w:rsidRDefault="007D5ABA" w:rsidP="000E547F">
      <w:pPr>
        <w:spacing w:after="0" w:line="240" w:lineRule="auto"/>
      </w:pPr>
      <w:r>
        <w:separator/>
      </w:r>
    </w:p>
  </w:endnote>
  <w:endnote w:type="continuationSeparator" w:id="1">
    <w:p w:rsidR="007D5ABA" w:rsidRDefault="007D5ABA" w:rsidP="000E5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BA9" w:rsidRDefault="007D5AB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BA9" w:rsidRDefault="007D5AB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BA9" w:rsidRDefault="007D5AB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ABA" w:rsidRDefault="007D5ABA" w:rsidP="000E547F">
      <w:pPr>
        <w:spacing w:after="0" w:line="240" w:lineRule="auto"/>
      </w:pPr>
      <w:r>
        <w:separator/>
      </w:r>
    </w:p>
  </w:footnote>
  <w:footnote w:type="continuationSeparator" w:id="1">
    <w:p w:rsidR="007D5ABA" w:rsidRDefault="007D5ABA" w:rsidP="000E5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BA9" w:rsidRDefault="007D5ABA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BA9" w:rsidRDefault="007D5AB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7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DFF5345"/>
    <w:multiLevelType w:val="hybridMultilevel"/>
    <w:tmpl w:val="95CC23AC"/>
    <w:lvl w:ilvl="0" w:tplc="CF0A5C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3352"/>
    <w:rsid w:val="000E547F"/>
    <w:rsid w:val="00451CC7"/>
    <w:rsid w:val="00533352"/>
    <w:rsid w:val="007D5ABA"/>
    <w:rsid w:val="00B4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533352"/>
    <w:rPr>
      <w:rFonts w:ascii="Times New Roman" w:hAnsi="Times New Roman" w:cs="Times New Roman"/>
      <w:sz w:val="36"/>
      <w:szCs w:val="36"/>
    </w:rPr>
  </w:style>
  <w:style w:type="paragraph" w:customStyle="1" w:styleId="Standard">
    <w:name w:val="Standard"/>
    <w:rsid w:val="00533352"/>
    <w:pPr>
      <w:suppressAutoHyphens/>
      <w:textAlignment w:val="baseline"/>
    </w:pPr>
    <w:rPr>
      <w:rFonts w:ascii="Calibri" w:eastAsia="Calibri" w:hAnsi="Calibri" w:cs="Times New Roman"/>
      <w:kern w:val="1"/>
      <w:lang w:eastAsia="ar-SA"/>
    </w:rPr>
  </w:style>
  <w:style w:type="paragraph" w:styleId="a3">
    <w:name w:val="header"/>
    <w:basedOn w:val="Standard"/>
    <w:link w:val="a4"/>
    <w:rsid w:val="00533352"/>
    <w:pPr>
      <w:suppressLineNumbers/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33352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1">
    <w:name w:val="Обычный1"/>
    <w:rsid w:val="00533352"/>
    <w:pPr>
      <w:widowControl w:val="0"/>
      <w:suppressAutoHyphens/>
      <w:spacing w:after="0" w:line="240" w:lineRule="auto"/>
      <w:ind w:firstLine="300"/>
      <w:jc w:val="both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Style19">
    <w:name w:val="Style19"/>
    <w:basedOn w:val="Standard"/>
    <w:rsid w:val="00533352"/>
    <w:pPr>
      <w:widowControl w:val="0"/>
      <w:spacing w:after="0" w:line="419" w:lineRule="exact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rsid w:val="00533352"/>
    <w:pPr>
      <w:widowControl w:val="0"/>
      <w:suppressLineNumbers/>
      <w:tabs>
        <w:tab w:val="center" w:pos="4819"/>
        <w:tab w:val="right" w:pos="9638"/>
      </w:tabs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character" w:customStyle="1" w:styleId="a6">
    <w:name w:val="Нижний колонтитул Знак"/>
    <w:basedOn w:val="a0"/>
    <w:link w:val="a5"/>
    <w:rsid w:val="00533352"/>
    <w:rPr>
      <w:rFonts w:ascii="Calibri" w:eastAsia="SimSun" w:hAnsi="Calibri" w:cs="Tahom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2021-02-02T12:36:00Z</dcterms:created>
  <dcterms:modified xsi:type="dcterms:W3CDTF">2021-03-01T10:55:00Z</dcterms:modified>
</cp:coreProperties>
</file>