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Центр тестирования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Кизнерском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районе</w:t>
      </w:r>
    </w:p>
    <w:p w:rsidR="00014CFE" w:rsidRDefault="00BB6F9A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октябрь</w:t>
      </w:r>
      <w:r w:rsidR="00D67C90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4B4680">
        <w:rPr>
          <w:rFonts w:ascii="Times New Roman" w:eastAsia="Times New Roman" w:hAnsi="Times New Roman" w:cs="Times New Roman"/>
          <w:sz w:val="27"/>
          <w:szCs w:val="27"/>
          <w:u w:val="single"/>
        </w:rPr>
        <w:t>201</w:t>
      </w:r>
      <w:r w:rsidR="004B4680" w:rsidRPr="005E2CA0">
        <w:rPr>
          <w:rFonts w:ascii="Times New Roman" w:eastAsia="Times New Roman" w:hAnsi="Times New Roman" w:cs="Times New Roman"/>
          <w:sz w:val="27"/>
          <w:szCs w:val="27"/>
          <w:u w:val="single"/>
        </w:rPr>
        <w:t>8</w:t>
      </w:r>
      <w:r w:rsidR="00014CF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821"/>
        <w:gridCol w:w="871"/>
        <w:gridCol w:w="1280"/>
        <w:gridCol w:w="949"/>
        <w:gridCol w:w="1067"/>
        <w:gridCol w:w="1055"/>
        <w:gridCol w:w="1553"/>
        <w:gridCol w:w="480"/>
        <w:gridCol w:w="480"/>
        <w:gridCol w:w="521"/>
        <w:gridCol w:w="507"/>
        <w:gridCol w:w="480"/>
        <w:gridCol w:w="507"/>
        <w:gridCol w:w="601"/>
        <w:gridCol w:w="694"/>
        <w:gridCol w:w="507"/>
        <w:gridCol w:w="414"/>
        <w:gridCol w:w="1265"/>
      </w:tblGrid>
      <w:tr w:rsidR="00014CFE" w:rsidTr="00014CFE">
        <w:trPr>
          <w:trHeight w:val="1185"/>
          <w:tblCellSpacing w:w="0" w:type="dxa"/>
        </w:trPr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5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меньше нормативов,</w:t>
            </w:r>
          </w:p>
          <w:p w:rsidR="00014CFE" w:rsidRDefault="00014CFE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41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014CFE" w:rsidTr="00014CFE">
        <w:trPr>
          <w:trHeight w:val="60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014CFE" w:rsidTr="00014CFE">
        <w:trPr>
          <w:trHeight w:val="45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BB6F9A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BB6F9A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BB6F9A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BB6F9A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BB6F9A" w:rsidP="007465F1">
            <w:pPr>
              <w:spacing w:after="0"/>
              <w:jc w:val="center"/>
            </w:pPr>
            <w:r>
              <w:t>35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BB6F9A" w:rsidP="007465F1">
            <w:pPr>
              <w:spacing w:after="0"/>
              <w:jc w:val="center"/>
            </w:pPr>
            <w:r>
              <w:t>36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BB6F9A" w:rsidP="007465F1">
            <w:pPr>
              <w:spacing w:after="0"/>
              <w:jc w:val="center"/>
            </w:pPr>
            <w:r>
              <w:t>21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BB6F9A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156E9F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156E9F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156E9F" w:rsidP="007465F1">
            <w:pPr>
              <w:spacing w:after="0"/>
              <w:jc w:val="center"/>
            </w:pPr>
            <w:r>
              <w:t>71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156E9F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156E9F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156E9F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7465F1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156E9F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156E9F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014CFE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CFE" w:rsidRDefault="00014CFE" w:rsidP="00014CF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Суворова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тестирования _____________ Нечаева О.Ю.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CC3997" w:rsidRDefault="00CC3997"/>
    <w:sectPr w:rsidR="00CC3997" w:rsidSect="00014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CFE"/>
    <w:rsid w:val="00014CFE"/>
    <w:rsid w:val="00046329"/>
    <w:rsid w:val="00093C85"/>
    <w:rsid w:val="000D67CC"/>
    <w:rsid w:val="000E217C"/>
    <w:rsid w:val="00110589"/>
    <w:rsid w:val="00156E9F"/>
    <w:rsid w:val="001D0A26"/>
    <w:rsid w:val="0020668C"/>
    <w:rsid w:val="003C432A"/>
    <w:rsid w:val="004150CB"/>
    <w:rsid w:val="00415B47"/>
    <w:rsid w:val="004B4680"/>
    <w:rsid w:val="005E2CA0"/>
    <w:rsid w:val="00656E8E"/>
    <w:rsid w:val="007465F1"/>
    <w:rsid w:val="007803C4"/>
    <w:rsid w:val="008D56F5"/>
    <w:rsid w:val="009011DE"/>
    <w:rsid w:val="00934830"/>
    <w:rsid w:val="00A95A8B"/>
    <w:rsid w:val="00BB6F9A"/>
    <w:rsid w:val="00CA19EE"/>
    <w:rsid w:val="00CC3997"/>
    <w:rsid w:val="00D67C90"/>
    <w:rsid w:val="00F40FBE"/>
    <w:rsid w:val="00F65CF5"/>
    <w:rsid w:val="00FA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user</cp:lastModifiedBy>
  <cp:revision>18</cp:revision>
  <cp:lastPrinted>2018-10-31T08:48:00Z</cp:lastPrinted>
  <dcterms:created xsi:type="dcterms:W3CDTF">2017-01-23T12:41:00Z</dcterms:created>
  <dcterms:modified xsi:type="dcterms:W3CDTF">2018-10-31T08:49:00Z</dcterms:modified>
</cp:coreProperties>
</file>