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"/>
        <w:gridCol w:w="303"/>
        <w:gridCol w:w="516"/>
        <w:gridCol w:w="449"/>
        <w:gridCol w:w="4084"/>
        <w:gridCol w:w="1085"/>
        <w:gridCol w:w="912"/>
        <w:gridCol w:w="847"/>
      </w:tblGrid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образования "Крымско-Слудское"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Кизнерского района Удмуртской Республики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22 марта  2019 года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14/2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Отчет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об исполнении бюджета муниципального образования "Крымско-Слудское" по доходам за 2018 год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тыс. руб.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БКД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поправок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10000000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193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266,2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10100000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40,2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10102010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10500000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НАЛОГ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2,2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10503010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10600000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136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223,3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10601030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10601033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10606043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11690050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5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20000000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4204,2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4136,3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20200000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4136,3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20215001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5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3695,3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20235118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5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20240014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5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заключенными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соглашениями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20249999</w:t>
            </w: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5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4397,2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4402,5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4397,2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4374,7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C62ED" w:rsidRDefault="009C62ED"/>
    <w:p w:rsidR="0098556F" w:rsidRDefault="0098556F"/>
    <w:p w:rsidR="0098556F" w:rsidRDefault="0098556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0"/>
        <w:gridCol w:w="530"/>
        <w:gridCol w:w="1562"/>
        <w:gridCol w:w="1376"/>
        <w:gridCol w:w="1425"/>
        <w:gridCol w:w="1426"/>
      </w:tblGrid>
      <w:tr w:rsidR="0098556F" w:rsidTr="0098556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4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Приложение 2 к решению Совета депутатов муниципального образования  "Крымско-Слудское"   от 22 марта       2019 г. №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14/2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49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дефицита бюджета по бюджетной классификации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Утверждённые бюджетные </w:t>
            </w:r>
          </w:p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49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-27 775,44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в том числе:</w:t>
            </w:r>
          </w:p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   источники внутреннего финансирования бюджета</w:t>
            </w:r>
          </w:p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   из них: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   из них: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-27 775,44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-4 397 228,13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-4 468 290,15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Увеличение остатков средств на счетах  по </w:t>
            </w:r>
            <w:proofErr w:type="spellStart"/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учету</w:t>
            </w:r>
            <w:proofErr w:type="spellEnd"/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47101050201100000510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-4 397 228,13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Увеличение прочих </w:t>
            </w:r>
            <w:proofErr w:type="gramStart"/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89201050201020000510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-4 468 290,15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4 397 228,13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4 440 514,71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Уменьшение остатков средств на счетах  по </w:t>
            </w:r>
            <w:proofErr w:type="spellStart"/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учету</w:t>
            </w:r>
            <w:proofErr w:type="spellEnd"/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47101050201100000610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4 397 228,13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5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89201050201020000610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4 440 514,71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</w:tbl>
    <w:p w:rsidR="0098556F" w:rsidRDefault="0098556F"/>
    <w:p w:rsidR="0098556F" w:rsidRDefault="0098556F"/>
    <w:tbl>
      <w:tblPr>
        <w:tblW w:w="107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2"/>
        <w:gridCol w:w="638"/>
        <w:gridCol w:w="396"/>
        <w:gridCol w:w="341"/>
        <w:gridCol w:w="1248"/>
        <w:gridCol w:w="483"/>
        <w:gridCol w:w="80"/>
        <w:gridCol w:w="928"/>
        <w:gridCol w:w="950"/>
        <w:gridCol w:w="950"/>
      </w:tblGrid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3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образования "Крымско-Слудское"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22 марта 2019 г.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№</w:t>
            </w:r>
            <w:r>
              <w:rPr>
                <w:rFonts w:ascii="Times New Roman" w:hAnsi="Times New Roman" w:cs="Times New Roman"/>
                <w:color w:val="000000"/>
              </w:rPr>
              <w:t>14/2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ОТЧЕТ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7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исполнении  бюджета муниципального образования "Крымско-Слудское" по ведомственной классификации расходов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 2018 год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поправок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CC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CCFF"/>
                <w:sz w:val="18"/>
                <w:szCs w:val="18"/>
              </w:rPr>
              <w:t>Муниципальное учреждение "Администрация муниципального образования "Крымско-Слудское"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>4397,2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>4374,7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958,4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957,8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489,8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489,8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9900060020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489,8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489,8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9900060020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457,6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457,0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9900060180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11,0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6600"/>
                <w:sz w:val="20"/>
                <w:szCs w:val="20"/>
              </w:rPr>
              <w:t>11,0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Проведение праздников и мероприятий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9900060110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Иные межбюджетные трансферты из бюджета муниципального района бюджетам поселений и из бюджетов поселений бюджету района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заключенными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соглашениями по передаваемым полномочиям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9900063030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9900063030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82,3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60,4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532,7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532,7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9900061910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9900061910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0,3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0,3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Мероприятия, направленные на организацию охраны общественного порядка на территории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казание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поддержки гражданам и их объединениям участвующим в охране общественного порядка, создание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условаий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для деятельности народных дружин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9900061930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9900061930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467,0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467,0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0740462510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0740462510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9900062510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9900062510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22,8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22,8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9900062330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9900062330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2334,0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2334,0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2334,0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2334,0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заключенными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9900063030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2334,0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2334,0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9900063030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2334,0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4397,2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4374,7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7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доходов от предпринимательской и иной приносящей доход деятельности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4397,2</w:t>
            </w:r>
          </w:p>
        </w:tc>
        <w:tc>
          <w:tcPr>
            <w:tcW w:w="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4374,7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556F" w:rsidRDefault="0098556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7"/>
        <w:gridCol w:w="694"/>
        <w:gridCol w:w="1373"/>
        <w:gridCol w:w="535"/>
        <w:gridCol w:w="931"/>
        <w:gridCol w:w="1058"/>
        <w:gridCol w:w="1011"/>
      </w:tblGrid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4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образования "Крымско-Слудское"</w:t>
            </w: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 22 марта                       2019 г. № 14/1</w:t>
            </w: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ОТЧЕТ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исполнении бюджета муниципального образования "Крымско-Слудское" по разделам, подразделам, целевым статьям и видам расходов</w:t>
            </w: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 2018 год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Название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поправок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Муниципальное учреждение "Администрация муниципального образования "Крымско-Слудское"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4397,2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4374,7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9900060020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900060020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457,6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9900060180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Проведение праздников и мероприятий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9900060110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Иные межбюджетные трансферты из бюджета муниципального района бюджетам поселений и из бюджетов поселений бюджету района в соответствии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заключенными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соглашениями по передаваемым полномочиям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9900063030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9900063030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9900061910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9900061910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9900061930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Мероприятия, направленные на организацию охраны общественного порядка на территории муниципального образования, оказание поддержки гражданам и 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объедениениям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9900061930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9900061930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0740462510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0740462510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9900062510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9900062510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9900062330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9900062330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заключенными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9900062330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9900062330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4397,2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4374,7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 w:rsidTr="0098556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8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доходов от предпринимательской и иной приносящей доход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4397,2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4374,7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556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98556F" w:rsidRDefault="009855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556F" w:rsidRDefault="0098556F">
      <w:bookmarkStart w:id="0" w:name="_GoBack"/>
      <w:bookmarkEnd w:id="0"/>
    </w:p>
    <w:sectPr w:rsidR="0098556F" w:rsidSect="009855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F"/>
    <w:rsid w:val="0098556F"/>
    <w:rsid w:val="009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2019-04-04T11:16:00Z</dcterms:created>
  <dcterms:modified xsi:type="dcterms:W3CDTF">2019-04-04T11:25:00Z</dcterms:modified>
</cp:coreProperties>
</file>