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9C" w:rsidRDefault="00C45D9C" w:rsidP="00C45D9C">
      <w:pPr>
        <w:jc w:val="center"/>
      </w:pPr>
    </w:p>
    <w:p w:rsidR="00C45D9C" w:rsidRPr="00E03B0A" w:rsidRDefault="00C45D9C" w:rsidP="00C45D9C">
      <w:pPr>
        <w:jc w:val="center"/>
        <w:rPr>
          <w:b/>
        </w:rPr>
      </w:pPr>
      <w:r w:rsidRPr="00E03B0A">
        <w:rPr>
          <w:b/>
        </w:rPr>
        <w:t xml:space="preserve">Администрация муниципального образования  «Крымско-Слудское» </w:t>
      </w:r>
    </w:p>
    <w:p w:rsidR="00C45D9C" w:rsidRDefault="00C45D9C" w:rsidP="00C45D9C">
      <w:pPr>
        <w:pStyle w:val="a5"/>
      </w:pPr>
    </w:p>
    <w:p w:rsidR="00C45D9C" w:rsidRDefault="00E03B0A" w:rsidP="00C45D9C">
      <w:pPr>
        <w:pStyle w:val="a8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ПОСТАНОВЛЕНИЕ</w:t>
      </w:r>
    </w:p>
    <w:p w:rsidR="00C45D9C" w:rsidRDefault="00C45D9C" w:rsidP="00C45D9C">
      <w:pPr>
        <w:pStyle w:val="a5"/>
        <w:rPr>
          <w:rFonts w:ascii="Times New Roman" w:hAnsi="Times New Roman" w:cs="Times New Roman"/>
        </w:rPr>
      </w:pPr>
    </w:p>
    <w:p w:rsidR="00C45D9C" w:rsidRDefault="000050C4" w:rsidP="00C45D9C">
      <w:pPr>
        <w:pStyle w:val="a8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от 21 марта</w:t>
      </w:r>
      <w:r w:rsidR="00C45D9C">
        <w:rPr>
          <w:b w:val="0"/>
          <w:sz w:val="24"/>
          <w:szCs w:val="24"/>
          <w:u w:val="none"/>
        </w:rPr>
        <w:t xml:space="preserve"> 2019 года</w:t>
      </w:r>
      <w:r w:rsidR="00C45D9C">
        <w:rPr>
          <w:b w:val="0"/>
          <w:sz w:val="24"/>
          <w:szCs w:val="24"/>
          <w:u w:val="none"/>
        </w:rPr>
        <w:tab/>
      </w:r>
      <w:r w:rsidR="00C45D9C">
        <w:rPr>
          <w:b w:val="0"/>
          <w:sz w:val="24"/>
          <w:szCs w:val="24"/>
          <w:u w:val="none"/>
        </w:rPr>
        <w:tab/>
      </w:r>
      <w:r w:rsidR="00C45D9C">
        <w:rPr>
          <w:b w:val="0"/>
          <w:sz w:val="24"/>
          <w:szCs w:val="24"/>
          <w:u w:val="none"/>
        </w:rPr>
        <w:tab/>
      </w:r>
      <w:r w:rsidR="00C45D9C">
        <w:rPr>
          <w:b w:val="0"/>
          <w:sz w:val="24"/>
          <w:szCs w:val="24"/>
          <w:u w:val="none"/>
        </w:rPr>
        <w:tab/>
      </w:r>
      <w:r w:rsidR="00C45D9C">
        <w:rPr>
          <w:b w:val="0"/>
          <w:sz w:val="24"/>
          <w:szCs w:val="24"/>
          <w:u w:val="none"/>
        </w:rPr>
        <w:tab/>
        <w:t xml:space="preserve">                      </w:t>
      </w:r>
      <w:r>
        <w:rPr>
          <w:b w:val="0"/>
          <w:sz w:val="24"/>
          <w:szCs w:val="24"/>
          <w:u w:val="none"/>
        </w:rPr>
        <w:t xml:space="preserve">                             № 20</w:t>
      </w:r>
    </w:p>
    <w:p w:rsidR="00C45D9C" w:rsidRDefault="00C45D9C" w:rsidP="00C45D9C">
      <w:pPr>
        <w:pStyle w:val="a8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 xml:space="preserve">                                     </w:t>
      </w:r>
      <w:proofErr w:type="spellStart"/>
      <w:r>
        <w:rPr>
          <w:b w:val="0"/>
          <w:sz w:val="24"/>
          <w:szCs w:val="24"/>
          <w:u w:val="none"/>
        </w:rPr>
        <w:t>с</w:t>
      </w:r>
      <w:proofErr w:type="gramStart"/>
      <w:r>
        <w:rPr>
          <w:b w:val="0"/>
          <w:sz w:val="24"/>
          <w:szCs w:val="24"/>
          <w:u w:val="none"/>
        </w:rPr>
        <w:t>.К</w:t>
      </w:r>
      <w:proofErr w:type="gramEnd"/>
      <w:r>
        <w:rPr>
          <w:b w:val="0"/>
          <w:sz w:val="24"/>
          <w:szCs w:val="24"/>
          <w:u w:val="none"/>
        </w:rPr>
        <w:t>рымская</w:t>
      </w:r>
      <w:proofErr w:type="spellEnd"/>
      <w:r>
        <w:rPr>
          <w:b w:val="0"/>
          <w:sz w:val="24"/>
          <w:szCs w:val="24"/>
          <w:u w:val="none"/>
        </w:rPr>
        <w:t xml:space="preserve"> Слудка</w:t>
      </w:r>
    </w:p>
    <w:p w:rsidR="00C45D9C" w:rsidRDefault="00C45D9C" w:rsidP="00C45D9C">
      <w:pPr>
        <w:pStyle w:val="a5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666"/>
      </w:tblGrid>
      <w:tr w:rsidR="00C45D9C" w:rsidTr="00C45D9C">
        <w:tc>
          <w:tcPr>
            <w:tcW w:w="4219" w:type="dxa"/>
          </w:tcPr>
          <w:p w:rsidR="00C45D9C" w:rsidRDefault="00C45D9C">
            <w:pPr>
              <w:ind w:right="105"/>
              <w:jc w:val="both"/>
            </w:pPr>
            <w:bookmarkStart w:id="0" w:name="DokNai"/>
            <w:r>
              <w:t xml:space="preserve">О внесении изменений в  Административный регламент по предоставлению муниципальной услуги «Назначение и выплата  пенсии за выслугу лет муниципальным служащим муниципального образования», </w:t>
            </w:r>
            <w:proofErr w:type="spellStart"/>
            <w:r>
              <w:t>утвержденный</w:t>
            </w:r>
            <w:proofErr w:type="spellEnd"/>
            <w:r>
              <w:t xml:space="preserve"> Постановлением  Администрации муниципального образования  «Крымско-Слудское»  от  27 июля 2016 года № 18.</w:t>
            </w:r>
          </w:p>
          <w:bookmarkEnd w:id="0"/>
          <w:p w:rsidR="00C45D9C" w:rsidRDefault="00C45D9C">
            <w:pPr>
              <w:suppressLineNumbers/>
              <w:jc w:val="both"/>
            </w:pPr>
          </w:p>
          <w:p w:rsidR="00C45D9C" w:rsidRDefault="00C45D9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C45D9C" w:rsidRDefault="00C45D9C">
            <w:pPr>
              <w:pStyle w:val="a6"/>
              <w:rPr>
                <w:sz w:val="24"/>
                <w:szCs w:val="24"/>
              </w:rPr>
            </w:pPr>
          </w:p>
        </w:tc>
      </w:tr>
    </w:tbl>
    <w:p w:rsidR="00C45D9C" w:rsidRDefault="00C45D9C" w:rsidP="00C45D9C">
      <w:pPr>
        <w:pStyle w:val="a6"/>
        <w:rPr>
          <w:sz w:val="24"/>
          <w:szCs w:val="24"/>
        </w:rPr>
      </w:pPr>
    </w:p>
    <w:p w:rsidR="00C45D9C" w:rsidRDefault="00C45D9C" w:rsidP="00C45D9C">
      <w:pPr>
        <w:pStyle w:val="31"/>
        <w:ind w:firstLine="0"/>
        <w:rPr>
          <w:sz w:val="24"/>
          <w:szCs w:val="24"/>
        </w:rPr>
      </w:pPr>
    </w:p>
    <w:p w:rsidR="00C45D9C" w:rsidRDefault="00C45D9C" w:rsidP="00C45D9C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Администрация муниципального</w:t>
      </w:r>
      <w:r w:rsidR="00E03B0A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«Крымско-Слудское» ПОСТАНОВЛЯЕТ:   </w:t>
      </w:r>
    </w:p>
    <w:p w:rsidR="00C45D9C" w:rsidRDefault="00C45D9C" w:rsidP="00C45D9C">
      <w:pPr>
        <w:pStyle w:val="31"/>
        <w:ind w:firstLine="6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45D9C" w:rsidRPr="003B7002" w:rsidRDefault="003B7002" w:rsidP="003B7002">
      <w:pPr>
        <w:ind w:firstLine="708"/>
        <w:jc w:val="both"/>
      </w:pPr>
      <w:r>
        <w:t>1.</w:t>
      </w:r>
      <w:r w:rsidR="00C45D9C" w:rsidRPr="003B7002">
        <w:t>В Административный регламент по предоставлению муниципальной  услуги «Назначение и выплата пенсии за выслугу лет муниципальным служащим муниципального образования»</w:t>
      </w:r>
      <w:r w:rsidR="000050C4" w:rsidRPr="003B7002">
        <w:t xml:space="preserve">, </w:t>
      </w:r>
      <w:proofErr w:type="spellStart"/>
      <w:r w:rsidR="000050C4" w:rsidRPr="003B7002">
        <w:t>утвержденный</w:t>
      </w:r>
      <w:proofErr w:type="spellEnd"/>
      <w:r w:rsidR="000050C4" w:rsidRPr="003B7002">
        <w:t xml:space="preserve"> Администрации муниципального образования «Крымско-Слудское» </w:t>
      </w:r>
      <w:proofErr w:type="gramStart"/>
      <w:r w:rsidR="000050C4" w:rsidRPr="003B7002">
        <w:t xml:space="preserve">( </w:t>
      </w:r>
      <w:proofErr w:type="gramEnd"/>
      <w:r w:rsidR="000050C4" w:rsidRPr="003B7002">
        <w:t>в редакции Постановления Администрации муниципального образования «Крымско-Слудское» от 21.02.2019  № 9</w:t>
      </w:r>
      <w:r w:rsidR="00C45D9C" w:rsidRPr="003B7002">
        <w:t xml:space="preserve"> внести следующие изменения: </w:t>
      </w:r>
    </w:p>
    <w:p w:rsidR="00941693" w:rsidRDefault="003B7002" w:rsidP="00941693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1.1. </w:t>
      </w:r>
      <w:r>
        <w:rPr>
          <w:b/>
        </w:rPr>
        <w:t>Раздел 5</w:t>
      </w:r>
      <w:r>
        <w:t xml:space="preserve"> </w:t>
      </w:r>
      <w:r>
        <w:rPr>
          <w:rStyle w:val="FontStyle32"/>
        </w:rPr>
        <w:t xml:space="preserve">изложить в следующей редакции: </w:t>
      </w:r>
      <w:r w:rsidR="00941693">
        <w:rPr>
          <w:rStyle w:val="FontStyle32"/>
          <w:b/>
        </w:rPr>
        <w:t>«</w:t>
      </w:r>
      <w:r w:rsidR="00941693">
        <w:rPr>
          <w:rStyle w:val="FontStyle32"/>
          <w:b/>
          <w:lang w:val="en-US"/>
        </w:rPr>
        <w:t>V</w:t>
      </w:r>
      <w:r w:rsidR="00941693">
        <w:rPr>
          <w:rStyle w:val="FontStyle32"/>
          <w:b/>
        </w:rPr>
        <w:t>.</w:t>
      </w:r>
      <w:r w:rsidR="00941693">
        <w:rPr>
          <w:rStyle w:val="FontStyle32"/>
        </w:rPr>
        <w:t xml:space="preserve"> </w:t>
      </w:r>
      <w:proofErr w:type="gramStart"/>
      <w:r w:rsidR="00941693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  <w:proofErr w:type="gramEnd"/>
    </w:p>
    <w:p w:rsidR="00941693" w:rsidRDefault="00941693" w:rsidP="00941693">
      <w:pPr>
        <w:autoSpaceDE w:val="0"/>
        <w:autoSpaceDN w:val="0"/>
        <w:adjustRightInd w:val="0"/>
        <w:rPr>
          <w:rStyle w:val="FontStyle32"/>
        </w:rPr>
      </w:pPr>
    </w:p>
    <w:p w:rsidR="00A7692C" w:rsidRDefault="00A7692C" w:rsidP="00941693">
      <w:pPr>
        <w:autoSpaceDE w:val="0"/>
        <w:autoSpaceDN w:val="0"/>
        <w:adjustRightInd w:val="0"/>
        <w:jc w:val="both"/>
        <w:rPr>
          <w:b/>
        </w:rPr>
      </w:pPr>
      <w:r>
        <w:rPr>
          <w:rFonts w:eastAsia="Calibri"/>
          <w:b/>
        </w:rPr>
        <w:t xml:space="preserve">5.1. Информация для заявителя о его праве подать жалобу на </w:t>
      </w:r>
      <w:r>
        <w:rPr>
          <w:b/>
        </w:rPr>
        <w:t>решения и действия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A7692C" w:rsidRDefault="00A7692C" w:rsidP="00A7692C">
      <w:pPr>
        <w:pStyle w:val="1"/>
        <w:spacing w:before="0" w:after="0"/>
        <w:ind w:firstLine="567"/>
        <w:jc w:val="both"/>
        <w:rPr>
          <w:rFonts w:ascii="Times New Roman" w:eastAsiaTheme="minorHAnsi" w:hAnsi="Times New Roman" w:cs="Times New Roman"/>
          <w:b w:val="0"/>
          <w:color w:val="auto"/>
        </w:rPr>
      </w:pPr>
      <w:r>
        <w:rPr>
          <w:rFonts w:ascii="Times New Roman" w:eastAsiaTheme="minorHAnsi" w:hAnsi="Times New Roman" w:cs="Times New Roman"/>
          <w:b w:val="0"/>
          <w:color w:val="auto"/>
        </w:rPr>
        <w:t xml:space="preserve">Органом, предоставляющим муниципальную услугу, является Администрация муниципального образования </w:t>
      </w:r>
      <w:r w:rsidRPr="00941693">
        <w:rPr>
          <w:rFonts w:ascii="Times New Roman" w:eastAsiaTheme="minorHAnsi" w:hAnsi="Times New Roman" w:cs="Times New Roman"/>
          <w:b w:val="0"/>
          <w:color w:val="000000" w:themeColor="text1"/>
        </w:rPr>
        <w:t>« Крымско-Слудское».</w:t>
      </w:r>
    </w:p>
    <w:p w:rsidR="00A7692C" w:rsidRDefault="00A7692C" w:rsidP="00A7692C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</w:rPr>
      </w:pPr>
      <w:r>
        <w:rPr>
          <w:bCs/>
        </w:rPr>
        <w:t xml:space="preserve">Уполномоченным лицом для рассмотрения жалобы и принятия решения по ней в Администрации муниципального образования «Кизнерский район»  является Глава муниципального образования «Кизнерский район», либо лицо его замещающее. </w:t>
      </w:r>
    </w:p>
    <w:p w:rsidR="00A7692C" w:rsidRDefault="00A7692C" w:rsidP="00A7692C">
      <w:pPr>
        <w:ind w:firstLine="567"/>
        <w:jc w:val="both"/>
        <w:rPr>
          <w:rFonts w:eastAsia="Calibri"/>
          <w:b/>
          <w:bCs/>
        </w:rPr>
      </w:pPr>
    </w:p>
    <w:p w:rsidR="00A7692C" w:rsidRDefault="00A7692C" w:rsidP="00A7692C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  <w:bCs/>
        </w:rPr>
        <w:t xml:space="preserve">5.2. </w:t>
      </w:r>
      <w:r>
        <w:rPr>
          <w:rFonts w:eastAsia="Calibri"/>
          <w:b/>
        </w:rPr>
        <w:t>Предмет жалобы</w:t>
      </w:r>
    </w:p>
    <w:p w:rsidR="00A7692C" w:rsidRDefault="00A7692C" w:rsidP="00A7692C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 </w:t>
      </w:r>
    </w:p>
    <w:p w:rsidR="00A7692C" w:rsidRDefault="00A7692C" w:rsidP="00A7692C">
      <w:pPr>
        <w:pStyle w:val="1"/>
        <w:spacing w:before="0" w:after="0"/>
        <w:ind w:firstLine="567"/>
        <w:jc w:val="both"/>
        <w:rPr>
          <w:rFonts w:ascii="Times New Roman" w:eastAsiaTheme="minorHAnsi" w:hAnsi="Times New Roman" w:cs="Times New Roman"/>
          <w:b w:val="0"/>
          <w:color w:val="auto"/>
        </w:rPr>
      </w:pPr>
      <w:r>
        <w:rPr>
          <w:rFonts w:ascii="Times New Roman" w:eastAsiaTheme="minorHAnsi" w:hAnsi="Times New Roman" w:cs="Times New Roman"/>
          <w:b w:val="0"/>
          <w:color w:val="auto"/>
        </w:rPr>
        <w:t xml:space="preserve">  1) нарушение срока регистрации запроса о предоставлении муниципальной услуги, запроса, указанного в </w:t>
      </w:r>
      <w:hyperlink r:id="rId6" w:anchor="sub_1510" w:history="1">
        <w:r>
          <w:rPr>
            <w:rStyle w:val="a3"/>
            <w:rFonts w:ascii="Times New Roman" w:eastAsiaTheme="minorHAnsi" w:hAnsi="Times New Roman" w:cs="Times New Roman"/>
            <w:b w:val="0"/>
            <w:color w:val="auto"/>
          </w:rPr>
          <w:t>статье 15.1</w:t>
        </w:r>
      </w:hyperlink>
      <w:r>
        <w:rPr>
          <w:rFonts w:ascii="Times New Roman" w:eastAsiaTheme="minorHAnsi" w:hAnsi="Times New Roman" w:cs="Times New Roman"/>
          <w:b w:val="0"/>
          <w:color w:val="auto"/>
        </w:rPr>
        <w:t xml:space="preserve"> Федерального от 27 июля 2010 г. № 210-ФЗ</w:t>
      </w:r>
      <w:r>
        <w:rPr>
          <w:rFonts w:ascii="Times New Roman" w:eastAsiaTheme="minorHAnsi" w:hAnsi="Times New Roman" w:cs="Times New Roman"/>
          <w:b w:val="0"/>
          <w:color w:val="auto"/>
        </w:rPr>
        <w:br/>
      </w:r>
      <w:r>
        <w:rPr>
          <w:rFonts w:ascii="Times New Roman" w:eastAsiaTheme="minorHAnsi" w:hAnsi="Times New Roman" w:cs="Times New Roman"/>
          <w:b w:val="0"/>
          <w:color w:val="auto"/>
        </w:rPr>
        <w:lastRenderedPageBreak/>
        <w:t>«Об организации предоставления государственных и муниципальных услуг» (далее-Федеральный закон № 210-ФЗ)</w:t>
      </w:r>
    </w:p>
    <w:p w:rsidR="00A7692C" w:rsidRDefault="00A7692C" w:rsidP="00A7692C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>
        <w:t>объеме</w:t>
      </w:r>
      <w:proofErr w:type="spellEnd"/>
      <w:r>
        <w:t xml:space="preserve"> в порядке, </w:t>
      </w:r>
      <w:proofErr w:type="spellStart"/>
      <w:r>
        <w:t>определенном</w:t>
      </w:r>
      <w:proofErr w:type="spellEnd"/>
      <w:r>
        <w:t xml:space="preserve"> </w:t>
      </w:r>
      <w:hyperlink r:id="rId7" w:anchor="sub_160013" w:history="1">
        <w:r>
          <w:rPr>
            <w:rStyle w:val="a3"/>
          </w:rPr>
          <w:t>частью 1.3 статьи 16</w:t>
        </w:r>
      </w:hyperlink>
      <w:r>
        <w:t xml:space="preserve"> Федерального закона №210-ФЗ;</w:t>
      </w:r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r>
        <w:t xml:space="preserve">4) отказ в </w:t>
      </w:r>
      <w:proofErr w:type="spellStart"/>
      <w:r>
        <w:t>приеме</w:t>
      </w:r>
      <w:proofErr w:type="spellEnd"/>
      <w: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>
        <w:t>объеме</w:t>
      </w:r>
      <w:proofErr w:type="spellEnd"/>
      <w:r>
        <w:t xml:space="preserve"> в порядке, </w:t>
      </w:r>
      <w:proofErr w:type="spellStart"/>
      <w:r>
        <w:t>определенном</w:t>
      </w:r>
      <w:proofErr w:type="spellEnd"/>
      <w:r>
        <w:t xml:space="preserve"> </w:t>
      </w:r>
      <w:hyperlink r:id="rId8" w:anchor="sub_160013" w:history="1">
        <w:r>
          <w:rPr>
            <w:rStyle w:val="a3"/>
          </w:rPr>
          <w:t>частью 1.3 статьи 16</w:t>
        </w:r>
      </w:hyperlink>
      <w:r>
        <w:t xml:space="preserve"> Федерального закона №210-ФЗ;</w:t>
      </w:r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anchor="sub_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>
        <w:t>объеме</w:t>
      </w:r>
      <w:proofErr w:type="spellEnd"/>
      <w:r>
        <w:t xml:space="preserve"> в порядке, </w:t>
      </w:r>
      <w:proofErr w:type="spellStart"/>
      <w:r>
        <w:t>определенном</w:t>
      </w:r>
      <w:proofErr w:type="spellEnd"/>
      <w:r>
        <w:t xml:space="preserve"> </w:t>
      </w:r>
      <w:hyperlink r:id="rId10" w:anchor="sub_160013" w:history="1">
        <w:r>
          <w:rPr>
            <w:rStyle w:val="a3"/>
          </w:rPr>
          <w:t>частью 1.3 статьи 16</w:t>
        </w:r>
      </w:hyperlink>
      <w:r>
        <w:t xml:space="preserve"> Федерального закона №210-ФЗ;</w:t>
      </w:r>
    </w:p>
    <w:p w:rsidR="00A7692C" w:rsidRDefault="00941693" w:rsidP="00A7692C">
      <w:pPr>
        <w:autoSpaceDE w:val="0"/>
        <w:autoSpaceDN w:val="0"/>
        <w:adjustRightInd w:val="0"/>
        <w:ind w:firstLine="720"/>
        <w:jc w:val="both"/>
      </w:pPr>
      <w:proofErr w:type="gramStart"/>
      <w:r>
        <w:t>8</w:t>
      </w:r>
      <w:r w:rsidR="00A7692C"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 w:rsidR="00A7692C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A7692C">
        <w:lastRenderedPageBreak/>
        <w:t xml:space="preserve">предоставлению соответствующих муниципальных услуг в полном </w:t>
      </w:r>
      <w:proofErr w:type="spellStart"/>
      <w:r w:rsidR="00A7692C">
        <w:t>объеме</w:t>
      </w:r>
      <w:proofErr w:type="spellEnd"/>
      <w:r w:rsidR="00A7692C">
        <w:t xml:space="preserve"> в порядке, </w:t>
      </w:r>
      <w:proofErr w:type="spellStart"/>
      <w:r w:rsidR="00A7692C">
        <w:t>определенном</w:t>
      </w:r>
      <w:proofErr w:type="spellEnd"/>
      <w:r w:rsidR="00A7692C">
        <w:t xml:space="preserve"> </w:t>
      </w:r>
      <w:hyperlink r:id="rId11" w:anchor="sub_160013" w:history="1">
        <w:r w:rsidR="00A7692C">
          <w:rPr>
            <w:rStyle w:val="a3"/>
          </w:rPr>
          <w:t>частью 1.3 статьи 16</w:t>
        </w:r>
      </w:hyperlink>
      <w:r w:rsidR="00A7692C">
        <w:t xml:space="preserve"> Федерального закона №210-ФЗ;</w:t>
      </w:r>
    </w:p>
    <w:p w:rsidR="00A7692C" w:rsidRDefault="00941693" w:rsidP="00A7692C">
      <w:pPr>
        <w:autoSpaceDE w:val="0"/>
        <w:autoSpaceDN w:val="0"/>
        <w:adjustRightInd w:val="0"/>
        <w:ind w:firstLine="720"/>
        <w:jc w:val="both"/>
      </w:pPr>
      <w:r>
        <w:t>9</w:t>
      </w:r>
      <w:bookmarkStart w:id="1" w:name="_GoBack"/>
      <w:bookmarkEnd w:id="1"/>
      <w:r w:rsidR="00A7692C"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proofErr w:type="spellStart"/>
      <w:r w:rsidR="00A7692C">
        <w:t>приеме</w:t>
      </w:r>
      <w:proofErr w:type="spellEnd"/>
      <w:r w:rsidR="00A7692C"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sub_7014" w:history="1">
        <w:r w:rsidR="00A7692C">
          <w:rPr>
            <w:rStyle w:val="a3"/>
          </w:rPr>
          <w:t>пунктом 4 части 1 статьи 7</w:t>
        </w:r>
      </w:hyperlink>
      <w:r w:rsidR="00A7692C">
        <w:t xml:space="preserve">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 w:rsidR="00A7692C">
        <w:t>объеме</w:t>
      </w:r>
      <w:proofErr w:type="spellEnd"/>
      <w:r w:rsidR="00A7692C">
        <w:t xml:space="preserve"> в порядке, </w:t>
      </w:r>
      <w:proofErr w:type="spellStart"/>
      <w:r w:rsidR="00A7692C">
        <w:t>определенном</w:t>
      </w:r>
      <w:proofErr w:type="spellEnd"/>
      <w:r w:rsidR="00A7692C">
        <w:t xml:space="preserve"> </w:t>
      </w:r>
      <w:hyperlink r:id="rId13" w:anchor="sub_160013" w:history="1">
        <w:r w:rsidR="00A7692C">
          <w:rPr>
            <w:rStyle w:val="a3"/>
          </w:rPr>
          <w:t>частью 1.3 статьи 16</w:t>
        </w:r>
      </w:hyperlink>
      <w:r w:rsidR="00A7692C">
        <w:t xml:space="preserve"> Федерального закона №210-ФЗ.</w:t>
      </w:r>
    </w:p>
    <w:p w:rsidR="00A7692C" w:rsidRDefault="00A7692C" w:rsidP="00A7692C">
      <w:pPr>
        <w:autoSpaceDE w:val="0"/>
        <w:autoSpaceDN w:val="0"/>
        <w:adjustRightInd w:val="0"/>
        <w:jc w:val="both"/>
      </w:pPr>
    </w:p>
    <w:p w:rsidR="00A7692C" w:rsidRDefault="00A7692C" w:rsidP="00A7692C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5.3. </w:t>
      </w:r>
      <w:r>
        <w:rPr>
          <w:b/>
        </w:rPr>
        <w:t>Общие требования к порядку подачи и рассмотрения жалобы</w:t>
      </w:r>
    </w:p>
    <w:p w:rsidR="00A7692C" w:rsidRDefault="00A7692C" w:rsidP="00A7692C">
      <w:pP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   1. Жалоба </w:t>
      </w:r>
      <w:proofErr w:type="spellStart"/>
      <w:r>
        <w:t>подается</w:t>
      </w:r>
      <w:proofErr w:type="spellEnd"/>
      <w:r>
        <w:t xml:space="preserve">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4" w:anchor="sub_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proofErr w:type="gramStart"/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t xml:space="preserve"> при личном </w:t>
      </w:r>
      <w:proofErr w:type="spellStart"/>
      <w:r>
        <w:t>приеме</w:t>
      </w:r>
      <w:proofErr w:type="spellEnd"/>
      <w: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proofErr w:type="spellStart"/>
      <w:r>
        <w:t>приеме</w:t>
      </w:r>
      <w:proofErr w:type="spellEnd"/>
      <w:r>
        <w:t xml:space="preserve"> заявителя. </w:t>
      </w:r>
      <w:proofErr w:type="gramStart"/>
      <w:r>
        <w:t xml:space="preserve">Жалоба на решения и действия (бездействие) организаций, предусмотренных </w:t>
      </w:r>
      <w:hyperlink r:id="rId15" w:anchor="sub_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proofErr w:type="spellStart"/>
      <w:r>
        <w:t>приеме</w:t>
      </w:r>
      <w:proofErr w:type="spellEnd"/>
      <w:r>
        <w:t xml:space="preserve"> заявителя.</w:t>
      </w:r>
      <w:proofErr w:type="gramEnd"/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r>
        <w:lastRenderedPageBreak/>
        <w:t>3. В случае</w:t>
      </w:r>
      <w:proofErr w:type="gramStart"/>
      <w:r>
        <w:t>,</w:t>
      </w:r>
      <w:proofErr w:type="gramEnd"/>
      <w: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16" w:anchor="sub_1101" w:history="1">
        <w:r>
          <w:rPr>
            <w:rStyle w:val="a3"/>
          </w:rPr>
          <w:t>статьи 11.1</w:t>
        </w:r>
      </w:hyperlink>
      <w:r>
        <w:t xml:space="preserve"> Федерального закона №210-ФЗ и настоящей статьи не применяются.</w:t>
      </w:r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r>
        <w:t xml:space="preserve">3.1. </w:t>
      </w:r>
      <w:proofErr w:type="gramStart"/>
      <w: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</w:t>
      </w:r>
      <w:proofErr w:type="spellStart"/>
      <w:r>
        <w:t>включенных</w:t>
      </w:r>
      <w:proofErr w:type="spellEnd"/>
      <w:r>
        <w:t xml:space="preserve"> в исчерпывающие перечни процедур в сферах строительства, </w:t>
      </w:r>
      <w:proofErr w:type="spellStart"/>
      <w:r>
        <w:t>утвержденные</w:t>
      </w:r>
      <w:proofErr w:type="spellEnd"/>
      <w:r>
        <w:t xml:space="preserve"> Правительством Российской Федерации в соответствии с </w:t>
      </w:r>
      <w:hyperlink r:id="rId17" w:history="1">
        <w:r>
          <w:rPr>
            <w:rStyle w:val="a3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</w:t>
      </w:r>
      <w:proofErr w:type="gramEnd"/>
      <w:r>
        <w:t xml:space="preserve"> такими лицами в порядке, установленном настоящей </w:t>
      </w:r>
      <w:proofErr w:type="spellStart"/>
      <w:r>
        <w:t>статьей</w:t>
      </w:r>
      <w:proofErr w:type="spellEnd"/>
      <w:r>
        <w:t xml:space="preserve">, либо в порядке, установленном </w:t>
      </w:r>
      <w:hyperlink r:id="rId18" w:history="1">
        <w:r>
          <w:rPr>
            <w:rStyle w:val="a3"/>
          </w:rPr>
          <w:t>антимонопольным законодательством</w:t>
        </w:r>
      </w:hyperlink>
      <w:r>
        <w:t xml:space="preserve"> Российской Федерации, в антимонопольный орган.</w:t>
      </w:r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r>
        <w:t>5. Жалоба должна содержать:</w:t>
      </w:r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9" w:anchor="sub_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№210-ФЗ, их руководителей и (или) работников, решения и действия (бездействие) которых обжалуются;</w:t>
      </w:r>
      <w:proofErr w:type="gramEnd"/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" w:anchor="sub_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№210-ФЗ, их работников;</w:t>
      </w:r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1" w:anchor="sub_16011" w:history="1">
        <w:r>
          <w:rPr>
            <w:rStyle w:val="a3"/>
          </w:rPr>
          <w:t>частью 1.1 статьи 16</w:t>
        </w:r>
      </w:hyperlink>
      <w:r>
        <w:t xml:space="preserve">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r>
        <w:t xml:space="preserve">6. </w:t>
      </w:r>
      <w:proofErr w:type="gramStart"/>
      <w: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2" w:anchor="sub_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№210-ФЗ, либо вышестоящий орган (при его наличии), подлежит рассмотрению в течение пятнадцати рабочих дней со дня </w:t>
      </w:r>
      <w:proofErr w:type="spellStart"/>
      <w:r>
        <w:t>ее</w:t>
      </w:r>
      <w:proofErr w:type="spellEnd"/>
      <w:r>
        <w:t xml:space="preserve">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</w:t>
      </w:r>
      <w:proofErr w:type="gramEnd"/>
      <w:r>
        <w:t xml:space="preserve"> </w:t>
      </w:r>
      <w:proofErr w:type="spellStart"/>
      <w:proofErr w:type="gramStart"/>
      <w:r>
        <w:t>приеме</w:t>
      </w:r>
      <w:proofErr w:type="spellEnd"/>
      <w:proofErr w:type="gramEnd"/>
      <w:r>
        <w:t xml:space="preserve"> документов у заявителя либо в исправлении допущенных опечаток и ошибок или в случае </w:t>
      </w:r>
      <w:r>
        <w:lastRenderedPageBreak/>
        <w:t xml:space="preserve">обжалования нарушения установленного срока таких исправлений - в течение пяти рабочих дней со дня </w:t>
      </w:r>
      <w:proofErr w:type="spellStart"/>
      <w:r>
        <w:t>ее</w:t>
      </w:r>
      <w:proofErr w:type="spellEnd"/>
      <w:r>
        <w:t xml:space="preserve"> регистрации.</w:t>
      </w:r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r>
        <w:t>7. По результатам рассмотрения жалобы принимается одно из следующих решений:</w:t>
      </w:r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  <w:proofErr w:type="gramEnd"/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r>
        <w:t>2) в удовлетворении жалобы отказывается.</w:t>
      </w:r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r>
        <w:t xml:space="preserve">8. Не позднее дня, следующего за </w:t>
      </w:r>
      <w:proofErr w:type="spellStart"/>
      <w:r>
        <w:t>днем</w:t>
      </w:r>
      <w:proofErr w:type="spellEnd"/>
      <w:r>
        <w:t xml:space="preserve"> принятия решения, указанного в </w:t>
      </w:r>
      <w:hyperlink r:id="rId23" w:anchor="sub_11027" w:history="1">
        <w:r>
          <w:rPr>
            <w:rStyle w:val="a3"/>
          </w:rPr>
          <w:t>части 7</w:t>
        </w:r>
      </w:hyperlink>
      <w: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r>
        <w:t xml:space="preserve">8.1. В случае признания жалобы подлежащей удовлетворению в ответе заявителю, указанном в </w:t>
      </w:r>
      <w:hyperlink r:id="rId24" w:anchor="sub_11028" w:history="1">
        <w:r>
          <w:rPr>
            <w:rStyle w:val="a3"/>
          </w:rPr>
          <w:t>части 8</w:t>
        </w:r>
      </w:hyperlink>
      <w:r>
        <w:t xml:space="preserve"> настоящей статьи, </w:t>
      </w:r>
      <w:proofErr w:type="spellStart"/>
      <w:r>
        <w:t>дается</w:t>
      </w:r>
      <w:proofErr w:type="spellEnd"/>
      <w:r>
        <w:t xml:space="preserve">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5" w:anchor="sub_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r>
        <w:t xml:space="preserve">8.2.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r:id="rId26" w:anchor="sub_11028" w:history="1">
        <w:r>
          <w:rPr>
            <w:rStyle w:val="a3"/>
          </w:rPr>
          <w:t>части 8</w:t>
        </w:r>
      </w:hyperlink>
      <w: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r>
        <w:t xml:space="preserve">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</w:t>
      </w:r>
      <w:proofErr w:type="spellStart"/>
      <w:r>
        <w:t>наделенные</w:t>
      </w:r>
      <w:proofErr w:type="spellEnd"/>
      <w:r>
        <w:t xml:space="preserve"> полномочиями по рассмотрению жалоб в соответствии с </w:t>
      </w:r>
      <w:hyperlink r:id="rId27" w:anchor="sub_11021" w:history="1">
        <w:r>
          <w:rPr>
            <w:rStyle w:val="a3"/>
          </w:rPr>
          <w:t>частью 1</w:t>
        </w:r>
      </w:hyperlink>
      <w:r>
        <w:t xml:space="preserve"> настоящей статьи, незамедлительно направляют имеющиеся материалы в органы прокуратуры.</w:t>
      </w:r>
    </w:p>
    <w:p w:rsidR="00A7692C" w:rsidRDefault="00A7692C" w:rsidP="00A7692C">
      <w:pPr>
        <w:autoSpaceDE w:val="0"/>
        <w:autoSpaceDN w:val="0"/>
        <w:adjustRightInd w:val="0"/>
        <w:ind w:firstLine="720"/>
        <w:jc w:val="both"/>
      </w:pPr>
      <w:r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28" w:history="1">
        <w:r>
          <w:rPr>
            <w:rStyle w:val="a3"/>
          </w:rPr>
          <w:t>Федеральным законом</w:t>
        </w:r>
      </w:hyperlink>
      <w:r>
        <w:t xml:space="preserve"> от 2 мая 2006 года № 59-ФЗ «О порядке рассмотрения обращений граждан Российской Федерации».</w:t>
      </w:r>
    </w:p>
    <w:p w:rsidR="003B7002" w:rsidRDefault="003B7002" w:rsidP="00A7692C">
      <w:pPr>
        <w:spacing w:before="100" w:beforeAutospacing="1" w:after="100" w:afterAutospacing="1"/>
        <w:ind w:firstLine="708"/>
        <w:jc w:val="both"/>
        <w:rPr>
          <w:rFonts w:ascii="yandex-sans" w:hAnsi="yandex-sans"/>
          <w:color w:val="000000"/>
        </w:rPr>
      </w:pPr>
      <w:r>
        <w:rPr>
          <w:b/>
        </w:rPr>
        <w:t>2</w:t>
      </w:r>
      <w:r>
        <w:t>. Опубликовать данное постановление на официальном сайте</w:t>
      </w:r>
      <w:r>
        <w:rPr>
          <w:color w:val="052635"/>
        </w:rPr>
        <w:t xml:space="preserve">  </w:t>
      </w:r>
      <w:r>
        <w:t>муниципального образования «Кизнерский район» в сети «Интернет».</w:t>
      </w:r>
    </w:p>
    <w:p w:rsidR="003B7002" w:rsidRDefault="003B7002" w:rsidP="00A7692C">
      <w:pPr>
        <w:ind w:firstLine="708"/>
        <w:jc w:val="both"/>
        <w:rPr>
          <w:i/>
          <w:iCs/>
        </w:rPr>
      </w:pPr>
      <w:r>
        <w:rPr>
          <w:b/>
        </w:rPr>
        <w:t>3</w:t>
      </w:r>
      <w:r>
        <w:t xml:space="preserve">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возлагается на Главу муниципального образования «Крымско-Слудское».</w:t>
      </w:r>
    </w:p>
    <w:p w:rsidR="003B7002" w:rsidRDefault="003B7002" w:rsidP="003B7002">
      <w:pPr>
        <w:ind w:left="568"/>
        <w:jc w:val="both"/>
        <w:rPr>
          <w:i/>
          <w:iCs/>
        </w:rPr>
      </w:pPr>
    </w:p>
    <w:p w:rsidR="003B7002" w:rsidRDefault="003B7002" w:rsidP="003B7002">
      <w:pPr>
        <w:ind w:left="568"/>
        <w:jc w:val="both"/>
        <w:rPr>
          <w:iCs/>
        </w:rPr>
      </w:pPr>
    </w:p>
    <w:p w:rsidR="003B7002" w:rsidRDefault="003B7002" w:rsidP="003B7002">
      <w:pPr>
        <w:ind w:left="568"/>
        <w:jc w:val="both"/>
        <w:rPr>
          <w:iCs/>
        </w:rPr>
      </w:pPr>
    </w:p>
    <w:p w:rsidR="003B7002" w:rsidRDefault="003B7002" w:rsidP="003B7002">
      <w:pPr>
        <w:jc w:val="both"/>
        <w:rPr>
          <w:iCs/>
        </w:rPr>
      </w:pPr>
      <w:r>
        <w:rPr>
          <w:iCs/>
        </w:rPr>
        <w:t xml:space="preserve">Глава муниципального образования                                                                  </w:t>
      </w:r>
      <w:proofErr w:type="spellStart"/>
      <w:r>
        <w:rPr>
          <w:iCs/>
        </w:rPr>
        <w:t>А.В.Максимов</w:t>
      </w:r>
      <w:proofErr w:type="spellEnd"/>
    </w:p>
    <w:p w:rsidR="003B7002" w:rsidRDefault="003B7002" w:rsidP="003B7002">
      <w:pPr>
        <w:ind w:left="8222"/>
        <w:jc w:val="center"/>
        <w:rPr>
          <w:rStyle w:val="FontStyle31"/>
          <w:rFonts w:eastAsia="Lucida Sans Unicode"/>
          <w:b w:val="0"/>
          <w:lang w:eastAsia="zh-CN"/>
        </w:rPr>
      </w:pPr>
      <w:r>
        <w:t xml:space="preserve"> </w:t>
      </w:r>
    </w:p>
    <w:p w:rsidR="003B7002" w:rsidRDefault="003B7002" w:rsidP="003B7002">
      <w:pPr>
        <w:pStyle w:val="Style4"/>
        <w:widowControl/>
        <w:spacing w:before="53" w:line="254" w:lineRule="exact"/>
        <w:ind w:left="8222"/>
        <w:jc w:val="right"/>
        <w:rPr>
          <w:rStyle w:val="FontStyle31"/>
          <w:b w:val="0"/>
        </w:rPr>
      </w:pPr>
    </w:p>
    <w:p w:rsidR="003B7002" w:rsidRDefault="003B7002" w:rsidP="003B7002">
      <w:pPr>
        <w:pStyle w:val="Style4"/>
        <w:widowControl/>
        <w:spacing w:before="53" w:line="254" w:lineRule="exact"/>
        <w:ind w:left="8222"/>
        <w:jc w:val="right"/>
        <w:rPr>
          <w:rStyle w:val="FontStyle31"/>
          <w:b w:val="0"/>
        </w:rPr>
      </w:pPr>
    </w:p>
    <w:p w:rsidR="003B7002" w:rsidRDefault="003B7002" w:rsidP="003B7002">
      <w:pPr>
        <w:pStyle w:val="Style4"/>
        <w:widowControl/>
        <w:spacing w:before="53" w:line="254" w:lineRule="exact"/>
        <w:ind w:left="8222"/>
        <w:jc w:val="right"/>
        <w:rPr>
          <w:rStyle w:val="FontStyle31"/>
          <w:b w:val="0"/>
        </w:rPr>
      </w:pPr>
    </w:p>
    <w:p w:rsidR="003B7002" w:rsidRDefault="003B7002" w:rsidP="003B7002">
      <w:pPr>
        <w:pStyle w:val="Style4"/>
        <w:widowControl/>
        <w:spacing w:before="53" w:line="254" w:lineRule="exact"/>
        <w:ind w:left="568"/>
        <w:jc w:val="right"/>
        <w:rPr>
          <w:rStyle w:val="FontStyle31"/>
          <w:b w:val="0"/>
        </w:rPr>
      </w:pPr>
    </w:p>
    <w:p w:rsidR="00235DF7" w:rsidRDefault="00235DF7"/>
    <w:sectPr w:rsidR="0023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B1B"/>
    <w:multiLevelType w:val="hybridMultilevel"/>
    <w:tmpl w:val="C1E86500"/>
    <w:lvl w:ilvl="0" w:tplc="494C48A8">
      <w:start w:val="1"/>
      <w:numFmt w:val="decimal"/>
      <w:lvlText w:val="%1."/>
      <w:lvlJc w:val="left"/>
      <w:pPr>
        <w:ind w:left="9257" w:hanging="103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70598"/>
    <w:multiLevelType w:val="multilevel"/>
    <w:tmpl w:val="DC065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E324E12"/>
    <w:multiLevelType w:val="hybridMultilevel"/>
    <w:tmpl w:val="50DEA83A"/>
    <w:lvl w:ilvl="0" w:tplc="3B5485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57280"/>
    <w:multiLevelType w:val="hybridMultilevel"/>
    <w:tmpl w:val="2F5E7524"/>
    <w:lvl w:ilvl="0" w:tplc="57FE17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9C"/>
    <w:rsid w:val="000050C4"/>
    <w:rsid w:val="00235DF7"/>
    <w:rsid w:val="003B7002"/>
    <w:rsid w:val="004E5BF7"/>
    <w:rsid w:val="00941693"/>
    <w:rsid w:val="00A7692C"/>
    <w:rsid w:val="00C45D9C"/>
    <w:rsid w:val="00E0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B7002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5D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5D9C"/>
    <w:pPr>
      <w:spacing w:before="100" w:after="100"/>
    </w:pPr>
  </w:style>
  <w:style w:type="paragraph" w:styleId="a5">
    <w:name w:val="Subtitle"/>
    <w:basedOn w:val="a"/>
    <w:next w:val="a6"/>
    <w:link w:val="a7"/>
    <w:uiPriority w:val="99"/>
    <w:qFormat/>
    <w:rsid w:val="00C45D9C"/>
    <w:pPr>
      <w:spacing w:after="60"/>
      <w:jc w:val="center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5"/>
    <w:uiPriority w:val="99"/>
    <w:rsid w:val="00C45D9C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Title"/>
    <w:basedOn w:val="a"/>
    <w:next w:val="a5"/>
    <w:link w:val="a9"/>
    <w:uiPriority w:val="99"/>
    <w:qFormat/>
    <w:rsid w:val="00C45D9C"/>
    <w:pPr>
      <w:jc w:val="center"/>
    </w:pPr>
    <w:rPr>
      <w:b/>
      <w:sz w:val="22"/>
      <w:szCs w:val="20"/>
      <w:u w:val="single"/>
    </w:rPr>
  </w:style>
  <w:style w:type="character" w:customStyle="1" w:styleId="a9">
    <w:name w:val="Название Знак"/>
    <w:basedOn w:val="a0"/>
    <w:link w:val="a8"/>
    <w:uiPriority w:val="99"/>
    <w:rsid w:val="00C45D9C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6">
    <w:name w:val="Body Text"/>
    <w:basedOn w:val="a"/>
    <w:link w:val="aa"/>
    <w:uiPriority w:val="99"/>
    <w:unhideWhenUsed/>
    <w:rsid w:val="00C45D9C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6"/>
    <w:uiPriority w:val="99"/>
    <w:rsid w:val="00C45D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C45D9C"/>
    <w:pPr>
      <w:overflowPunct w:val="0"/>
      <w:autoSpaceDE w:val="0"/>
      <w:ind w:left="708"/>
    </w:pPr>
    <w:rPr>
      <w:sz w:val="28"/>
      <w:szCs w:val="20"/>
    </w:rPr>
  </w:style>
  <w:style w:type="paragraph" w:customStyle="1" w:styleId="31">
    <w:name w:val="Основной текст с отступом 31"/>
    <w:basedOn w:val="a"/>
    <w:uiPriority w:val="99"/>
    <w:rsid w:val="00C45D9C"/>
    <w:pPr>
      <w:overflowPunct w:val="0"/>
      <w:autoSpaceDE w:val="0"/>
      <w:ind w:firstLine="360"/>
      <w:jc w:val="both"/>
    </w:pPr>
    <w:rPr>
      <w:sz w:val="28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C45D9C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FontStyle32">
    <w:name w:val="Font Style32"/>
    <w:rsid w:val="00C45D9C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03B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3B0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B7002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tyle4">
    <w:name w:val="Style4"/>
    <w:basedOn w:val="a"/>
    <w:rsid w:val="003B7002"/>
    <w:pPr>
      <w:widowControl w:val="0"/>
      <w:autoSpaceDE w:val="0"/>
      <w:spacing w:line="264" w:lineRule="exact"/>
      <w:jc w:val="center"/>
    </w:pPr>
  </w:style>
  <w:style w:type="character" w:customStyle="1" w:styleId="FontStyle31">
    <w:name w:val="Font Style31"/>
    <w:rsid w:val="003B7002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B7002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5D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5D9C"/>
    <w:pPr>
      <w:spacing w:before="100" w:after="100"/>
    </w:pPr>
  </w:style>
  <w:style w:type="paragraph" w:styleId="a5">
    <w:name w:val="Subtitle"/>
    <w:basedOn w:val="a"/>
    <w:next w:val="a6"/>
    <w:link w:val="a7"/>
    <w:uiPriority w:val="99"/>
    <w:qFormat/>
    <w:rsid w:val="00C45D9C"/>
    <w:pPr>
      <w:spacing w:after="60"/>
      <w:jc w:val="center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5"/>
    <w:uiPriority w:val="99"/>
    <w:rsid w:val="00C45D9C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Title"/>
    <w:basedOn w:val="a"/>
    <w:next w:val="a5"/>
    <w:link w:val="a9"/>
    <w:uiPriority w:val="99"/>
    <w:qFormat/>
    <w:rsid w:val="00C45D9C"/>
    <w:pPr>
      <w:jc w:val="center"/>
    </w:pPr>
    <w:rPr>
      <w:b/>
      <w:sz w:val="22"/>
      <w:szCs w:val="20"/>
      <w:u w:val="single"/>
    </w:rPr>
  </w:style>
  <w:style w:type="character" w:customStyle="1" w:styleId="a9">
    <w:name w:val="Название Знак"/>
    <w:basedOn w:val="a0"/>
    <w:link w:val="a8"/>
    <w:uiPriority w:val="99"/>
    <w:rsid w:val="00C45D9C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6">
    <w:name w:val="Body Text"/>
    <w:basedOn w:val="a"/>
    <w:link w:val="aa"/>
    <w:uiPriority w:val="99"/>
    <w:unhideWhenUsed/>
    <w:rsid w:val="00C45D9C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6"/>
    <w:uiPriority w:val="99"/>
    <w:rsid w:val="00C45D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C45D9C"/>
    <w:pPr>
      <w:overflowPunct w:val="0"/>
      <w:autoSpaceDE w:val="0"/>
      <w:ind w:left="708"/>
    </w:pPr>
    <w:rPr>
      <w:sz w:val="28"/>
      <w:szCs w:val="20"/>
    </w:rPr>
  </w:style>
  <w:style w:type="paragraph" w:customStyle="1" w:styleId="31">
    <w:name w:val="Основной текст с отступом 31"/>
    <w:basedOn w:val="a"/>
    <w:uiPriority w:val="99"/>
    <w:rsid w:val="00C45D9C"/>
    <w:pPr>
      <w:overflowPunct w:val="0"/>
      <w:autoSpaceDE w:val="0"/>
      <w:ind w:firstLine="360"/>
      <w:jc w:val="both"/>
    </w:pPr>
    <w:rPr>
      <w:sz w:val="28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C45D9C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FontStyle32">
    <w:name w:val="Font Style32"/>
    <w:rsid w:val="00C45D9C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03B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3B0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B7002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tyle4">
    <w:name w:val="Style4"/>
    <w:basedOn w:val="a"/>
    <w:rsid w:val="003B7002"/>
    <w:pPr>
      <w:widowControl w:val="0"/>
      <w:autoSpaceDE w:val="0"/>
      <w:spacing w:line="264" w:lineRule="exact"/>
      <w:jc w:val="center"/>
    </w:pPr>
  </w:style>
  <w:style w:type="character" w:customStyle="1" w:styleId="FontStyle31">
    <w:name w:val="Font Style31"/>
    <w:rsid w:val="003B700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13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18" Type="http://schemas.openxmlformats.org/officeDocument/2006/relationships/hyperlink" Target="garantF1://12048517.2" TargetMode="External"/><Relationship Id="rId26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7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12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17" Type="http://schemas.openxmlformats.org/officeDocument/2006/relationships/hyperlink" Target="garantF1://12038258.6020" TargetMode="External"/><Relationship Id="rId25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0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11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4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3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8" Type="http://schemas.openxmlformats.org/officeDocument/2006/relationships/hyperlink" Target="garantF1://12046661.0" TargetMode="External"/><Relationship Id="rId10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19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14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2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7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2019-03-26T09:59:00Z</cp:lastPrinted>
  <dcterms:created xsi:type="dcterms:W3CDTF">2019-03-26T06:15:00Z</dcterms:created>
  <dcterms:modified xsi:type="dcterms:W3CDTF">2019-03-26T10:00:00Z</dcterms:modified>
</cp:coreProperties>
</file>