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8F1998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3-м квартале 2017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8F1998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третьем квартале 2017</w:t>
      </w:r>
      <w:r w:rsidR="00D34BD6">
        <w:rPr>
          <w:sz w:val="28"/>
          <w:szCs w:val="28"/>
        </w:rPr>
        <w:t xml:space="preserve"> года в Администрацию МО поступило и рассмотрено 32 устное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8F1998">
        <w:rPr>
          <w:sz w:val="28"/>
          <w:szCs w:val="28"/>
        </w:rPr>
        <w:t>гинское» в третьем квартале 2017</w:t>
      </w:r>
      <w:r>
        <w:rPr>
          <w:sz w:val="28"/>
          <w:szCs w:val="28"/>
        </w:rPr>
        <w:t xml:space="preserve"> г. по ср</w:t>
      </w:r>
      <w:r w:rsidR="008F1998">
        <w:rPr>
          <w:sz w:val="28"/>
          <w:szCs w:val="28"/>
        </w:rPr>
        <w:t>авнению со вторым кварталом 2017</w:t>
      </w:r>
      <w:r>
        <w:rPr>
          <w:sz w:val="28"/>
          <w:szCs w:val="28"/>
        </w:rPr>
        <w:t xml:space="preserve"> года увеличилось не значительно.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40%;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личного характера – 25%;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15%.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35 %;</w:t>
      </w:r>
      <w:bookmarkStart w:id="0" w:name="_GoBack"/>
      <w:bookmarkEnd w:id="0"/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- 20 %.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741F7A"/>
    <w:rsid w:val="008F1998"/>
    <w:rsid w:val="00BF1A91"/>
    <w:rsid w:val="00D34BD6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2013-12-16T04:18:00Z</dcterms:created>
  <dcterms:modified xsi:type="dcterms:W3CDTF">2017-10-07T07:50:00Z</dcterms:modified>
</cp:coreProperties>
</file>