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7" w:rsidRDefault="004912A7" w:rsidP="00491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2A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r w:rsidR="009210A2">
        <w:rPr>
          <w:rFonts w:ascii="Times New Roman" w:hAnsi="Times New Roman" w:cs="Times New Roman"/>
          <w:sz w:val="24"/>
          <w:szCs w:val="24"/>
        </w:rPr>
        <w:t>Муркозь - Омгинское</w:t>
      </w:r>
      <w:r w:rsidRPr="004912A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210A2" w:rsidRDefault="009210A2" w:rsidP="004912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0A2" w:rsidRPr="004912A7" w:rsidRDefault="009210A2" w:rsidP="004912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2A7" w:rsidRPr="004912A7" w:rsidRDefault="004912A7" w:rsidP="00491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12A7" w:rsidRPr="004912A7" w:rsidRDefault="004912A7" w:rsidP="00491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A7" w:rsidRDefault="009210A2" w:rsidP="00491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«7</w:t>
      </w:r>
      <w:r w:rsidR="004912A7" w:rsidRPr="004912A7">
        <w:rPr>
          <w:rFonts w:ascii="Times New Roman" w:hAnsi="Times New Roman" w:cs="Times New Roman"/>
          <w:sz w:val="24"/>
          <w:szCs w:val="24"/>
        </w:rPr>
        <w:t xml:space="preserve">» декабря 2020  года                                 </w:t>
      </w:r>
      <w:r w:rsidR="004912A7">
        <w:rPr>
          <w:rFonts w:ascii="Times New Roman" w:hAnsi="Times New Roman" w:cs="Times New Roman"/>
          <w:sz w:val="24"/>
          <w:szCs w:val="24"/>
        </w:rPr>
        <w:t xml:space="preserve">        </w:t>
      </w:r>
      <w:r w:rsidR="004912A7" w:rsidRPr="004912A7">
        <w:rPr>
          <w:rFonts w:ascii="Times New Roman" w:hAnsi="Times New Roman" w:cs="Times New Roman"/>
          <w:sz w:val="24"/>
          <w:szCs w:val="24"/>
        </w:rPr>
        <w:t xml:space="preserve"> </w:t>
      </w:r>
      <w:r w:rsidR="004912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2A7" w:rsidRPr="004912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12A7" w:rsidRPr="004912A7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210A2" w:rsidRPr="004912A7" w:rsidRDefault="009210A2" w:rsidP="004912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2A7" w:rsidRPr="004912A7" w:rsidRDefault="004912A7" w:rsidP="0049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налоговых расходов муниципального образования «</w:t>
      </w:r>
      <w:r w:rsidR="0092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Муркозь - Омгинское</w:t>
      </w:r>
      <w:r w:rsidRPr="0049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 и плановый период 2022 – 2023 годов</w:t>
      </w:r>
    </w:p>
    <w:p w:rsidR="004912A7" w:rsidRPr="004912A7" w:rsidRDefault="004912A7" w:rsidP="004912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2A7" w:rsidRPr="004912A7" w:rsidRDefault="004912A7" w:rsidP="009210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2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912A7">
          <w:rPr>
            <w:rFonts w:ascii="Times New Roman" w:hAnsi="Times New Roman" w:cs="Times New Roman"/>
            <w:sz w:val="24"/>
            <w:szCs w:val="24"/>
          </w:rPr>
          <w:t>пунктом 2 статьи 174.3</w:t>
        </w:r>
      </w:hyperlink>
      <w:r w:rsidRPr="004912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4912A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12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9210A2">
        <w:rPr>
          <w:rFonts w:ascii="Times New Roman" w:hAnsi="Times New Roman" w:cs="Times New Roman"/>
          <w:sz w:val="24"/>
          <w:szCs w:val="24"/>
        </w:rPr>
        <w:t xml:space="preserve"> и постановлением</w:t>
      </w:r>
      <w:r w:rsidR="009210A2" w:rsidRPr="009210A2">
        <w:rPr>
          <w:rFonts w:ascii="Times New Roman" w:hAnsi="Times New Roman" w:cs="Times New Roman"/>
          <w:sz w:val="24"/>
          <w:szCs w:val="24"/>
        </w:rPr>
        <w:t xml:space="preserve"> </w:t>
      </w:r>
      <w:r w:rsidR="009210A2" w:rsidRPr="004912A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r w:rsidR="009210A2">
        <w:rPr>
          <w:rFonts w:ascii="Times New Roman" w:hAnsi="Times New Roman" w:cs="Times New Roman"/>
          <w:sz w:val="24"/>
          <w:szCs w:val="24"/>
        </w:rPr>
        <w:t>Муркозь - Омгинское</w:t>
      </w:r>
      <w:r w:rsidR="009210A2" w:rsidRPr="004912A7">
        <w:rPr>
          <w:rFonts w:ascii="Times New Roman" w:hAnsi="Times New Roman" w:cs="Times New Roman"/>
          <w:sz w:val="24"/>
          <w:szCs w:val="24"/>
        </w:rPr>
        <w:t xml:space="preserve">» </w:t>
      </w:r>
      <w:r w:rsidR="009210A2">
        <w:rPr>
          <w:rFonts w:ascii="Times New Roman" w:hAnsi="Times New Roman" w:cs="Times New Roman"/>
          <w:sz w:val="24"/>
          <w:szCs w:val="24"/>
        </w:rPr>
        <w:t xml:space="preserve">от 7 декабря 2020 года № 33 «Об </w:t>
      </w:r>
      <w:r w:rsidR="009210A2" w:rsidRPr="009210A2">
        <w:rPr>
          <w:rFonts w:ascii="Times New Roman" w:hAnsi="Times New Roman" w:cs="Times New Roman"/>
          <w:sz w:val="24"/>
          <w:szCs w:val="24"/>
        </w:rPr>
        <w:t>утверждении Порядка формирования перечня налоговых расходов и оценки налоговых расходов муниципального образования</w:t>
      </w:r>
      <w:proofErr w:type="gramEnd"/>
      <w:r w:rsidR="009210A2" w:rsidRPr="009210A2">
        <w:rPr>
          <w:rFonts w:ascii="Times New Roman" w:hAnsi="Times New Roman" w:cs="Times New Roman"/>
          <w:sz w:val="24"/>
          <w:szCs w:val="24"/>
        </w:rPr>
        <w:t xml:space="preserve"> «Муркозь-Омгинское»</w:t>
      </w:r>
      <w:r w:rsidR="009210A2">
        <w:rPr>
          <w:rFonts w:ascii="Times New Roman" w:hAnsi="Times New Roman" w:cs="Times New Roman"/>
          <w:sz w:val="24"/>
          <w:szCs w:val="24"/>
        </w:rPr>
        <w:t xml:space="preserve"> </w:t>
      </w:r>
      <w:r w:rsidRPr="004912A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9210A2">
        <w:rPr>
          <w:rFonts w:ascii="Times New Roman" w:hAnsi="Times New Roman" w:cs="Times New Roman"/>
          <w:sz w:val="24"/>
          <w:szCs w:val="24"/>
        </w:rPr>
        <w:t>Муркозь - Омгинское</w:t>
      </w:r>
      <w:r w:rsidRPr="004912A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912A7" w:rsidRPr="004912A7" w:rsidRDefault="004912A7" w:rsidP="004912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912A7" w:rsidRPr="004912A7" w:rsidRDefault="004912A7" w:rsidP="00491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49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налоговых расходов муниципального образования «</w:t>
      </w:r>
      <w:r w:rsidR="009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Муркозь - Омгинское</w:t>
      </w:r>
      <w:r w:rsidRPr="004912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 – 2023 годов</w:t>
      </w:r>
    </w:p>
    <w:p w:rsidR="004912A7" w:rsidRPr="004912A7" w:rsidRDefault="004912A7" w:rsidP="00491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2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1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12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12A7" w:rsidRDefault="004912A7" w:rsidP="00491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0A2" w:rsidRDefault="009210A2" w:rsidP="00491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0A2" w:rsidRPr="004912A7" w:rsidRDefault="009210A2" w:rsidP="00491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A7" w:rsidRDefault="004912A7" w:rsidP="0049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12A7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4912A7" w:rsidRPr="004912A7" w:rsidRDefault="004912A7" w:rsidP="0049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10A2">
        <w:rPr>
          <w:rFonts w:ascii="Times New Roman" w:hAnsi="Times New Roman" w:cs="Times New Roman"/>
          <w:sz w:val="24"/>
          <w:szCs w:val="24"/>
        </w:rPr>
        <w:t>Муркозь-Омгинское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</w:t>
      </w:r>
      <w:r w:rsidRPr="004912A7">
        <w:rPr>
          <w:rFonts w:ascii="Times New Roman" w:hAnsi="Times New Roman" w:cs="Times New Roman"/>
          <w:sz w:val="24"/>
          <w:szCs w:val="24"/>
        </w:rPr>
        <w:tab/>
      </w:r>
      <w:r w:rsidR="009210A2">
        <w:rPr>
          <w:rFonts w:ascii="Times New Roman" w:hAnsi="Times New Roman" w:cs="Times New Roman"/>
          <w:sz w:val="24"/>
          <w:szCs w:val="24"/>
        </w:rPr>
        <w:t>Н.А. Семеновых</w:t>
      </w:r>
    </w:p>
    <w:p w:rsidR="004912A7" w:rsidRDefault="004912A7" w:rsidP="004912A7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1533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364" w:rsidRDefault="00153364" w:rsidP="001533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A7" w:rsidRDefault="004912A7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F0CAE" w:rsidRPr="00E01082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9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153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от 07.12.2020 г. № 34</w:t>
      </w:r>
      <w:r w:rsidRP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налоговых расходов </w:t>
      </w:r>
    </w:p>
    <w:p w:rsidR="00E01082" w:rsidRDefault="003F0522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«Муркозь-Омгинское</w:t>
      </w:r>
      <w:r w:rsidR="002F0CAE"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0CAE" w:rsidRP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</w:t>
      </w:r>
      <w:r w:rsid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CAE" w:rsidRPr="002F0CAE" w:rsidRDefault="00E01082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2022-2023 гг.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1"/>
      <w:bookmarkEnd w:id="0"/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– 2023 годов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"/>
        <w:gridCol w:w="470"/>
        <w:gridCol w:w="679"/>
        <w:gridCol w:w="873"/>
        <w:gridCol w:w="1215"/>
        <w:gridCol w:w="486"/>
        <w:gridCol w:w="773"/>
        <w:gridCol w:w="678"/>
        <w:gridCol w:w="775"/>
        <w:gridCol w:w="1065"/>
        <w:gridCol w:w="1164"/>
        <w:gridCol w:w="2132"/>
      </w:tblGrid>
      <w:tr w:rsidR="00E01082" w:rsidRPr="002F0CAE" w:rsidTr="00E01082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4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575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23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66" w:type="pct"/>
          </w:tcPr>
          <w:p w:rsidR="002F0CAE" w:rsidRPr="002F0CAE" w:rsidRDefault="002F0CAE" w:rsidP="002F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67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  <w:tc>
          <w:tcPr>
            <w:tcW w:w="504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5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муниципальной программы, структурного элемента муниципальной программы (задача, подпрограмма, основное мероприятие) и (или) цели социально-экономической политики муниципального образования, не относящейся к муниципальным программам </w:t>
            </w:r>
          </w:p>
        </w:tc>
        <w:tc>
          <w:tcPr>
            <w:tcW w:w="100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(индикатора) достижения цели муниципальной программы и (или) цели социально-экономической политики муниципального образования, не относящейся к муниципальным программам,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</w:tr>
      <w:tr w:rsidR="00E01082" w:rsidRPr="002F0CAE" w:rsidTr="00E01082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0CAE" w:rsidRPr="002F0CAE" w:rsidTr="00E01082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413" w:type="pct"/>
          </w:tcPr>
          <w:p w:rsidR="002F0CAE" w:rsidRPr="002F0CAE" w:rsidRDefault="002F0CAE" w:rsidP="002F0CAE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МО 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53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Муркозь-Омгинское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0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13.11.2019 г. № 18/7</w:t>
            </w:r>
            <w:bookmarkStart w:id="1" w:name="_GoBack"/>
            <w:bookmarkEnd w:id="1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земельном налоге</w:t>
            </w:r>
          </w:p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 Герои  Советского  Союза,  герои  Российской  Федерации,  полные  кавалеры ордена Славы;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инвалиды  I и II групп инвалидност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инвалиды с детства;  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 ветераны и инвалиды Великой Отечественной войны, а так же ветераны и инвалиды боевых </w:t>
            </w: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труженики тыла в годы Великой Отечественной войны;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3061-1), в соответствии с Федеральным законом от 26 ноября 1998 года N 175-ФЗ "О социальной защите граждан Российской Федерации,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подвергшихся воздействию радиации вследствие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в соответствии с Федеральным законом от 10 января 2002 года N 2-ФЗ "О социальных гарантиях гражданам, подвергшиеся радиационному воздействию вследствие ядерных испытаний на Семипалатинском полигоне";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физические лица, принимавшие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объектах;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 Почетные граждане муниципального образования «Кизнерский район»;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несовершеннолетние  дети-сироты, дети, оставшиеся без попечения родителей;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дети, получающие пенсию по случаю потери кормильца;</w:t>
            </w:r>
          </w:p>
          <w:p w:rsidR="002F0CAE" w:rsidRPr="002F0CAE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11) добровольные пожарные и работники добровольной пожарной охраны, принимавшие непосредственное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тушении пожаров</w:t>
            </w:r>
          </w:p>
        </w:tc>
        <w:tc>
          <w:tcPr>
            <w:tcW w:w="230" w:type="pct"/>
          </w:tcPr>
          <w:p w:rsidR="002F0CAE" w:rsidRPr="002F0CAE" w:rsidRDefault="00E01082" w:rsidP="00E0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Документы (сведения), подтверждающие право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предоставление налоговой льготы</w:t>
            </w:r>
          </w:p>
        </w:tc>
        <w:tc>
          <w:tcPr>
            <w:tcW w:w="36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01.01.2020 г.</w:t>
            </w:r>
          </w:p>
        </w:tc>
        <w:tc>
          <w:tcPr>
            <w:tcW w:w="32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7" w:type="pct"/>
          </w:tcPr>
          <w:p w:rsidR="002F0CAE" w:rsidRPr="002F0CAE" w:rsidRDefault="002F0CAE" w:rsidP="003F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F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Муркозь-Омгинское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4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551" w:type="pct"/>
          </w:tcPr>
          <w:p w:rsidR="002F0CAE" w:rsidRPr="002F0CAE" w:rsidRDefault="002F0CAE" w:rsidP="002F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льгота, установленная  для отдельных социально незащищенных групп населения, социально ориентированных некоммерческих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100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</w:tr>
      <w:tr w:rsidR="00E01082" w:rsidRPr="002F0CAE" w:rsidTr="00E01082">
        <w:tc>
          <w:tcPr>
            <w:tcW w:w="12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2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321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</w:t>
            </w:r>
          </w:p>
        </w:tc>
        <w:tc>
          <w:tcPr>
            <w:tcW w:w="413" w:type="pct"/>
          </w:tcPr>
          <w:p w:rsidR="00E01082" w:rsidRPr="00E8192B" w:rsidRDefault="00E01082" w:rsidP="00E8192B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МО 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F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Муркозь-Омгинское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53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13.11.2019 г. № 18/8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 физических лиц»</w:t>
            </w:r>
          </w:p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E8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достижения ими возраста 23 лет, находящиеся на иждивении родителей-инвалидов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инвалидности;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дети-сироты, дети, оставшиеся без попечения родителей;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лица из числа детей-сирот и детей, оставшихся без попечения родителей,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несовершеннолетние дети, получатели пенсий по случаю потери кормильца, не достигшие возраста 18 лет, а также обучающиес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Почетные граждане муниципального образования «Кизнерский район»;</w:t>
            </w:r>
          </w:p>
          <w:p w:rsidR="00E01082" w:rsidRPr="00E8192B" w:rsidRDefault="00E01082" w:rsidP="00E8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добровольные пожарные и работники добровольной охраны, принимавшие непосредственное участие в тушении пожаров.</w:t>
            </w:r>
          </w:p>
          <w:p w:rsidR="00E01082" w:rsidRPr="00E8192B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(сведения), подтверждающие право на предоставление налоговой льготы</w:t>
            </w:r>
          </w:p>
        </w:tc>
        <w:tc>
          <w:tcPr>
            <w:tcW w:w="366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01.01.2020 г.</w:t>
            </w:r>
          </w:p>
        </w:tc>
        <w:tc>
          <w:tcPr>
            <w:tcW w:w="321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7" w:type="pct"/>
          </w:tcPr>
          <w:p w:rsidR="00E01082" w:rsidRPr="002F0CAE" w:rsidRDefault="00E01082" w:rsidP="003F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F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Муркозь-Омгинско</w:t>
            </w:r>
            <w:r w:rsidR="0049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504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551" w:type="pct"/>
          </w:tcPr>
          <w:p w:rsidR="00E01082" w:rsidRPr="002F0CAE" w:rsidRDefault="00E01082" w:rsidP="009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льгота, установленная  для отдельных социально незащищенных групп населения, социально ориентированных некоммерческих 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1009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</w:tr>
    </w:tbl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2F0CAE" w:rsidRPr="002F0CAE" w:rsidSect="009210A2">
          <w:pgSz w:w="11906" w:h="16838"/>
          <w:pgMar w:top="1134" w:right="849" w:bottom="1134" w:left="1134" w:header="709" w:footer="709" w:gutter="0"/>
          <w:pgNumType w:start="1"/>
          <w:cols w:space="708"/>
          <w:titlePg/>
          <w:docGrid w:linePitch="360"/>
        </w:sectPr>
      </w:pPr>
    </w:p>
    <w:p w:rsidR="00A05246" w:rsidRDefault="00A05246"/>
    <w:sectPr w:rsidR="00A05246" w:rsidSect="002F0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153364"/>
    <w:rsid w:val="002F0CAE"/>
    <w:rsid w:val="003F0522"/>
    <w:rsid w:val="004912A7"/>
    <w:rsid w:val="00703E9C"/>
    <w:rsid w:val="007940F6"/>
    <w:rsid w:val="009210A2"/>
    <w:rsid w:val="00A05246"/>
    <w:rsid w:val="00E01082"/>
    <w:rsid w:val="00E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0277A01CD9384950F534B498D59EF27DDABE5680600787501B0F93D84D4E97E1C8E410FF5093B209C44B840913194055BD8B618EE5A55k539F" TargetMode="External"/><Relationship Id="rId5" Type="http://schemas.openxmlformats.org/officeDocument/2006/relationships/hyperlink" Target="consultantplus://offline/ref=2290277A01CD9384950F534B498D59EF27DCAAE6690E00787501B0F93D84D4E97E1C8E4408F3003271C654BC09C635880D44C7B506EDk53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</dc:creator>
  <cp:keywords/>
  <dc:description/>
  <cp:lastModifiedBy>User</cp:lastModifiedBy>
  <cp:revision>8</cp:revision>
  <cp:lastPrinted>2020-12-14T09:17:00Z</cp:lastPrinted>
  <dcterms:created xsi:type="dcterms:W3CDTF">2020-12-08T10:02:00Z</dcterms:created>
  <dcterms:modified xsi:type="dcterms:W3CDTF">2020-12-14T12:40:00Z</dcterms:modified>
</cp:coreProperties>
</file>