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ED" w:rsidRPr="00571783" w:rsidRDefault="00116669" w:rsidP="00BC58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465C"/>
          <w:sz w:val="23"/>
          <w:szCs w:val="23"/>
          <w:lang w:eastAsia="ru-RU"/>
        </w:rPr>
        <w:t xml:space="preserve"> </w:t>
      </w:r>
      <w:r w:rsidR="002A5CED" w:rsidRPr="002A5CED">
        <w:rPr>
          <w:rFonts w:ascii="Arial" w:eastAsia="Times New Roman" w:hAnsi="Arial" w:cs="Arial"/>
          <w:color w:val="39465C"/>
          <w:sz w:val="23"/>
          <w:szCs w:val="23"/>
          <w:lang w:eastAsia="ru-RU"/>
        </w:rPr>
        <w:br/>
      </w:r>
      <w:r w:rsidR="00D9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93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bookmarkStart w:id="0" w:name="_GoBack"/>
      <w:bookmarkEnd w:id="0"/>
      <w:proofErr w:type="gramEnd"/>
      <w:r w:rsidR="002A5CED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5CED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="002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4979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BC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9B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B64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«Саркузское»</w:t>
      </w:r>
      <w:r w:rsidR="00BC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26.01.2018г. № 7                                                                                       </w:t>
      </w:r>
      <w:r w:rsidR="002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«Обеспечение безопасности дорожного движения на территории </w:t>
      </w:r>
      <w:r w:rsidR="009B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«Саркузское»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64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B64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ПРОГРАММЫ</w:t>
      </w:r>
    </w:p>
    <w:tbl>
      <w:tblPr>
        <w:tblW w:w="10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632"/>
      </w:tblGrid>
      <w:tr w:rsidR="002A5CED" w:rsidRPr="00571783" w:rsidTr="005717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9B6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дорожного движения на территории 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«Саркузское»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A5CED" w:rsidRPr="00571783" w:rsidTr="005717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</w:t>
            </w:r>
          </w:p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131-ФЗ от 06.10.2003 «Об общих принципах организации местного самоуправления в Российской Федер</w:t>
            </w:r>
            <w:r w:rsidR="000B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ации», Федеральный Закон № 196-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 от 10 декабря 1995 года «О безопасности дорожного движения».</w:t>
            </w:r>
          </w:p>
        </w:tc>
      </w:tr>
      <w:tr w:rsidR="002A5CED" w:rsidRPr="00571783" w:rsidTr="005717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«Саркузское»</w:t>
            </w:r>
          </w:p>
        </w:tc>
      </w:tr>
      <w:tr w:rsidR="002A5CED" w:rsidRPr="00571783" w:rsidTr="005717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9B6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«Саркузское»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4B4" w:rsidRPr="00571783" w:rsidTr="009B64B4">
        <w:trPr>
          <w:trHeight w:val="31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64B4" w:rsidRPr="00571783" w:rsidRDefault="009B64B4" w:rsidP="009B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з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Программы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64B4" w:rsidRPr="009B64B4" w:rsidRDefault="009B64B4" w:rsidP="009B64B4">
            <w:pPr>
              <w:spacing w:line="240" w:lineRule="auto"/>
            </w:pPr>
            <w:r>
              <w:t xml:space="preserve">- </w:t>
            </w:r>
            <w:r w:rsidRPr="000B1D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жизни и здоровья граждан и их имущества;                                                                                                              - сокращение количества лиц, погибших и получивших травмы в результате дорожно-транспортных происшествий;                                    - сокращение детского дорожно-транспортного травматизма;               -  предупреждение опасного поведения участников дорожного движения;                                                                                                                - создание и совершенствование системы обучения детей правилам безопасного поведения на дорогах;                                                                - обеспечение сохранности автомобильных дорог, улучшение их технического состояния.                                                                             </w:t>
            </w:r>
          </w:p>
        </w:tc>
      </w:tr>
      <w:tr w:rsidR="002A5CED" w:rsidRPr="00571783" w:rsidTr="005717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9B6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Администрации 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«Саркузское»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 дорожного фонда 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</w:tr>
      <w:tr w:rsidR="002A5CED" w:rsidRPr="00571783" w:rsidTr="005717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9B64B4" w:rsidP="00B7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2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B7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2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 тыс. рублей,</w:t>
            </w:r>
            <w:r w:rsidR="00B7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2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 тыс. рублей.</w:t>
            </w:r>
            <w:proofErr w:type="gramEnd"/>
            <w:r w:rsidR="00B7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22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 тыс.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B7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могут к</w:t>
            </w:r>
            <w:r w:rsidR="001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орректироваться после принятия Республикан</w:t>
            </w:r>
            <w:r w:rsidR="000B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бюджета и бюджета </w:t>
            </w:r>
            <w:r w:rsidR="000B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«Саркузское»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год.</w:t>
            </w:r>
          </w:p>
        </w:tc>
      </w:tr>
      <w:tr w:rsidR="002A5CED" w:rsidRPr="00571783" w:rsidTr="0057178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«Саркузское»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подрядные организации, определяемые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</w:tbl>
    <w:p w:rsidR="002A5CED" w:rsidRPr="00571783" w:rsidRDefault="002A5CED" w:rsidP="00B77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  ОПИСАНИЕ ПРОГРАММЫ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Технико-экономическое обоснование программы</w:t>
      </w:r>
    </w:p>
    <w:p w:rsidR="002A5CED" w:rsidRPr="00571783" w:rsidRDefault="006E559D" w:rsidP="002A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611" w:rsidRPr="00AE2611">
        <w:rPr>
          <w:rFonts w:ascii="Times New Roman" w:hAnsi="Times New Roman" w:cs="Times New Roman"/>
          <w:color w:val="1E1E1E"/>
          <w:sz w:val="24"/>
          <w:szCs w:val="24"/>
        </w:rPr>
        <w:t xml:space="preserve">Общая протяженность дорог общего пользования внутри населенных пунктов  </w:t>
      </w:r>
      <w:r w:rsidR="002A5CED" w:rsidRP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64B4" w:rsidRP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«Саркузское»</w:t>
      </w:r>
      <w:r w:rsidR="002A5CED" w:rsidRP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611" w:rsidRPr="00AE2611">
        <w:rPr>
          <w:rFonts w:ascii="Times New Roman" w:hAnsi="Times New Roman" w:cs="Times New Roman"/>
          <w:color w:val="1E1E1E"/>
          <w:sz w:val="24"/>
          <w:szCs w:val="24"/>
        </w:rPr>
        <w:t>составляет</w:t>
      </w:r>
      <w:r w:rsidR="00AE2611" w:rsidRP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14,3</w:t>
      </w:r>
      <w:r w:rsidR="002A5CED" w:rsidRP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 Это</w:t>
      </w:r>
      <w:r w:rsidR="002A5CED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дороги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категории общего пользования</w:t>
      </w:r>
      <w:r w:rsidR="002A5CED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Понижение уровня безопасности дорожного движения на дорогах в последнее время объясняется рядом следующих факторов: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роста парка транспортных средств не соответствуют темпам строительства и реконструкции дорог;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r w:rsid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остаточное финансирование 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значительному ухудшению условий движения;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ухудшение транспортной дисциплины участников движения, прежде всего владельцев индивидуальных автотранспортных средств и пешеходов;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влияние на обеспечение безопасности дорожного движения в населенных пунктах оказывает отсутствие проектов организаций движения, разработанных компетентными организациями, что приводит к перенасыщению транспортных потоков на отдельных участках улично-дорожной сети, созданию конфликтных ситуаций между участниками дорожного движения.</w:t>
      </w:r>
    </w:p>
    <w:p w:rsidR="002A5CED" w:rsidRPr="00571783" w:rsidRDefault="002A5CED" w:rsidP="002A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обстановка требует программно-целевого подхода к её решению. 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2.2.Ресурсное обеспечение Программы</w:t>
      </w:r>
    </w:p>
    <w:tbl>
      <w:tblPr>
        <w:tblW w:w="9582" w:type="dxa"/>
        <w:jc w:val="center"/>
        <w:tblCellSpacing w:w="0" w:type="dxa"/>
        <w:tblInd w:w="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2A5CED" w:rsidRPr="00571783" w:rsidTr="00AE2611">
        <w:trPr>
          <w:tblCellSpacing w:w="0" w:type="dxa"/>
          <w:jc w:val="center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AE2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финансируется из средств бюджета Администрации 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«Саркузское»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 дорожного фонда 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составят:</w:t>
            </w:r>
            <w:r w:rsidR="00AE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2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AE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22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211,0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AE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2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год – </w:t>
            </w:r>
            <w:r w:rsidR="0022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  <w:proofErr w:type="gramEnd"/>
            <w:r w:rsidR="00AE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могут корректироваться после принятия областного бюджета и бюджета 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«Саркузское»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год.</w:t>
            </w:r>
          </w:p>
        </w:tc>
      </w:tr>
    </w:tbl>
    <w:p w:rsidR="002A5CED" w:rsidRPr="00571783" w:rsidRDefault="002A5CED" w:rsidP="00AE2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2.3.Оценка эффективности реализации Программы</w:t>
      </w:r>
    </w:p>
    <w:p w:rsidR="002A5CED" w:rsidRPr="00571783" w:rsidRDefault="002A5CED" w:rsidP="00AE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количественной и качественной оценки результатов реализации и оценки ожидаемой эффективности Программы являются повышение уровня безопасности дорожного движения, сокращение уровня аварийности и дорожно-транспортного травматизма, совершенствование условий движения на автодорогах, улучшения состояния дорог местного значения.</w:t>
      </w:r>
      <w:r w:rsid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E55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0B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изготовление </w:t>
      </w:r>
      <w:r w:rsidR="000B1DFB" w:rsidRPr="000B1D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0B1DFB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на дороги, кадастровых паспортов, регистрация права собственности</w:t>
      </w:r>
      <w:r w:rsidR="000B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FB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дороги, постановка на учет бесхозяйных </w:t>
      </w:r>
      <w:r w:rsidR="000B1DFB" w:rsidRPr="000B1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дорог.</w:t>
      </w:r>
      <w:r w:rsidRPr="000B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94F" w:rsidRDefault="0022494F" w:rsidP="002A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5CED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 летнее и зимнее содержание </w:t>
      </w:r>
      <w:r w:rsidR="00AE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14,3</w:t>
      </w:r>
      <w:r w:rsidR="000B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ED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</w:t>
      </w:r>
    </w:p>
    <w:p w:rsidR="002A5CED" w:rsidRPr="00571783" w:rsidRDefault="0022494F" w:rsidP="002A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5CED"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ремонт  дорог.</w:t>
      </w:r>
    </w:p>
    <w:p w:rsidR="00B7721B" w:rsidRDefault="00B7721B" w:rsidP="000B1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CED" w:rsidRPr="00571783" w:rsidRDefault="002A5CED" w:rsidP="000B1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2.4. Механизм управления реализацией Программы</w:t>
      </w:r>
    </w:p>
    <w:p w:rsidR="002A5CED" w:rsidRPr="00571783" w:rsidRDefault="002A5CED" w:rsidP="002A5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  за</w:t>
      </w:r>
      <w:proofErr w:type="gramEnd"/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выполнением   мероприятий  Программы осуществляет   Администрация </w:t>
      </w:r>
      <w:r w:rsidR="006E55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«Саркузское»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   также государственные органы </w:t>
      </w:r>
      <w:r w:rsidR="006E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и республикански</w:t>
      </w: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законодательством                          </w:t>
      </w:r>
    </w:p>
    <w:p w:rsidR="002A5CED" w:rsidRPr="00571783" w:rsidRDefault="002A5CED" w:rsidP="000B1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         Перечень мероприятий муниципальной Программы</w:t>
      </w:r>
      <w:r w:rsidR="000B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безопасности дорожного движения на территории  </w:t>
      </w:r>
      <w:r w:rsidR="006E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B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«Саркузское»</w:t>
      </w:r>
      <w:r w:rsidR="006E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6E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7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10014" w:type="dxa"/>
        <w:jc w:val="center"/>
        <w:tblCellSpacing w:w="0" w:type="dxa"/>
        <w:tblInd w:w="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0"/>
        <w:gridCol w:w="1932"/>
        <w:gridCol w:w="871"/>
        <w:gridCol w:w="860"/>
        <w:gridCol w:w="860"/>
        <w:gridCol w:w="1062"/>
        <w:gridCol w:w="1896"/>
        <w:gridCol w:w="72"/>
        <w:gridCol w:w="2018"/>
      </w:tblGrid>
      <w:tr w:rsidR="002A5CED" w:rsidRPr="00571783" w:rsidTr="00AE2611">
        <w:trPr>
          <w:tblCellSpacing w:w="0" w:type="dxa"/>
          <w:jc w:val="center"/>
        </w:trPr>
        <w:tc>
          <w:tcPr>
            <w:tcW w:w="4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</w:t>
            </w:r>
          </w:p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A5CED" w:rsidRPr="00571783" w:rsidTr="00AE261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E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6E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E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6E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ED" w:rsidRPr="00571783" w:rsidTr="00AE2611">
        <w:trPr>
          <w:tblCellSpacing w:w="0" w:type="dxa"/>
          <w:jc w:val="center"/>
        </w:trPr>
        <w:tc>
          <w:tcPr>
            <w:tcW w:w="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5CED" w:rsidRPr="00571783" w:rsidTr="00AE2611">
        <w:trPr>
          <w:tblCellSpacing w:w="0" w:type="dxa"/>
          <w:jc w:val="center"/>
        </w:trPr>
        <w:tc>
          <w:tcPr>
            <w:tcW w:w="1001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0B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2.5.1 Обеспечение сохранности автомобильных дорог,</w:t>
            </w:r>
            <w:r w:rsidR="000B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5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их технического состояния</w:t>
            </w:r>
          </w:p>
        </w:tc>
      </w:tr>
      <w:tr w:rsidR="002A5CED" w:rsidRPr="00571783" w:rsidTr="00AE2611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0B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технических планов на дороги, кадастровых паспортов, регистрация права собственности</w:t>
            </w:r>
            <w:r w:rsidR="000B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дороги, постановка на учет бесхозяйных дорог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497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843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6E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«Саркузское»</w:t>
            </w:r>
          </w:p>
        </w:tc>
        <w:tc>
          <w:tcPr>
            <w:tcW w:w="20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  <w:tr w:rsidR="002A5CED" w:rsidRPr="00571783" w:rsidTr="00AE2611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  и  ремонт дорог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5032F5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6E559D" w:rsidP="006E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</w:t>
            </w: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«Саркузское»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средства муниципального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ED" w:rsidRPr="00571783" w:rsidTr="00AE2611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49794B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49794B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49794B" w:rsidP="006E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49794B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6E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</w:t>
            </w:r>
            <w:r w:rsidR="006E559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«Саркузское»</w:t>
            </w: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CED" w:rsidRPr="00571783" w:rsidTr="00AE2611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дорог (</w:t>
            </w:r>
            <w:proofErr w:type="spellStart"/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профилирование)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162FC2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162FC2" w:rsidP="006E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162FC2" w:rsidP="00162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162FC2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6E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</w:t>
            </w:r>
            <w:r w:rsidR="006E559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6E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«Саркузское»</w:t>
            </w: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CED" w:rsidRPr="00571783" w:rsidTr="00AE2611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843259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2A5CED"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5032F5" w:rsidP="006E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CED" w:rsidRPr="00571783" w:rsidRDefault="002A5CED" w:rsidP="002A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67" w:rsidRDefault="002A5CED" w:rsidP="00AE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7721B" w:rsidRDefault="00B7721B" w:rsidP="00AE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721B" w:rsidSect="00AE26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CED"/>
    <w:rsid w:val="000B1DFB"/>
    <w:rsid w:val="00116669"/>
    <w:rsid w:val="00162FC2"/>
    <w:rsid w:val="001B6020"/>
    <w:rsid w:val="001E3F52"/>
    <w:rsid w:val="0022494F"/>
    <w:rsid w:val="002A5CED"/>
    <w:rsid w:val="002D13EA"/>
    <w:rsid w:val="0049794B"/>
    <w:rsid w:val="005032F5"/>
    <w:rsid w:val="00571783"/>
    <w:rsid w:val="005E09BD"/>
    <w:rsid w:val="006E559D"/>
    <w:rsid w:val="007F36A6"/>
    <w:rsid w:val="00823BD3"/>
    <w:rsid w:val="00843259"/>
    <w:rsid w:val="00902C67"/>
    <w:rsid w:val="00936BFB"/>
    <w:rsid w:val="009B64B4"/>
    <w:rsid w:val="00AE2611"/>
    <w:rsid w:val="00B3217F"/>
    <w:rsid w:val="00B7721B"/>
    <w:rsid w:val="00BC58AB"/>
    <w:rsid w:val="00D81D06"/>
    <w:rsid w:val="00D86735"/>
    <w:rsid w:val="00D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67"/>
  </w:style>
  <w:style w:type="paragraph" w:styleId="4">
    <w:name w:val="heading 4"/>
    <w:basedOn w:val="a"/>
    <w:link w:val="40"/>
    <w:uiPriority w:val="9"/>
    <w:qFormat/>
    <w:rsid w:val="002A5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CED"/>
    <w:rPr>
      <w:b/>
      <w:bCs/>
    </w:rPr>
  </w:style>
  <w:style w:type="paragraph" w:customStyle="1" w:styleId="rvps698610">
    <w:name w:val="rvps698610"/>
    <w:basedOn w:val="a"/>
    <w:rsid w:val="002A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A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2A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5CED"/>
    <w:rPr>
      <w:color w:val="0000FF"/>
      <w:u w:val="single"/>
    </w:rPr>
  </w:style>
  <w:style w:type="character" w:customStyle="1" w:styleId="tmpl-sub">
    <w:name w:val="tmpl-sub"/>
    <w:basedOn w:val="a0"/>
    <w:rsid w:val="002A5CED"/>
  </w:style>
  <w:style w:type="character" w:customStyle="1" w:styleId="tmpl-small">
    <w:name w:val="tmpl-small"/>
    <w:basedOn w:val="a0"/>
    <w:rsid w:val="002A5CED"/>
  </w:style>
  <w:style w:type="paragraph" w:styleId="a6">
    <w:name w:val="Balloon Text"/>
    <w:basedOn w:val="a"/>
    <w:link w:val="a7"/>
    <w:uiPriority w:val="99"/>
    <w:semiHidden/>
    <w:unhideWhenUsed/>
    <w:rsid w:val="00B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5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59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8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2018-01-26T11:29:00Z</cp:lastPrinted>
  <dcterms:created xsi:type="dcterms:W3CDTF">2018-01-23T07:10:00Z</dcterms:created>
  <dcterms:modified xsi:type="dcterms:W3CDTF">2018-02-08T05:56:00Z</dcterms:modified>
</cp:coreProperties>
</file>