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44" w:rsidRPr="00E02444" w:rsidRDefault="00E02444" w:rsidP="00E024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44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муниципального образования «Саркузское»</w:t>
      </w:r>
    </w:p>
    <w:p w:rsidR="00E02444" w:rsidRPr="00E02444" w:rsidRDefault="00E02444" w:rsidP="00E024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2444" w:rsidRPr="00E02444" w:rsidRDefault="00E02444" w:rsidP="00E024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2444" w:rsidRPr="00E02444" w:rsidRDefault="00E02444" w:rsidP="00E024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444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:rsidR="00E02444" w:rsidRPr="00E02444" w:rsidRDefault="00E02444" w:rsidP="00E024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02444" w:rsidRPr="00E02444" w:rsidRDefault="00E02444" w:rsidP="00E0244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02444" w:rsidRPr="00E02444" w:rsidRDefault="00E02444" w:rsidP="00E024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02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февраля 2021 года           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</w:p>
    <w:p w:rsidR="00E02444" w:rsidRPr="00E02444" w:rsidRDefault="00E02444" w:rsidP="00E024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24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д. </w:t>
      </w:r>
      <w:proofErr w:type="spellStart"/>
      <w:r w:rsidRPr="00E02444">
        <w:rPr>
          <w:rFonts w:ascii="Times New Roman" w:eastAsia="Calibri" w:hAnsi="Times New Roman" w:cs="Times New Roman"/>
          <w:sz w:val="24"/>
          <w:szCs w:val="24"/>
          <w:lang w:eastAsia="ru-RU"/>
        </w:rPr>
        <w:t>Саркуз</w:t>
      </w:r>
      <w:proofErr w:type="spellEnd"/>
    </w:p>
    <w:p w:rsidR="00E02444" w:rsidRPr="00E02444" w:rsidRDefault="00E02444" w:rsidP="00E02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444" w:rsidRPr="00E02444" w:rsidRDefault="00E02444" w:rsidP="00E02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444" w:rsidRPr="00E02444" w:rsidRDefault="00E02444" w:rsidP="00E02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493"/>
      </w:tblGrid>
      <w:tr w:rsidR="00E02444" w:rsidRPr="00E02444" w:rsidTr="00C40130">
        <w:tc>
          <w:tcPr>
            <w:tcW w:w="4361" w:type="dxa"/>
            <w:shd w:val="clear" w:color="auto" w:fill="auto"/>
          </w:tcPr>
          <w:p w:rsidR="00E02444" w:rsidRDefault="00E02444" w:rsidP="00E024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65673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О внесении изменений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  и   дополнений </w:t>
            </w:r>
          </w:p>
          <w:p w:rsidR="00E02444" w:rsidRPr="008B6C3C" w:rsidRDefault="00E02444" w:rsidP="00E024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5673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постановление № 25 от 09.10.2020г «</w:t>
            </w:r>
            <w:r w:rsidRPr="003E62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E62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правил содержания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3E62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домашних животных на территории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8B6C3C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«Саркузское</w:t>
            </w:r>
            <w:r w:rsidRPr="008B6C3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</w:p>
          <w:p w:rsidR="00E02444" w:rsidRPr="00E02444" w:rsidRDefault="00E02444" w:rsidP="00E0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left w:val="nil"/>
            </w:tcBorders>
            <w:shd w:val="clear" w:color="auto" w:fill="auto"/>
          </w:tcPr>
          <w:p w:rsidR="00E02444" w:rsidRPr="00E02444" w:rsidRDefault="00E02444" w:rsidP="00E0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2150" w:rsidRDefault="00192150" w:rsidP="00E02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444" w:rsidRPr="00656733" w:rsidRDefault="00E02444" w:rsidP="00E02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7209F" w:rsidRPr="00C467F4" w:rsidRDefault="003E62EB" w:rsidP="00472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3E62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соответствии с Федеральным законом от  6 октября 2003 г. N 131-ФЗ "Об общих принципах организации местного самоуправления в Российской федерации", Федеральным   законом   от   30.03.1999 г.  № 52-ФЗ «О санитарно-эпидемиологическом   благополучии   населения», Федеральным   законом   от   27.12.2018 г.  № 498-ФЗ «Об ответственном обращении с животными и о внесении изменений в некоторые законодательные акты Российской Федерации», Законом УР «О внесении изменений в Закон Удмуртской</w:t>
      </w:r>
      <w:proofErr w:type="gramEnd"/>
      <w:r w:rsidRPr="003E62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Республики «Об установлении административной ответственности за отдельные виды правонарушений» №57-РЗ от 23.06.2020, Гражданским   кодексом Российской Федерации в целях обеспечения благоприятных условий жизни человека, Администрация  муниципального образования «</w:t>
      </w:r>
      <w:r w:rsidR="008B6C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Саркуз</w:t>
      </w:r>
      <w:r w:rsidRPr="003E62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ское»,  </w:t>
      </w:r>
      <w:r w:rsidR="0047209F" w:rsidRPr="00C467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ПОСТАНОВЛЯЕТ: </w:t>
      </w:r>
    </w:p>
    <w:p w:rsidR="0047209F" w:rsidRPr="00656733" w:rsidRDefault="0047209F" w:rsidP="004720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E62EB" w:rsidRDefault="003E62EB" w:rsidP="00E0244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2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Правила  содержания домашних животных на территории </w:t>
      </w:r>
      <w:r w:rsidR="008B6C3C" w:rsidRPr="0030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E0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B6C3C" w:rsidRPr="00307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r w:rsidR="008B6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Саркузское</w:t>
      </w:r>
      <w:r w:rsidR="008B6C3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E62E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следующие изменения:</w:t>
      </w:r>
    </w:p>
    <w:p w:rsidR="00702E5A" w:rsidRPr="008B1033" w:rsidRDefault="00702E5A" w:rsidP="00702E5A">
      <w:pPr>
        <w:pStyle w:val="a9"/>
        <w:numPr>
          <w:ilvl w:val="0"/>
          <w:numId w:val="1"/>
        </w:numPr>
        <w:shd w:val="clear" w:color="auto" w:fill="FFFFFF"/>
        <w:spacing w:after="0" w:line="315" w:lineRule="atLeast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B1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пункт   9.1.</w:t>
      </w:r>
      <w:r w:rsidRPr="008B10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д</w:t>
      </w:r>
      <w:r w:rsidRPr="008B1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обавить подпункты 9.1.1.; 9.1.2; 9.1.3  следующего содержания:</w:t>
      </w:r>
    </w:p>
    <w:p w:rsidR="003E62EB" w:rsidRPr="00E02444" w:rsidRDefault="00702E5A" w:rsidP="00702E5A">
      <w:pPr>
        <w:pStyle w:val="a9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02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F7F7E" w:rsidRPr="00E02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3E62EB" w:rsidRPr="00E02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958BA" w:rsidRPr="00E02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8958BA" w:rsidRPr="00E02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.1 </w:t>
      </w:r>
      <w:r w:rsidR="003E62EB" w:rsidRPr="00E02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Выгул животных вне мест, разрешенных решением органа местного самоуправления, не повлекший нарушения экологических, санитарно-эпидемиологических требований, ветеринарно-санитарных правил, если такие действия не содержат состава правонарушения, ответственность за которое предусмотрена </w:t>
      </w:r>
      <w:hyperlink r:id="rId6" w:history="1">
        <w:r w:rsidR="003E62EB" w:rsidRPr="00E0244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="003E62EB" w:rsidRPr="00E02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-</w:t>
      </w:r>
    </w:p>
    <w:p w:rsidR="003E62EB" w:rsidRPr="00E02444" w:rsidRDefault="003E62EB" w:rsidP="00E024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02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влечет наложение административного штрафа на граждан в размере от одной тысячи до двух тысяч рублей, на должностных лиц - от пяти тысяч до десяти тысяч рублей, на юридических лиц - от пятнадцати тысяч до тридцати тысяч рублей.</w:t>
      </w:r>
    </w:p>
    <w:p w:rsidR="003E62EB" w:rsidRPr="00E02444" w:rsidRDefault="008958BA" w:rsidP="00E024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02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9.</w:t>
      </w:r>
      <w:r w:rsidR="00702E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E02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</w:t>
      </w:r>
      <w:r w:rsidR="00FE25F6" w:rsidRPr="00E02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3E62EB" w:rsidRPr="00E02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Неисполнение требований правил благоустройства террито</w:t>
      </w:r>
      <w:r w:rsidR="00C8347F" w:rsidRPr="00E02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рий поселений, </w:t>
      </w:r>
      <w:r w:rsidR="003E62EB" w:rsidRPr="00E02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муниципальных округов в области обращения с животными, не повлекшее нарушения экологических, санитарно-эпидемиологических требований, ветеринарно-санитарных правил, если такие действия не содержат состава правонарушения, ответственность за</w:t>
      </w:r>
      <w:r w:rsidR="003E62EB" w:rsidRPr="003E62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3E62EB" w:rsidRPr="00E02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которое предусмотрена</w:t>
      </w:r>
      <w:r w:rsidR="003E62EB" w:rsidRPr="003E62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7" w:history="1">
        <w:r w:rsidR="003E62EB" w:rsidRPr="008958B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="003E62EB" w:rsidRPr="00E02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 именно:</w:t>
      </w:r>
    </w:p>
    <w:p w:rsidR="003E62EB" w:rsidRPr="00E02444" w:rsidRDefault="003E62EB" w:rsidP="00E024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E62E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  <w:r w:rsidRPr="00E02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выгул животных на детских игровых или спортивных площадках;</w:t>
      </w:r>
    </w:p>
    <w:p w:rsidR="003E62EB" w:rsidRPr="00E02444" w:rsidRDefault="003E62EB" w:rsidP="00E024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02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неисполнение владельцами животных требований по уборке продуктов жизнедеятельности животных в местах и на территориях общего пользования, -</w:t>
      </w:r>
    </w:p>
    <w:p w:rsidR="003E62EB" w:rsidRPr="00E02444" w:rsidRDefault="003E62EB" w:rsidP="00E024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02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влечет наложение административного штрафа на граждан в размере от одной тысячи до двух тысяч рублей, на должностных лиц - от пяти тысяч до десяти тысяч рублей, на юридических лиц - от пятнадцати тысяч до тридцати тысяч рублей.</w:t>
      </w:r>
    </w:p>
    <w:p w:rsidR="003E62EB" w:rsidRPr="00E02444" w:rsidRDefault="008958BA" w:rsidP="00E024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02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9.</w:t>
      </w:r>
      <w:r w:rsidR="00702E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bookmarkStart w:id="0" w:name="_GoBack"/>
      <w:bookmarkEnd w:id="0"/>
      <w:r w:rsidRPr="00E02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.3</w:t>
      </w:r>
      <w:r w:rsidR="00FE25F6" w:rsidRPr="00E02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3E62EB" w:rsidRPr="00E02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Повторное в течение года совершение административного правонарушения, предусмотренного частями 1 и 2 </w:t>
      </w:r>
      <w:r w:rsidR="008B6C3C" w:rsidRPr="00E02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статьи 11.1</w:t>
      </w:r>
      <w:r w:rsidR="00FE25F6" w:rsidRPr="00E02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  Закона Удмуртской Республики от 13 октября 2011 года (с изменениями на 25 декабря 2020 год) № 57-</w:t>
      </w:r>
      <w:r w:rsidR="008B6C3C" w:rsidRPr="00E02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РЗ</w:t>
      </w:r>
      <w:r w:rsidR="00FE25F6" w:rsidRPr="00E02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r w:rsidR="00FE25F6" w:rsidRPr="00E0244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 установлении административной ответственности за отдельные виды правонарушений»</w:t>
      </w:r>
      <w:r w:rsidR="008B6C3C" w:rsidRPr="00E02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E62EB" w:rsidRPr="00E02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</w:p>
    <w:p w:rsidR="003E62EB" w:rsidRPr="00E02444" w:rsidRDefault="003E62EB" w:rsidP="00E0244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024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влечет наложение административного штрафа на граждан в размере трех тысяч рублей, на должностных лиц - двадцати тысяч рублей, на юридических лиц - тридцати тысяч рублей</w:t>
      </w:r>
      <w:proofErr w:type="gramStart"/>
      <w:r w:rsidRPr="00E02444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="003F7F7E" w:rsidRPr="00E02444">
        <w:rPr>
          <w:rFonts w:ascii="Arial" w:eastAsia="Times New Roman" w:hAnsi="Arial" w:cs="Arial"/>
          <w:spacing w:val="2"/>
          <w:sz w:val="21"/>
          <w:szCs w:val="21"/>
          <w:lang w:eastAsia="ru-RU"/>
        </w:rPr>
        <w:t>»</w:t>
      </w:r>
      <w:proofErr w:type="gramEnd"/>
    </w:p>
    <w:p w:rsidR="0047209F" w:rsidRPr="00E02444" w:rsidRDefault="003E62EB" w:rsidP="00E02444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4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40535" w:rsidRPr="00A40535" w:rsidRDefault="00A40535" w:rsidP="00A40535">
      <w:pPr>
        <w:pStyle w:val="a9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405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на официальном сайте муниципального образования «</w:t>
      </w:r>
      <w:proofErr w:type="spellStart"/>
      <w:r w:rsidRPr="00A4053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A4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hyperlink r:id="rId8" w:history="1">
        <w:r w:rsidRPr="00A40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www.mykizner.ru</w:t>
        </w:r>
      </w:hyperlink>
    </w:p>
    <w:p w:rsidR="003F7F7E" w:rsidRPr="00E02444" w:rsidRDefault="003F7F7E" w:rsidP="00E02444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7209F" w:rsidRPr="00A40535" w:rsidRDefault="003F7F7E" w:rsidP="00A40535">
      <w:pPr>
        <w:pStyle w:val="aa"/>
        <w:jc w:val="both"/>
        <w:rPr>
          <w:rFonts w:eastAsia="Times New Roman"/>
          <w:lang w:eastAsia="ru-RU"/>
        </w:rPr>
      </w:pPr>
      <w:r w:rsidRPr="00E02444">
        <w:rPr>
          <w:rFonts w:eastAsia="Arial Unicode MS"/>
          <w:lang w:eastAsia="ru-RU"/>
        </w:rPr>
        <w:t xml:space="preserve">      3.  </w:t>
      </w:r>
      <w:proofErr w:type="gramStart"/>
      <w:r w:rsidRPr="00E02444">
        <w:rPr>
          <w:rFonts w:eastAsia="Arial Unicode MS"/>
          <w:lang w:eastAsia="ru-RU"/>
        </w:rPr>
        <w:t>Контроль за</w:t>
      </w:r>
      <w:proofErr w:type="gramEnd"/>
      <w:r w:rsidRPr="00E02444">
        <w:rPr>
          <w:rFonts w:eastAsia="Arial Unicode MS"/>
          <w:lang w:eastAsia="ru-RU"/>
        </w:rPr>
        <w:t xml:space="preserve"> исполнением Постановления </w:t>
      </w:r>
      <w:r w:rsidR="00FE25F6" w:rsidRPr="00E02444">
        <w:rPr>
          <w:rFonts w:eastAsia="Arial Unicode MS"/>
          <w:lang w:eastAsia="ru-RU"/>
        </w:rPr>
        <w:t>возлагается на главу</w:t>
      </w:r>
      <w:r w:rsidR="00E02444" w:rsidRPr="00E02444">
        <w:rPr>
          <w:rFonts w:eastAsia="Times New Roman"/>
          <w:lang w:eastAsia="ru-RU"/>
        </w:rPr>
        <w:t xml:space="preserve"> муниципального образования «Саркузское».</w:t>
      </w:r>
      <w:r w:rsidRPr="00E02444">
        <w:rPr>
          <w:rFonts w:eastAsia="Arial Unicode MS"/>
          <w:lang w:eastAsia="ru-RU"/>
        </w:rPr>
        <w:t xml:space="preserve">   </w:t>
      </w:r>
    </w:p>
    <w:p w:rsidR="0047209F" w:rsidRPr="00656733" w:rsidRDefault="0047209F" w:rsidP="00472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7209F" w:rsidRPr="00656733" w:rsidRDefault="0047209F" w:rsidP="00472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7209F" w:rsidRPr="00656733" w:rsidRDefault="0047209F" w:rsidP="0047209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67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Глава муниципального </w:t>
      </w:r>
      <w:r w:rsidRPr="00656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образования </w:t>
      </w:r>
      <w:r w:rsidR="00FE2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</w:t>
      </w:r>
      <w:r w:rsidR="00E02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FE2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Е.В. Орл</w:t>
      </w:r>
      <w:r w:rsidR="00C12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ова</w:t>
      </w:r>
      <w:r w:rsidRPr="00656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</w:t>
      </w:r>
      <w:r w:rsidR="00192150" w:rsidRPr="00656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</w:t>
      </w:r>
      <w:r w:rsidR="00FE354A" w:rsidRPr="00656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192150" w:rsidRPr="00656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584999" w:rsidRPr="00656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192150" w:rsidRPr="00656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</w:p>
    <w:sectPr w:rsidR="0047209F" w:rsidRPr="00656733" w:rsidSect="00E024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6797"/>
    <w:multiLevelType w:val="hybridMultilevel"/>
    <w:tmpl w:val="C95C6A66"/>
    <w:lvl w:ilvl="0" w:tplc="09AAFE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1CF"/>
    <w:rsid w:val="0001512D"/>
    <w:rsid w:val="000B03C3"/>
    <w:rsid w:val="00101BAF"/>
    <w:rsid w:val="00116CC6"/>
    <w:rsid w:val="00161D78"/>
    <w:rsid w:val="0018705A"/>
    <w:rsid w:val="00192150"/>
    <w:rsid w:val="00221E2A"/>
    <w:rsid w:val="002931EC"/>
    <w:rsid w:val="002D69F0"/>
    <w:rsid w:val="00302B53"/>
    <w:rsid w:val="00335B2C"/>
    <w:rsid w:val="003C21CF"/>
    <w:rsid w:val="003E62EB"/>
    <w:rsid w:val="003F7F7E"/>
    <w:rsid w:val="0047209F"/>
    <w:rsid w:val="00584999"/>
    <w:rsid w:val="005913CF"/>
    <w:rsid w:val="00593A2A"/>
    <w:rsid w:val="005F645A"/>
    <w:rsid w:val="00634820"/>
    <w:rsid w:val="00642E38"/>
    <w:rsid w:val="00656733"/>
    <w:rsid w:val="00702E5A"/>
    <w:rsid w:val="0074425D"/>
    <w:rsid w:val="007C1902"/>
    <w:rsid w:val="007E3433"/>
    <w:rsid w:val="008958BA"/>
    <w:rsid w:val="008B6C3C"/>
    <w:rsid w:val="00A12108"/>
    <w:rsid w:val="00A143C3"/>
    <w:rsid w:val="00A40535"/>
    <w:rsid w:val="00A6145B"/>
    <w:rsid w:val="00B122FA"/>
    <w:rsid w:val="00B951E9"/>
    <w:rsid w:val="00C12C9C"/>
    <w:rsid w:val="00C467F4"/>
    <w:rsid w:val="00C8347F"/>
    <w:rsid w:val="00CD3B0D"/>
    <w:rsid w:val="00D06F8E"/>
    <w:rsid w:val="00D24918"/>
    <w:rsid w:val="00E02444"/>
    <w:rsid w:val="00E06813"/>
    <w:rsid w:val="00F15E2F"/>
    <w:rsid w:val="00F932C2"/>
    <w:rsid w:val="00FE25F6"/>
    <w:rsid w:val="00FE354A"/>
    <w:rsid w:val="00F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2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472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720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B5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65673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8">
    <w:name w:val="Гипертекстовая ссылка"/>
    <w:basedOn w:val="a0"/>
    <w:uiPriority w:val="99"/>
    <w:rsid w:val="00593A2A"/>
    <w:rPr>
      <w:color w:val="106BBE"/>
    </w:rPr>
  </w:style>
  <w:style w:type="paragraph" w:styleId="a9">
    <w:name w:val="List Paragraph"/>
    <w:basedOn w:val="a"/>
    <w:uiPriority w:val="34"/>
    <w:qFormat/>
    <w:rsid w:val="003E62E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0244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2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472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720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B5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65673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8">
    <w:name w:val="Гипертекстовая ссылка"/>
    <w:basedOn w:val="a0"/>
    <w:uiPriority w:val="99"/>
    <w:rsid w:val="00593A2A"/>
    <w:rPr>
      <w:color w:val="106BBE"/>
    </w:rPr>
  </w:style>
  <w:style w:type="paragraph" w:styleId="a9">
    <w:name w:val="List Paragraph"/>
    <w:basedOn w:val="a"/>
    <w:uiPriority w:val="34"/>
    <w:qFormat/>
    <w:rsid w:val="003E6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kizn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076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766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2020-02-06T09:42:00Z</cp:lastPrinted>
  <dcterms:created xsi:type="dcterms:W3CDTF">2021-02-10T08:00:00Z</dcterms:created>
  <dcterms:modified xsi:type="dcterms:W3CDTF">2021-02-10T11:14:00Z</dcterms:modified>
</cp:coreProperties>
</file>