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E1" w:rsidRPr="00447EB7" w:rsidRDefault="00C21EE1" w:rsidP="00C2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EB7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21EE1" w:rsidRPr="00447EB7" w:rsidRDefault="00C21EE1" w:rsidP="00C2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EB7">
        <w:rPr>
          <w:rFonts w:ascii="Times New Roman" w:hAnsi="Times New Roman"/>
          <w:b/>
          <w:sz w:val="24"/>
          <w:szCs w:val="24"/>
        </w:rPr>
        <w:t xml:space="preserve"> «Старокармыжское» </w:t>
      </w:r>
    </w:p>
    <w:p w:rsidR="00C21EE1" w:rsidRPr="00447EB7" w:rsidRDefault="00C21EE1" w:rsidP="00C21EE1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4"/>
          <w:szCs w:val="24"/>
        </w:rPr>
      </w:pPr>
    </w:p>
    <w:p w:rsidR="00C21EE1" w:rsidRPr="00447EB7" w:rsidRDefault="00C21EE1" w:rsidP="00C21EE1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</w:rPr>
      </w:pPr>
      <w:r w:rsidRPr="00447EB7">
        <w:rPr>
          <w:rFonts w:ascii="Times New Roman" w:eastAsia="DejaVu Sans" w:hAnsi="Times New Roman"/>
          <w:b/>
          <w:kern w:val="2"/>
          <w:sz w:val="24"/>
          <w:szCs w:val="24"/>
        </w:rPr>
        <w:t>ПОСТАНОВЛЕНИЕ</w:t>
      </w:r>
    </w:p>
    <w:p w:rsidR="00C21EE1" w:rsidRPr="00447EB7" w:rsidRDefault="00C21EE1" w:rsidP="00C21EE1">
      <w:pPr>
        <w:spacing w:after="0" w:line="240" w:lineRule="auto"/>
        <w:ind w:left="900"/>
        <w:jc w:val="center"/>
        <w:rPr>
          <w:rFonts w:ascii="Times New Roman" w:eastAsia="Times New Roman" w:hAnsi="Times New Roman"/>
          <w:sz w:val="24"/>
          <w:szCs w:val="24"/>
        </w:rPr>
      </w:pPr>
    </w:p>
    <w:p w:rsidR="00C21EE1" w:rsidRPr="00447EB7" w:rsidRDefault="00C21EE1" w:rsidP="00C21EE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C21EE1" w:rsidRPr="00447EB7" w:rsidRDefault="00C21EE1" w:rsidP="00C21EE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C21EE1" w:rsidRPr="00447EB7" w:rsidRDefault="00C21EE1" w:rsidP="006A1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B7">
        <w:rPr>
          <w:rFonts w:ascii="Times New Roman" w:hAnsi="Times New Roman"/>
          <w:b/>
          <w:sz w:val="24"/>
          <w:szCs w:val="24"/>
        </w:rPr>
        <w:t>От 13  июня  2017 года</w:t>
      </w:r>
      <w:r w:rsidRPr="00447EB7">
        <w:rPr>
          <w:rFonts w:ascii="Times New Roman" w:hAnsi="Times New Roman"/>
          <w:sz w:val="24"/>
          <w:szCs w:val="24"/>
        </w:rPr>
        <w:tab/>
      </w:r>
      <w:r w:rsidRPr="00447EB7">
        <w:rPr>
          <w:rFonts w:ascii="Times New Roman" w:hAnsi="Times New Roman"/>
          <w:sz w:val="24"/>
          <w:szCs w:val="24"/>
        </w:rPr>
        <w:tab/>
      </w:r>
      <w:r w:rsidRPr="00447EB7">
        <w:rPr>
          <w:rFonts w:ascii="Times New Roman" w:hAnsi="Times New Roman"/>
          <w:sz w:val="24"/>
          <w:szCs w:val="24"/>
        </w:rPr>
        <w:tab/>
      </w:r>
      <w:r w:rsidRPr="00447EB7">
        <w:rPr>
          <w:rFonts w:ascii="Times New Roman" w:hAnsi="Times New Roman"/>
          <w:sz w:val="24"/>
          <w:szCs w:val="24"/>
        </w:rPr>
        <w:tab/>
      </w:r>
      <w:r w:rsidR="006A1ADA">
        <w:rPr>
          <w:rFonts w:ascii="Times New Roman" w:hAnsi="Times New Roman"/>
          <w:sz w:val="24"/>
          <w:szCs w:val="24"/>
        </w:rPr>
        <w:tab/>
      </w:r>
      <w:r w:rsidR="006A1ADA" w:rsidRPr="00447EB7">
        <w:rPr>
          <w:rFonts w:ascii="Times New Roman" w:hAnsi="Times New Roman"/>
          <w:b/>
          <w:sz w:val="24"/>
          <w:szCs w:val="24"/>
        </w:rPr>
        <w:t>№ 29</w:t>
      </w:r>
    </w:p>
    <w:p w:rsidR="00C21EE1" w:rsidRPr="00447EB7" w:rsidRDefault="00C21EE1" w:rsidP="006A1ADA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EB7">
        <w:rPr>
          <w:rFonts w:ascii="Times New Roman" w:hAnsi="Times New Roman"/>
          <w:b/>
          <w:sz w:val="24"/>
          <w:szCs w:val="24"/>
        </w:rPr>
        <w:t>д. Старый Кармыж</w:t>
      </w:r>
    </w:p>
    <w:p w:rsidR="00C21EE1" w:rsidRPr="00447EB7" w:rsidRDefault="00C21EE1" w:rsidP="00C2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EE1" w:rsidRPr="00447EB7" w:rsidRDefault="00C21EE1" w:rsidP="00C21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EB7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 Генеральной схемы санитарной очистки территории муниципального образования </w:t>
      </w:r>
      <w:r w:rsidRPr="00447EB7">
        <w:rPr>
          <w:rFonts w:ascii="Times New Roman" w:hAnsi="Times New Roman"/>
          <w:b/>
          <w:sz w:val="24"/>
          <w:szCs w:val="24"/>
        </w:rPr>
        <w:t xml:space="preserve">«Старокармыжское» </w:t>
      </w:r>
    </w:p>
    <w:p w:rsidR="00C21EE1" w:rsidRPr="00447EB7" w:rsidRDefault="00C21EE1" w:rsidP="00C2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EE1" w:rsidRPr="00447EB7" w:rsidRDefault="00C21EE1" w:rsidP="00C2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B7">
        <w:rPr>
          <w:rFonts w:ascii="Times New Roman" w:hAnsi="Times New Roman"/>
          <w:sz w:val="24"/>
          <w:szCs w:val="24"/>
        </w:rPr>
        <w:tab/>
        <w:t xml:space="preserve">В 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Федеральными законами от 06.10.2003 №131-ФЗ «Об общих принципах организации местного самоуправления в Российской Федерации», от 24.06.1998 года №89-ФЗ «Об отходах производства», от 30.03.1999 года №52ФЗ «О санитарно-эпидемиологическом  благополучии населения», от10.01.2002 г №7-ФЗ «Об охране окружающей среды», Администрация муниципального образования </w:t>
      </w:r>
      <w:r w:rsidRPr="00447EB7">
        <w:rPr>
          <w:rFonts w:ascii="Times New Roman" w:hAnsi="Times New Roman"/>
          <w:sz w:val="24"/>
          <w:szCs w:val="24"/>
        </w:rPr>
        <w:t xml:space="preserve">«Старокармыжское» </w:t>
      </w:r>
    </w:p>
    <w:p w:rsidR="00C21EE1" w:rsidRPr="00447EB7" w:rsidRDefault="00C21EE1" w:rsidP="00C2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EE1" w:rsidRPr="00447EB7" w:rsidRDefault="00C21EE1" w:rsidP="00C21E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EB7">
        <w:rPr>
          <w:rFonts w:ascii="Times New Roman" w:hAnsi="Times New Roman"/>
          <w:b/>
          <w:sz w:val="24"/>
          <w:szCs w:val="24"/>
        </w:rPr>
        <w:t>постановляет:</w:t>
      </w:r>
    </w:p>
    <w:p w:rsidR="00C21EE1" w:rsidRPr="00447EB7" w:rsidRDefault="00C21EE1" w:rsidP="00C2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EE1" w:rsidRPr="00447EB7" w:rsidRDefault="00C21EE1" w:rsidP="00C21EE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hAnsi="Times New Roman"/>
          <w:sz w:val="24"/>
          <w:szCs w:val="24"/>
        </w:rPr>
        <w:tab/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1.Утвердить Генеральную схему санитарной очистки территории муниципального образования  «Старокармыжское».</w:t>
      </w:r>
    </w:p>
    <w:p w:rsidR="00C21EE1" w:rsidRPr="00447EB7" w:rsidRDefault="00C21EE1" w:rsidP="00C21EE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gramStart"/>
      <w:r w:rsidRPr="00447EB7">
        <w:rPr>
          <w:rFonts w:ascii="Times New Roman" w:hAnsi="Times New Roman"/>
          <w:sz w:val="24"/>
          <w:szCs w:val="24"/>
        </w:rPr>
        <w:t>Р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азместить</w:t>
      </w:r>
      <w:proofErr w:type="gram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«Кизнерский район».</w:t>
      </w:r>
    </w:p>
    <w:p w:rsidR="00C21EE1" w:rsidRPr="00447EB7" w:rsidRDefault="00C21EE1" w:rsidP="00C21EE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3.Настоящее постановление вступает в силу с момента его подписания.</w:t>
      </w:r>
    </w:p>
    <w:p w:rsidR="00C21EE1" w:rsidRPr="00447EB7" w:rsidRDefault="00C21EE1" w:rsidP="00C21EE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1EE1" w:rsidRPr="00447EB7" w:rsidRDefault="00C21EE1" w:rsidP="00C2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EE1" w:rsidRPr="00447EB7" w:rsidRDefault="00C21EE1" w:rsidP="00C2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EE1" w:rsidRPr="00447EB7" w:rsidRDefault="00C21EE1" w:rsidP="00C2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B7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447EB7">
        <w:rPr>
          <w:rFonts w:ascii="Times New Roman" w:hAnsi="Times New Roman"/>
          <w:sz w:val="24"/>
          <w:szCs w:val="24"/>
        </w:rPr>
        <w:tab/>
      </w:r>
      <w:r w:rsidRPr="00447EB7">
        <w:rPr>
          <w:rFonts w:ascii="Times New Roman" w:hAnsi="Times New Roman"/>
          <w:sz w:val="24"/>
          <w:szCs w:val="24"/>
        </w:rPr>
        <w:tab/>
      </w:r>
      <w:r w:rsidRPr="00447EB7">
        <w:rPr>
          <w:rFonts w:ascii="Times New Roman" w:hAnsi="Times New Roman"/>
          <w:sz w:val="24"/>
          <w:szCs w:val="24"/>
        </w:rPr>
        <w:tab/>
      </w:r>
      <w:r w:rsidRPr="00447EB7">
        <w:rPr>
          <w:rFonts w:ascii="Times New Roman" w:hAnsi="Times New Roman"/>
          <w:sz w:val="24"/>
          <w:szCs w:val="24"/>
        </w:rPr>
        <w:tab/>
      </w:r>
      <w:r w:rsidRPr="00447EB7">
        <w:rPr>
          <w:rFonts w:ascii="Times New Roman" w:hAnsi="Times New Roman"/>
          <w:sz w:val="24"/>
          <w:szCs w:val="24"/>
        </w:rPr>
        <w:tab/>
        <w:t xml:space="preserve">           Н.А. Перминов</w:t>
      </w:r>
    </w:p>
    <w:p w:rsidR="00C21EE1" w:rsidRPr="00447EB7" w:rsidRDefault="00C21EE1" w:rsidP="00C21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A0B" w:rsidRPr="00447EB7" w:rsidRDefault="00264A0B" w:rsidP="00264A0B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C21EE1" w:rsidRPr="00447EB7" w:rsidRDefault="00C21EE1" w:rsidP="00264A0B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C21EE1" w:rsidRPr="00447EB7" w:rsidRDefault="00C21EE1" w:rsidP="00264A0B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C21EE1" w:rsidRPr="00447EB7" w:rsidRDefault="00C21EE1" w:rsidP="00264A0B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C21EE1" w:rsidRPr="00447EB7" w:rsidRDefault="00C21EE1" w:rsidP="00264A0B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C21EE1" w:rsidRPr="00447EB7" w:rsidRDefault="00C21EE1" w:rsidP="00264A0B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5401C9" w:rsidRPr="00447EB7" w:rsidRDefault="005401C9" w:rsidP="00540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СОГЛАСОВАНО:</w:t>
      </w:r>
    </w:p>
    <w:p w:rsidR="005401C9" w:rsidRPr="00447EB7" w:rsidRDefault="005401C9" w:rsidP="005401C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Руководитель территориального отдела</w:t>
      </w:r>
    </w:p>
    <w:p w:rsidR="005401C9" w:rsidRPr="00447EB7" w:rsidRDefault="005401C9" w:rsidP="005401C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Управления </w:t>
      </w:r>
      <w:proofErr w:type="spellStart"/>
      <w:r w:rsidRPr="00447EB7">
        <w:rPr>
          <w:rFonts w:ascii="Times New Roman" w:eastAsia="Times New Roman" w:hAnsi="Times New Roman"/>
          <w:bCs/>
          <w:sz w:val="24"/>
          <w:szCs w:val="24"/>
          <w:lang w:eastAsia="ru-RU"/>
        </w:rPr>
        <w:t>Роспотребнадзора</w:t>
      </w:r>
      <w:proofErr w:type="spellEnd"/>
      <w:r w:rsidRPr="00447E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proofErr w:type="gramStart"/>
      <w:r w:rsidRPr="00447EB7">
        <w:rPr>
          <w:rFonts w:ascii="Times New Roman" w:eastAsia="Times New Roman" w:hAnsi="Times New Roman"/>
          <w:bCs/>
          <w:sz w:val="24"/>
          <w:szCs w:val="24"/>
          <w:lang w:eastAsia="ru-RU"/>
        </w:rPr>
        <w:t>Удмуртской</w:t>
      </w:r>
      <w:proofErr w:type="gramEnd"/>
    </w:p>
    <w:p w:rsidR="005401C9" w:rsidRPr="00447EB7" w:rsidRDefault="005401C9" w:rsidP="005401C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Республике в городе Можге</w:t>
      </w:r>
    </w:p>
    <w:p w:rsidR="005401C9" w:rsidRPr="00447EB7" w:rsidRDefault="005401C9" w:rsidP="005401C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 В.В. </w:t>
      </w:r>
      <w:proofErr w:type="spellStart"/>
      <w:r w:rsidRPr="00447EB7">
        <w:rPr>
          <w:rFonts w:ascii="Times New Roman" w:eastAsia="Times New Roman" w:hAnsi="Times New Roman"/>
          <w:bCs/>
          <w:sz w:val="24"/>
          <w:szCs w:val="24"/>
          <w:lang w:eastAsia="ru-RU"/>
        </w:rPr>
        <w:t>Скобкарев</w:t>
      </w:r>
      <w:proofErr w:type="spellEnd"/>
    </w:p>
    <w:p w:rsidR="005401C9" w:rsidRPr="00447EB7" w:rsidRDefault="005401C9" w:rsidP="005401C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01C9" w:rsidRPr="00447EB7" w:rsidRDefault="005401C9" w:rsidP="00C21EE1">
      <w:pPr>
        <w:spacing w:after="0" w:line="240" w:lineRule="auto"/>
        <w:ind w:left="567"/>
        <w:jc w:val="right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47EB7">
        <w:rPr>
          <w:rFonts w:ascii="Times New Roman" w:eastAsia="Times New Roman" w:hAnsi="Times New Roman"/>
          <w:kern w:val="2"/>
          <w:sz w:val="24"/>
          <w:szCs w:val="24"/>
          <w:lang w:eastAsia="zh-CN"/>
        </w:rPr>
        <w:lastRenderedPageBreak/>
        <w:t>Утверждено</w:t>
      </w:r>
    </w:p>
    <w:p w:rsidR="005401C9" w:rsidRPr="00447EB7" w:rsidRDefault="005401C9" w:rsidP="005401C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47EB7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Постановлением Администрации </w:t>
      </w:r>
    </w:p>
    <w:p w:rsidR="005401C9" w:rsidRPr="00447EB7" w:rsidRDefault="005401C9" w:rsidP="005401C9">
      <w:pPr>
        <w:tabs>
          <w:tab w:val="left" w:pos="7371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47EB7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муниципального образования «</w:t>
      </w:r>
      <w:r w:rsidR="00C21EE1" w:rsidRPr="00447EB7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Старокармыжское</w:t>
      </w:r>
      <w:r w:rsidRPr="00447EB7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»</w:t>
      </w:r>
    </w:p>
    <w:p w:rsidR="005401C9" w:rsidRPr="00447EB7" w:rsidRDefault="00C21EE1" w:rsidP="005401C9">
      <w:pPr>
        <w:tabs>
          <w:tab w:val="left" w:pos="7371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47EB7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от  13.06.</w:t>
      </w:r>
      <w:r w:rsidR="005401C9" w:rsidRPr="00447EB7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2017 г. </w:t>
      </w:r>
      <w:r w:rsidRPr="00447EB7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№ 29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right="512" w:firstLine="567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bCs/>
          <w:kern w:val="2"/>
          <w:sz w:val="52"/>
          <w:szCs w:val="52"/>
          <w:lang w:eastAsia="zh-CN" w:bidi="hi-IN"/>
        </w:rPr>
      </w:pPr>
    </w:p>
    <w:p w:rsidR="005401C9" w:rsidRPr="00447EB7" w:rsidRDefault="005401C9" w:rsidP="005401C9">
      <w:pPr>
        <w:keepNext/>
        <w:widowControl w:val="0"/>
        <w:numPr>
          <w:ilvl w:val="5"/>
          <w:numId w:val="2"/>
        </w:numPr>
        <w:tabs>
          <w:tab w:val="left" w:pos="9355"/>
        </w:tabs>
        <w:suppressAutoHyphens/>
        <w:spacing w:after="0" w:line="240" w:lineRule="auto"/>
        <w:ind w:left="0" w:right="-1" w:firstLine="0"/>
        <w:jc w:val="center"/>
        <w:outlineLvl w:val="5"/>
        <w:rPr>
          <w:rFonts w:ascii="Times New Roman" w:eastAsia="Times New Roman" w:hAnsi="Times New Roman"/>
          <w:bCs/>
          <w:kern w:val="2"/>
          <w:sz w:val="52"/>
          <w:szCs w:val="52"/>
          <w:lang w:eastAsia="zh-CN" w:bidi="hi-IN"/>
        </w:rPr>
      </w:pPr>
      <w:r w:rsidRPr="00447EB7">
        <w:rPr>
          <w:rFonts w:ascii="Times New Roman" w:eastAsia="Lucida Sans Unicode" w:hAnsi="Times New Roman" w:cs="Mangal"/>
          <w:bCs/>
          <w:kern w:val="2"/>
          <w:sz w:val="52"/>
          <w:szCs w:val="52"/>
          <w:lang w:eastAsia="zh-CN" w:bidi="hi-IN"/>
        </w:rPr>
        <w:t>ГЕНЕРАЛЬНАЯ СХЕМА</w:t>
      </w:r>
    </w:p>
    <w:p w:rsidR="005401C9" w:rsidRPr="00447EB7" w:rsidRDefault="005401C9" w:rsidP="005401C9">
      <w:pPr>
        <w:keepNext/>
        <w:widowControl w:val="0"/>
        <w:numPr>
          <w:ilvl w:val="5"/>
          <w:numId w:val="2"/>
        </w:numPr>
        <w:tabs>
          <w:tab w:val="left" w:pos="9355"/>
        </w:tabs>
        <w:suppressAutoHyphens/>
        <w:spacing w:after="0" w:line="240" w:lineRule="auto"/>
        <w:ind w:left="0" w:right="-1" w:firstLine="0"/>
        <w:jc w:val="center"/>
        <w:outlineLvl w:val="5"/>
        <w:rPr>
          <w:rFonts w:ascii="Times New Roman" w:eastAsia="Lucida Sans Unicode" w:hAnsi="Times New Roman" w:cs="Mangal"/>
          <w:bCs/>
          <w:kern w:val="2"/>
          <w:sz w:val="52"/>
          <w:szCs w:val="52"/>
          <w:lang w:eastAsia="zh-CN" w:bidi="hi-IN"/>
        </w:rPr>
      </w:pPr>
      <w:r w:rsidRPr="00447EB7">
        <w:rPr>
          <w:rFonts w:ascii="Times New Roman" w:eastAsia="Lucida Sans Unicode" w:hAnsi="Times New Roman" w:cs="Mangal"/>
          <w:bCs/>
          <w:kern w:val="2"/>
          <w:sz w:val="52"/>
          <w:szCs w:val="52"/>
          <w:lang w:eastAsia="zh-CN" w:bidi="hi-IN"/>
        </w:rPr>
        <w:t>санитарной очистки территории</w:t>
      </w:r>
    </w:p>
    <w:p w:rsidR="005401C9" w:rsidRPr="00447EB7" w:rsidRDefault="005401C9" w:rsidP="005401C9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  <w:t>муниципального образования «</w:t>
      </w:r>
      <w:r w:rsidR="004B4534" w:rsidRPr="00447EB7"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  <w:t>Старокармыжское</w:t>
      </w:r>
      <w:r w:rsidRPr="00447EB7"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  <w:t xml:space="preserve">» </w:t>
      </w:r>
      <w:r w:rsidR="00264A0B" w:rsidRPr="00447EB7"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  <w:t>Кизнерского</w:t>
      </w:r>
      <w:r w:rsidRPr="00447EB7"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  <w:t>района Удмуртской Республики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52"/>
          <w:szCs w:val="52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264A0B" w:rsidRPr="00447EB7" w:rsidRDefault="00264A0B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360" w:lineRule="auto"/>
        <w:ind w:firstLine="567"/>
        <w:rPr>
          <w:rFonts w:ascii="Times New Roman" w:eastAsia="Times New Roman" w:hAnsi="Times New Roman"/>
          <w:spacing w:val="-8"/>
          <w:kern w:val="2"/>
          <w:sz w:val="24"/>
          <w:szCs w:val="28"/>
          <w:lang w:eastAsia="zh-CN" w:bidi="hi-IN"/>
        </w:rPr>
      </w:pPr>
    </w:p>
    <w:p w:rsidR="005401C9" w:rsidRPr="00447EB7" w:rsidRDefault="005401C9" w:rsidP="005401C9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1.ОСНОВАНИЕ ДЛЯ РАЗРАБОТКИ ГЕНЕРАЛЬНОЙ СХЕМЫ ОЧИСТКИ ТЕРРИТОРИИ     МУНИЦИПАЛЬНОГО ОБРАЗОВАНИЯ </w:t>
      </w:r>
      <w:r w:rsidR="004B4534"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«Старокармыжское»</w:t>
      </w:r>
    </w:p>
    <w:p w:rsidR="005401C9" w:rsidRPr="00447EB7" w:rsidRDefault="005401C9" w:rsidP="005401C9">
      <w:pPr>
        <w:widowControl w:val="0"/>
        <w:shd w:val="clear" w:color="auto" w:fill="FFFFFF"/>
        <w:tabs>
          <w:tab w:val="left" w:pos="-851"/>
        </w:tabs>
        <w:suppressAutoHyphens/>
        <w:spacing w:after="0" w:line="240" w:lineRule="auto"/>
        <w:ind w:left="567" w:right="-52" w:firstLine="567"/>
        <w:jc w:val="center"/>
        <w:rPr>
          <w:rFonts w:ascii="Times New Roman" w:eastAsia="Lucida Sans Unicode" w:hAnsi="Times New Roman" w:cs="Mangal"/>
          <w:b/>
          <w:bCs/>
          <w:spacing w:val="7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Очистка и уборка территорий современных населенных пунктов, городов и районов должна развиваться на основе прогнозируемых решений. Генеральная схема является программным документом, который определяет направление развития данной сферы деятельности на территории муниципального образования </w:t>
      </w:r>
      <w:r w:rsidR="004B4534"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«Старокармыжское»</w:t>
      </w: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, дает объективную оценку и возможность принятия руководителями органов местного  самоуправления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</w:p>
    <w:p w:rsidR="005401C9" w:rsidRPr="00447EB7" w:rsidRDefault="005401C9" w:rsidP="005401C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5401C9" w:rsidRPr="00447EB7" w:rsidRDefault="005401C9" w:rsidP="005401C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</w:t>
      </w:r>
    </w:p>
    <w:p w:rsidR="005401C9" w:rsidRPr="00447EB7" w:rsidRDefault="005401C9" w:rsidP="005401C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разработки генеральных схем очистки территорий населенных пунктов Российской</w:t>
      </w:r>
      <w:proofErr w:type="gram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 канализованных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МО </w:t>
      </w:r>
      <w:r w:rsidR="004B4534" w:rsidRPr="00447EB7">
        <w:rPr>
          <w:rFonts w:ascii="Times New Roman" w:eastAsia="Times New Roman" w:hAnsi="Times New Roman"/>
          <w:sz w:val="24"/>
          <w:szCs w:val="24"/>
          <w:lang w:eastAsia="ru-RU"/>
        </w:rPr>
        <w:t>«Старокармыжское»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01C9" w:rsidRPr="00447EB7" w:rsidRDefault="005401C9" w:rsidP="005401C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4"/>
          <w:szCs w:val="24"/>
          <w:shd w:val="clear" w:color="auto" w:fill="FFFF00"/>
          <w:lang w:eastAsia="zh-CN" w:bidi="hi-IN"/>
        </w:rPr>
      </w:pPr>
    </w:p>
    <w:p w:rsidR="005401C9" w:rsidRPr="00447EB7" w:rsidRDefault="005401C9" w:rsidP="005401C9">
      <w:pPr>
        <w:widowControl w:val="0"/>
        <w:shd w:val="clear" w:color="auto" w:fill="FFFFFF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kern w:val="2"/>
          <w:sz w:val="24"/>
          <w:szCs w:val="24"/>
          <w:shd w:val="clear" w:color="auto" w:fill="FFFF00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7"/>
          <w:szCs w:val="27"/>
          <w:lang w:eastAsia="zh-CN" w:bidi="hi-IN"/>
        </w:rPr>
      </w:pPr>
      <w:r w:rsidRPr="00447EB7">
        <w:rPr>
          <w:rFonts w:ascii="Times New Roman" w:eastAsia="Lucida Sans Unicode" w:hAnsi="Times New Roman" w:cs="Mangal"/>
          <w:b/>
          <w:bCs/>
          <w:spacing w:val="-2"/>
          <w:kern w:val="2"/>
          <w:sz w:val="24"/>
          <w:szCs w:val="24"/>
          <w:lang w:eastAsia="zh-CN" w:bidi="hi-IN"/>
        </w:rPr>
        <w:t>ОПРЕДЕЛЕНИЯ</w:t>
      </w:r>
    </w:p>
    <w:p w:rsidR="005401C9" w:rsidRPr="00447EB7" w:rsidRDefault="005401C9" w:rsidP="005401C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По данной теме существуют следующие основные понятия и термины:</w:t>
      </w:r>
    </w:p>
    <w:p w:rsidR="005401C9" w:rsidRPr="00447EB7" w:rsidRDefault="005401C9" w:rsidP="005401C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Бытовые отходы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отходы потребления, образующиеся в бытовых условиях в результате жизнедеятельности населения.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Вид отходов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совокупность отходов, которые имеют общие признаки в соответствии с системой классификации отходов.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Вторичные материальные ресурсы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(вторсырье) – отходы потребления, которые используются вместо первичного сырья для производства продукции, выполнения работ или получения энергии.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Генеральная схема очистки территории муниципального образования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муниципальный нормативный правовой акт,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отходов. </w:t>
      </w:r>
      <w:proofErr w:type="gramEnd"/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Захоронение отходов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изоляция отходов, не подлежащих дальнейшему использованию, в специальных хранилищах, в целях предотвращения попадания вредных веществ в окружающую природную среду.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отходов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применение отходов для производства продукции, выполнения работ, оказания услуг или для получения энергии.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Коммунальные отходы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отходы от домовладений, включая ЖБО и КГО, отходы, образующиеся в офисах, торговых предприятиях, мелких промышленных объектах, школах, учреждениях здравоохранения, других муниципальных учреждениях и других объектах инфраструктуры.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Несанкционированные свалки отходов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территория для размещения промышленных и бытовых отходов, эксплуатируемая без согласования с исполнительной властью, эксплуатируемая с отклонениями от требований санитарно-эпидемиологического надзора.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Обезвреживание отходов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обработка отходов,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Обращение с отходами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Отходы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остатки продуктов или дополнительный продукт, образующиеся в процессе или завершении определенной деятельности и не используемые в непосредственной связи с этой деятельностью.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Переработка отходов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Полигон захоронения отходов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комплекс природоохранных сооружений, предназначенных для централизованного сбора, обезвреживания и захоронения ТБО, предотвращающий попадание вредных веществ в окружающую среду, загрязнения атмосферы, почвы, поверхностных и грунтовых вод, препятствующий распространению грызунов, насекомых и болезнетворных организмов. </w:t>
      </w:r>
      <w:proofErr w:type="gramEnd"/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Размещение отходов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хранение и захоронение отходов. Сбор отходов – любая операция, являющаяся подготовительной к транспортировке или размещению отходов.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Свалка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местонахождение отходов, использование которых в течение обозримого срока не предполагается.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Свойства отходов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Сортировка отходов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разделение и/или смешение отходов согласно определенным критериям на качественно различающиеся составляющие.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Твердые и жидкие бытовые отходы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бытовая техника, товары и продукция, утратившие свои потребительские свойства, фекальные отходы нецентрализованной канализации и др.).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Хранение отходов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содержание отходов в объектах размещения отходов в целях их последующего захоронения, обезвреживания или использования.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Утилизация отходов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деятельность, связанная с использованием отходов на этапах их технологического цикла, и/или обеспечение повторного (вторичного) использования или переработки списанных изделий.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Mangal"/>
          <w:b/>
          <w:bCs/>
          <w:spacing w:val="-2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b/>
          <w:bCs/>
          <w:spacing w:val="-2"/>
          <w:kern w:val="2"/>
          <w:sz w:val="24"/>
          <w:szCs w:val="24"/>
          <w:lang w:eastAsia="zh-CN" w:bidi="hi-IN"/>
        </w:rPr>
        <w:t>ОБОЗНАЧЕНИЯ И СОКРАЩЕНИЯ</w:t>
      </w:r>
    </w:p>
    <w:p w:rsidR="005401C9" w:rsidRPr="00447EB7" w:rsidRDefault="005401C9" w:rsidP="005401C9">
      <w:pPr>
        <w:widowControl w:val="0"/>
        <w:suppressAutoHyphens/>
        <w:spacing w:after="0" w:line="360" w:lineRule="auto"/>
        <w:rPr>
          <w:rFonts w:ascii="Times New Roman" w:eastAsia="Lucida Sans Unicode" w:hAnsi="Times New Roman" w:cs="Mangal"/>
          <w:bCs/>
          <w:spacing w:val="-2"/>
          <w:kern w:val="2"/>
          <w:sz w:val="24"/>
          <w:szCs w:val="24"/>
          <w:lang w:eastAsia="zh-CN" w:bidi="hi-IN"/>
        </w:rPr>
      </w:pPr>
    </w:p>
    <w:tbl>
      <w:tblPr>
        <w:tblW w:w="9585" w:type="dxa"/>
        <w:tblInd w:w="108" w:type="dxa"/>
        <w:tblLayout w:type="fixed"/>
        <w:tblLook w:val="04A0"/>
      </w:tblPr>
      <w:tblGrid>
        <w:gridCol w:w="4500"/>
        <w:gridCol w:w="5085"/>
      </w:tblGrid>
      <w:tr w:rsidR="00447EB7" w:rsidRPr="00447EB7" w:rsidTr="003719D3">
        <w:trPr>
          <w:trHeight w:val="63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Генеральная схема очистки территории муниципального образования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Генеральная схема</w:t>
            </w:r>
          </w:p>
        </w:tc>
      </w:tr>
      <w:tr w:rsidR="00447EB7" w:rsidRPr="00447EB7" w:rsidTr="003719D3">
        <w:trPr>
          <w:trHeight w:val="36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Твердые бытовые отходы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ТБО</w:t>
            </w:r>
          </w:p>
        </w:tc>
      </w:tr>
      <w:tr w:rsidR="00447EB7" w:rsidRPr="00447EB7" w:rsidTr="003719D3">
        <w:trPr>
          <w:trHeight w:val="40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Крупногабаритные отходы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КГО</w:t>
            </w:r>
          </w:p>
        </w:tc>
      </w:tr>
      <w:tr w:rsidR="00447EB7" w:rsidRPr="00447EB7" w:rsidTr="003719D3">
        <w:trPr>
          <w:trHeight w:val="386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447EB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Пескосоляная</w:t>
            </w:r>
            <w:proofErr w:type="spellEnd"/>
            <w:r w:rsidRPr="00447EB7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смесь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ПСС</w:t>
            </w:r>
          </w:p>
        </w:tc>
      </w:tr>
      <w:tr w:rsidR="005401C9" w:rsidRPr="00447EB7" w:rsidTr="003719D3">
        <w:trPr>
          <w:trHeight w:val="307"/>
        </w:trPr>
        <w:tc>
          <w:tcPr>
            <w:tcW w:w="4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Предельно допустимая концентрация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ПДК</w:t>
            </w:r>
          </w:p>
        </w:tc>
      </w:tr>
    </w:tbl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left="3905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t>ОБЛАСТЬ ПРИМЕНЕНИЯ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ab/>
        <w:t xml:space="preserve">Генеральная схема очистки территорий населенных пунктов муниципального образования </w:t>
      </w:r>
      <w:r w:rsidR="00C21EE1"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«Старокармыжское»</w:t>
      </w: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определяет мероприятия,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КРАТКАЯ ХАРАКТЕРИСТИКА  </w:t>
      </w:r>
      <w:proofErr w:type="gramStart"/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5401C9" w:rsidRPr="00447EB7" w:rsidRDefault="005401C9" w:rsidP="005401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 </w:t>
      </w:r>
      <w:r w:rsidR="004B4534"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«Старокармыжское»</w:t>
      </w:r>
    </w:p>
    <w:p w:rsidR="005401C9" w:rsidRPr="00447EB7" w:rsidRDefault="005401C9" w:rsidP="005401C9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bookmarkStart w:id="0" w:name="_Toc286677689"/>
    </w:p>
    <w:p w:rsidR="005401C9" w:rsidRPr="00447EB7" w:rsidRDefault="005401C9" w:rsidP="005401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2.1. Основные сведения о территории</w:t>
      </w:r>
      <w:bookmarkEnd w:id="0"/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        Муниципальное образование </w:t>
      </w:r>
      <w:r w:rsidR="004B4534"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«Старокармыжское»</w:t>
      </w:r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находится и работает на территории </w:t>
      </w:r>
      <w:r w:rsidR="00C14F16"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Кизнерского</w:t>
      </w:r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района Удмуртской Республики. Расположено в </w:t>
      </w:r>
      <w:r w:rsidR="00C14F16"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____</w:t>
      </w:r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км</w:t>
      </w:r>
      <w:r w:rsidR="00C14F16"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от</w:t>
      </w:r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районного центра </w:t>
      </w:r>
      <w:r w:rsidR="00C14F16"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п</w:t>
      </w:r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. </w:t>
      </w:r>
      <w:r w:rsidR="00C14F16"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Кизнер</w:t>
      </w:r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. Расстояние до Ижевска </w:t>
      </w:r>
      <w:r w:rsidR="00344BA4"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140</w:t>
      </w:r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км. Общая площадь территории муниципального образования составляет </w:t>
      </w:r>
      <w:r w:rsidR="004B4534"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11967</w:t>
      </w:r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га.</w:t>
      </w:r>
    </w:p>
    <w:p w:rsidR="00447EB7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 состав поселения входит </w:t>
      </w:r>
      <w:r w:rsidR="004B4534"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пунктов – </w:t>
      </w:r>
      <w:r w:rsidR="004B4534" w:rsidRPr="00447EB7">
        <w:rPr>
          <w:rFonts w:ascii="Times New Roman" w:eastAsia="Times New Roman" w:hAnsi="Times New Roman"/>
          <w:sz w:val="24"/>
          <w:szCs w:val="24"/>
          <w:lang w:eastAsia="ru-RU"/>
        </w:rPr>
        <w:t>д. Старый Кармыж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(административный центр муниципального образования),</w:t>
      </w:r>
      <w:r w:rsidR="004B4534" w:rsidRPr="00447EB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4B4534" w:rsidRPr="00447EB7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="004B4534" w:rsidRPr="00447EB7">
        <w:rPr>
          <w:rFonts w:ascii="Times New Roman" w:eastAsia="Times New Roman" w:hAnsi="Times New Roman"/>
          <w:sz w:val="24"/>
          <w:szCs w:val="24"/>
          <w:lang w:eastAsia="ru-RU"/>
        </w:rPr>
        <w:t>равазь - Пельга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4B4534" w:rsidRPr="00447EB7">
        <w:rPr>
          <w:rFonts w:ascii="Times New Roman" w:eastAsia="Times New Roman" w:hAnsi="Times New Roman"/>
          <w:sz w:val="24"/>
          <w:szCs w:val="24"/>
          <w:lang w:eastAsia="ru-RU"/>
        </w:rPr>
        <w:t>Макан - Пельга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B4534"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д. Поляково, с.Васильево, д. Айшур.</w:t>
      </w:r>
    </w:p>
    <w:p w:rsidR="005401C9" w:rsidRPr="00447EB7" w:rsidRDefault="005401C9" w:rsidP="00447E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 На 01.01.2017 г. численность населения сельского поселения составила </w:t>
      </w:r>
      <w:r w:rsidR="004B4534"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745 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чел. </w:t>
      </w:r>
    </w:p>
    <w:p w:rsidR="005401C9" w:rsidRPr="00447EB7" w:rsidRDefault="005401C9" w:rsidP="005401C9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401C9" w:rsidRPr="00447EB7" w:rsidRDefault="005401C9" w:rsidP="005401C9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2.2. Природные условия и ресурсы</w:t>
      </w:r>
    </w:p>
    <w:p w:rsidR="005401C9" w:rsidRPr="00447EB7" w:rsidRDefault="005401C9" w:rsidP="005401C9">
      <w:pPr>
        <w:widowControl w:val="0"/>
        <w:spacing w:before="40" w:after="4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447EB7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Климат</w:t>
      </w:r>
    </w:p>
    <w:p w:rsidR="005401C9" w:rsidRPr="00447EB7" w:rsidRDefault="005401C9" w:rsidP="005401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Климат муниципального образования </w:t>
      </w:r>
      <w:r w:rsidR="004B4534" w:rsidRPr="00447EB7">
        <w:rPr>
          <w:rFonts w:ascii="Times New Roman" w:eastAsia="Times New Roman" w:hAnsi="Times New Roman"/>
          <w:sz w:val="24"/>
          <w:szCs w:val="24"/>
          <w:lang w:eastAsia="ru-RU"/>
        </w:rPr>
        <w:t>«Старокармыжское»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умеренно-континентальный, с умеренно холодной зимой, теплым летом, выраженными переходными временами года – весной и осенью. </w:t>
      </w:r>
    </w:p>
    <w:p w:rsidR="005401C9" w:rsidRPr="00447EB7" w:rsidRDefault="005401C9" w:rsidP="005401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Климат территории формируется под воздействием циклонов с запада (Атлантика) и севера (Арктика) и антициклонов с востока (Сибирь) и запада. Летом нередко вторгается 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тропический континентальный воздух из южных широт, принося жару и засуху. В редких случаях на погоду оказывают влияние северо-западные циклоны (Скандинавия) и еще реже южные и юго-западные (</w:t>
      </w:r>
      <w:proofErr w:type="spell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Черноморье</w:t>
      </w:r>
      <w:proofErr w:type="spell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), в холодное время года они приносят резкое потепление, обильные снегопады и метели. </w:t>
      </w:r>
    </w:p>
    <w:p w:rsidR="005401C9" w:rsidRPr="00447EB7" w:rsidRDefault="005401C9" w:rsidP="005401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климатического районирования на территории </w:t>
      </w:r>
      <w:r w:rsidR="00C14F16" w:rsidRPr="00447EB7">
        <w:rPr>
          <w:rFonts w:ascii="Times New Roman" w:eastAsia="Times New Roman" w:hAnsi="Times New Roman"/>
          <w:sz w:val="24"/>
          <w:szCs w:val="24"/>
          <w:lang w:eastAsia="ru-RU"/>
        </w:rPr>
        <w:t>Кизнерского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абсолютный максимум температуры составляет +38</w:t>
      </w:r>
      <w:proofErr w:type="gramStart"/>
      <w:r w:rsidRPr="00447EB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ºС</w:t>
      </w:r>
      <w:proofErr w:type="gram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, абсолютный минимум -48</w:t>
      </w:r>
      <w:r w:rsidRPr="00447EB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ºС. Самый холодный месяц – январь, самый теплый – июль. Средне-месячная температура января -14,2</w:t>
      </w:r>
      <w:proofErr w:type="gram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 ºС</w:t>
      </w:r>
      <w:proofErr w:type="gram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, июля +18,3 ºС. Первые заморозки наступают в середине сентября, последние – в конце мая. Образование гололеда возможно с октября по апрель.</w:t>
      </w:r>
    </w:p>
    <w:p w:rsidR="005401C9" w:rsidRPr="00447EB7" w:rsidRDefault="005401C9" w:rsidP="005401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Среднегодовая скорость ветра 3,6 м/</w:t>
      </w:r>
      <w:proofErr w:type="gram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года преобладают южные и юго-западные направления ветров.</w:t>
      </w:r>
    </w:p>
    <w:p w:rsidR="005401C9" w:rsidRPr="00447EB7" w:rsidRDefault="005401C9" w:rsidP="005401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Климатические условия в достаточной мере благоприятны для жизнедеятельности человека, трудовой деятельности, отдыха и туризма.</w:t>
      </w:r>
    </w:p>
    <w:p w:rsidR="005401C9" w:rsidRPr="00447EB7" w:rsidRDefault="005401C9" w:rsidP="005401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Негативные погодные явления. 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Втеплый период нередки ливни с грозами. Ливни и талые воды способствуют развитию эрозионных процессов, особенно на открытых </w:t>
      </w:r>
      <w:proofErr w:type="spell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незалесенных</w:t>
      </w:r>
      <w:proofErr w:type="spell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пространствах. В результате чередования прохождения циклонов и антициклонов и наличия открытых пространств могут возникать сильные ветры (со скоростью более 15 м/с), бывают ураганы. В зимний период территория подвержена </w:t>
      </w:r>
      <w:proofErr w:type="spell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гололедно-изморозевым</w:t>
      </w:r>
      <w:proofErr w:type="spell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явлениям, возникновению метелей. </w:t>
      </w:r>
    </w:p>
    <w:p w:rsidR="005401C9" w:rsidRPr="00447EB7" w:rsidRDefault="005401C9" w:rsidP="005401C9">
      <w:pPr>
        <w:widowControl w:val="0"/>
        <w:spacing w:before="40" w:after="4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447EB7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Водные ресурсы</w:t>
      </w:r>
    </w:p>
    <w:p w:rsidR="005401C9" w:rsidRPr="00447EB7" w:rsidRDefault="005401C9" w:rsidP="00540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         Основу гидрографической сети муниципального образования </w:t>
      </w:r>
      <w:r w:rsidR="004B4534"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«</w:t>
      </w:r>
      <w:proofErr w:type="spellStart"/>
      <w:r w:rsidR="004B4534"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Старокармыжское</w:t>
      </w:r>
      <w:proofErr w:type="spellEnd"/>
      <w:r w:rsidR="004B4534"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»</w:t>
      </w:r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представляет река </w:t>
      </w:r>
      <w:proofErr w:type="spellStart"/>
      <w:r w:rsidR="00E46559"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Ишек</w:t>
      </w:r>
      <w:proofErr w:type="spellEnd"/>
      <w:r w:rsidR="00447EB7"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.</w:t>
      </w:r>
    </w:p>
    <w:p w:rsidR="005401C9" w:rsidRPr="00447EB7" w:rsidRDefault="005401C9" w:rsidP="005401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Реки, протекающие по территории муниципального образования небольшие, не судоходны, используются для хозяйственного водоснабжения, орошения и любительского рыболовства, а также в рекреационных целях. По преобладающим ионам вода характеризуется как гидрокарбонатно-кальциево-магниевая со средней общей минерализацией.</w:t>
      </w:r>
    </w:p>
    <w:p w:rsidR="005401C9" w:rsidRPr="00447EB7" w:rsidRDefault="005401C9" w:rsidP="005401C9">
      <w:pPr>
        <w:widowControl w:val="0"/>
        <w:spacing w:before="40" w:after="4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447EB7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Рельеф</w:t>
      </w:r>
    </w:p>
    <w:p w:rsidR="005401C9" w:rsidRPr="00447EB7" w:rsidRDefault="005401C9" w:rsidP="00540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        Характер рельефа – слабо расчлененная равнина. Общая картина определяется деятельностью временных водотоков. Минимальные отметки приурочены к поймам и надпойменным террасам рек. Возвышенности осложнены рядами небольших оврагов, прослеживаемых на местности в виде неглубоких лощин с пологими берегами. Днища их</w:t>
      </w:r>
    </w:p>
    <w:p w:rsidR="005401C9" w:rsidRPr="00447EB7" w:rsidRDefault="005401C9" w:rsidP="00540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сильно </w:t>
      </w:r>
      <w:proofErr w:type="gramStart"/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обводнены</w:t>
      </w:r>
      <w:proofErr w:type="gramEnd"/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, а на отдельных участках заболочены. В периоды снеготаяния и обильных дождей эти лощины служат местом стока поверхностных вод. К наиболее неустойчивым природным комплексам относятся пойменные ландшафты и эрозионно-опасные приречные склоны.</w:t>
      </w:r>
    </w:p>
    <w:p w:rsidR="005401C9" w:rsidRPr="00447EB7" w:rsidRDefault="004B4534" w:rsidP="00540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      На территории МО «Старокармыжское»</w:t>
      </w:r>
      <w:r w:rsidR="005401C9" w:rsidRPr="00447EB7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распространены дерново-средне и слабоподзолистые почвы, серые лесные оподзоленные, дерново-карбонатные почвы. По механическому составу — средние и тяжелые суглинки.</w:t>
      </w:r>
    </w:p>
    <w:p w:rsidR="005401C9" w:rsidRPr="00447EB7" w:rsidRDefault="005401C9" w:rsidP="00540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     Коренным типом растительности являются леса. Лесообразующими породами являются ель, пихта, сосна, береза, осина, липа. Массовой заготовки древесины не ведется, так как ресурсы ограничены. </w:t>
      </w:r>
      <w:r w:rsidRPr="00447EB7">
        <w:rPr>
          <w:rFonts w:ascii="Times New Roman" w:eastAsia="Lucida Sans Unicode" w:hAnsi="Times New Roman" w:cs="Mangal"/>
          <w:spacing w:val="4"/>
          <w:kern w:val="2"/>
          <w:sz w:val="24"/>
          <w:szCs w:val="24"/>
          <w:lang w:eastAsia="zh-CN" w:bidi="hi-IN"/>
        </w:rPr>
        <w:t xml:space="preserve">В избыточно-увлажненных местах и по берегам рек и ручьев произрастает ольха, осина, ива, черемуха. В подлеске можно встретить малину, рябину, смородину. Травянистый покров в лесах развит слабо, произрастают хвощи, папоротники, ландыш, осоки. Опушки леса и поляны заняты злаково-бобовым разнотравьем. 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          Небольшие лесные массивы около населенных пунктов выполняют </w:t>
      </w:r>
      <w:proofErr w:type="spellStart"/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водоохранную</w:t>
      </w:r>
      <w:proofErr w:type="spellEnd"/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, санитарно-гигиеническую и оздоровительную функцию, а так же используются местным населением для рекреационных целей, сбора грибов и ягод.</w:t>
      </w:r>
    </w:p>
    <w:p w:rsidR="004C2E6C" w:rsidRPr="00447EB7" w:rsidRDefault="004C2E6C" w:rsidP="00540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lastRenderedPageBreak/>
        <w:t>2.3  Существующее состояние и развитие муниципального образования</w:t>
      </w:r>
    </w:p>
    <w:p w:rsidR="005401C9" w:rsidRPr="00447EB7" w:rsidRDefault="005401C9" w:rsidP="005401C9">
      <w:pPr>
        <w:widowControl w:val="0"/>
        <w:tabs>
          <w:tab w:val="left" w:pos="-180"/>
        </w:tabs>
        <w:suppressAutoHyphens/>
        <w:spacing w:after="0" w:line="240" w:lineRule="auto"/>
        <w:ind w:right="21" w:firstLine="180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tabs>
          <w:tab w:val="left" w:pos="-180"/>
        </w:tabs>
        <w:suppressAutoHyphens/>
        <w:spacing w:after="0" w:line="240" w:lineRule="auto"/>
        <w:ind w:right="21" w:firstLine="18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На территории муниципального образования </w:t>
      </w:r>
      <w:r w:rsidR="00C21EE1"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«Старокармыжское»</w:t>
      </w: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расположено </w:t>
      </w:r>
      <w:r w:rsidR="00E46559"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6</w:t>
      </w: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населенных пункта, в которых зарегистрировано </w:t>
      </w:r>
      <w:r w:rsidR="00E46559"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745</w:t>
      </w: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человек, в том числе: трудоспособного возраста – </w:t>
      </w:r>
      <w:r w:rsidR="00E46559"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388 </w:t>
      </w: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человек, пенсионеров –</w:t>
      </w:r>
      <w:r w:rsidR="00E46559"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149 </w:t>
      </w: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человек. </w:t>
      </w:r>
    </w:p>
    <w:p w:rsidR="005401C9" w:rsidRPr="00447EB7" w:rsidRDefault="005401C9" w:rsidP="005401C9">
      <w:pPr>
        <w:widowControl w:val="0"/>
        <w:suppressAutoHyphens/>
        <w:spacing w:before="28" w:after="28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  На территории муниципального образования находится:</w:t>
      </w:r>
    </w:p>
    <w:p w:rsidR="005401C9" w:rsidRPr="00447EB7" w:rsidRDefault="00E46559" w:rsidP="005401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СПК Колхоз «Завет Ильича», КФХ Поташов Г.Н., ИП Башкирова Л.Л, ИП Васильева А.Н.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 xml:space="preserve">На территории МО </w:t>
      </w:r>
      <w:r w:rsidR="00E46559" w:rsidRPr="00447EB7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>«Старокармыжское»</w:t>
      </w:r>
      <w:r w:rsidRPr="00447EB7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 xml:space="preserve"> сельхозпроизводством занимается </w:t>
      </w:r>
      <w:r w:rsidR="00E46559" w:rsidRPr="00447EB7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>СПК Колхоз «Завет Ильича», КФХ Поташов Г.Н.</w:t>
      </w:r>
      <w:r w:rsidRPr="00447EB7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 xml:space="preserve"> В растениеводстве преобладает выращивание зерновых культур, кормовых культур; основное направление в животноводстве – молочно-мясное скотоводство, производство молока и мяса.</w:t>
      </w:r>
      <w:r w:rsidRPr="00447EB7">
        <w:rPr>
          <w:rFonts w:ascii="Times New Roman" w:eastAsia="Times New Roman" w:hAnsi="Times New Roman"/>
          <w:smallCaps/>
          <w:sz w:val="24"/>
          <w:szCs w:val="24"/>
          <w:lang w:eastAsia="ru-RU"/>
        </w:rPr>
        <w:br/>
      </w:r>
      <w:r w:rsidRPr="00447EB7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>Сельскохозяйственным производством занимаются и личные подсобные хозяйства. За последние 2-3 года наблюдается резкое сокращение поголовья КРС, свиней, овец. В связи с этим увеличилась потребность населения в говядине и свинине. Спрос в мясе и молочной продукции удовлетворяют предприятия торговли.</w:t>
      </w:r>
    </w:p>
    <w:p w:rsidR="005401C9" w:rsidRPr="00447EB7" w:rsidRDefault="005401C9" w:rsidP="005401C9">
      <w:pPr>
        <w:shd w:val="clear" w:color="auto" w:fill="FFFFFF"/>
        <w:spacing w:after="0" w:line="240" w:lineRule="auto"/>
        <w:ind w:right="102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образовании во всех отраслях экономики и бюджетной сферы занято </w:t>
      </w:r>
      <w:r w:rsidR="00D82621" w:rsidRPr="00447EB7">
        <w:rPr>
          <w:rFonts w:ascii="Times New Roman" w:eastAsia="Times New Roman" w:hAnsi="Times New Roman"/>
          <w:sz w:val="24"/>
          <w:szCs w:val="24"/>
          <w:lang w:eastAsia="ru-RU"/>
        </w:rPr>
        <w:t>338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</w:t>
      </w:r>
      <w:r w:rsidR="00D82621" w:rsidRPr="00447EB7"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работают за пределами района, следовательно, нет поступлений в бюджет. По статистике около половины работающих за пределами муниципального образования  работают </w:t>
      </w:r>
      <w:r w:rsidR="00344BA4" w:rsidRPr="00447EB7">
        <w:rPr>
          <w:rFonts w:ascii="Times New Roman" w:eastAsia="Times New Roman" w:hAnsi="Times New Roman"/>
          <w:sz w:val="24"/>
          <w:szCs w:val="24"/>
          <w:lang w:eastAsia="ru-RU"/>
        </w:rPr>
        <w:t>в г</w:t>
      </w:r>
      <w:proofErr w:type="gramStart"/>
      <w:r w:rsidR="00344BA4" w:rsidRPr="00447E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1" w:name="_GoBack"/>
      <w:bookmarkEnd w:id="1"/>
      <w:r w:rsidR="00344BA4" w:rsidRPr="00447E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344BA4" w:rsidRPr="00447EB7"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5401C9" w:rsidRPr="00447EB7" w:rsidRDefault="005401C9" w:rsidP="005401C9">
      <w:pPr>
        <w:widowControl w:val="0"/>
        <w:tabs>
          <w:tab w:val="left" w:pos="-180"/>
        </w:tabs>
        <w:suppressAutoHyphens/>
        <w:spacing w:after="0" w:line="240" w:lineRule="auto"/>
        <w:ind w:right="21" w:firstLine="180"/>
        <w:jc w:val="right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tabs>
          <w:tab w:val="left" w:pos="-180"/>
        </w:tabs>
        <w:suppressAutoHyphens/>
        <w:spacing w:after="0" w:line="240" w:lineRule="auto"/>
        <w:ind w:right="21" w:firstLine="180"/>
        <w:jc w:val="right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tabs>
          <w:tab w:val="left" w:pos="-180"/>
        </w:tabs>
        <w:suppressAutoHyphens/>
        <w:spacing w:after="0" w:line="240" w:lineRule="auto"/>
        <w:ind w:right="21" w:firstLine="180"/>
        <w:jc w:val="right"/>
        <w:rPr>
          <w:rFonts w:ascii="Times New Roman" w:eastAsia="Lucida Sans Unicode" w:hAnsi="Times New Roman" w:cs="Mangal"/>
          <w:kern w:val="2"/>
          <w:sz w:val="24"/>
          <w:szCs w:val="29"/>
          <w:lang w:eastAsia="zh-CN" w:bidi="hi-IN"/>
        </w:rPr>
      </w:pPr>
      <w:r w:rsidRPr="00447EB7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t>Таблица 1</w:t>
      </w:r>
    </w:p>
    <w:p w:rsidR="005401C9" w:rsidRPr="00447EB7" w:rsidRDefault="005401C9" w:rsidP="005401C9">
      <w:pPr>
        <w:widowControl w:val="0"/>
        <w:tabs>
          <w:tab w:val="left" w:pos="-180"/>
        </w:tabs>
        <w:suppressAutoHyphens/>
        <w:spacing w:after="0" w:line="240" w:lineRule="auto"/>
        <w:ind w:right="21" w:firstLine="180"/>
        <w:jc w:val="center"/>
        <w:rPr>
          <w:rFonts w:ascii="Times New Roman" w:eastAsia="Lucida Sans Unicode" w:hAnsi="Times New Roman" w:cs="Mangal"/>
          <w:b/>
          <w:kern w:val="2"/>
          <w:sz w:val="24"/>
          <w:szCs w:val="29"/>
          <w:lang w:eastAsia="zh-CN" w:bidi="hi-IN"/>
        </w:rPr>
      </w:pPr>
      <w:r w:rsidRPr="00447EB7">
        <w:rPr>
          <w:rFonts w:ascii="Times New Roman" w:eastAsia="Lucida Sans Unicode" w:hAnsi="Times New Roman" w:cs="Mangal"/>
          <w:b/>
          <w:kern w:val="2"/>
          <w:sz w:val="24"/>
          <w:szCs w:val="29"/>
          <w:lang w:eastAsia="zh-CN" w:bidi="hi-IN"/>
        </w:rPr>
        <w:t>Численность жителей населенных пунктов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9"/>
          <w:lang w:eastAsia="zh-CN" w:bidi="hi-IN"/>
        </w:rPr>
      </w:pP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8"/>
        <w:gridCol w:w="2564"/>
        <w:gridCol w:w="2032"/>
        <w:gridCol w:w="1984"/>
        <w:gridCol w:w="2267"/>
      </w:tblGrid>
      <w:tr w:rsidR="00447EB7" w:rsidRPr="00447EB7" w:rsidTr="003719D3"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1C9" w:rsidRPr="00447EB7" w:rsidRDefault="005401C9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447EB7">
              <w:rPr>
                <w:rFonts w:ascii="Times New Roman" w:eastAsia="Times New Roman" w:hAnsi="Times New Roman"/>
                <w:kern w:val="2"/>
                <w:sz w:val="24"/>
                <w:szCs w:val="29"/>
                <w:lang w:eastAsia="zh-CN" w:bidi="hi-IN"/>
              </w:rPr>
              <w:t>№</w:t>
            </w:r>
          </w:p>
          <w:p w:rsidR="005401C9" w:rsidRPr="00447EB7" w:rsidRDefault="005401C9" w:rsidP="003719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п.п.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1C9" w:rsidRPr="00447EB7" w:rsidRDefault="005401C9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Наименование населённого пункта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1C9" w:rsidRPr="00447EB7" w:rsidRDefault="005401C9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Количество постоянно проживающих жителей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1C9" w:rsidRPr="00447EB7" w:rsidRDefault="005401C9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2"/>
                <w:sz w:val="24"/>
                <w:szCs w:val="29"/>
                <w:lang w:eastAsia="zh-CN" w:bidi="hi-IN"/>
              </w:rPr>
              <w:t>Количество ЛПХ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1C9" w:rsidRPr="00447EB7" w:rsidRDefault="005401C9" w:rsidP="003719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  <w:t>Количество зарегистрированных граждан</w:t>
            </w:r>
          </w:p>
        </w:tc>
      </w:tr>
      <w:tr w:rsidR="00447EB7" w:rsidRPr="00447EB7" w:rsidTr="003719D3"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1C9" w:rsidRPr="00447EB7" w:rsidRDefault="005401C9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д. Айшур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C9" w:rsidRPr="00447EB7" w:rsidRDefault="00344BA4" w:rsidP="003719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</w:tr>
      <w:tr w:rsidR="00447EB7" w:rsidRPr="00447EB7" w:rsidTr="003719D3"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1C9" w:rsidRPr="00447EB7" w:rsidRDefault="005401C9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д. Арвазь-Пельга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iCs/>
                <w:sz w:val="24"/>
                <w:szCs w:val="24"/>
              </w:rPr>
              <w:t>146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C9" w:rsidRPr="00447EB7" w:rsidRDefault="00344BA4" w:rsidP="003719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447EB7" w:rsidRPr="00447EB7" w:rsidTr="003719D3"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1C9" w:rsidRPr="00447EB7" w:rsidRDefault="005401C9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с. Васильево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iCs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C9" w:rsidRPr="00447EB7" w:rsidRDefault="00344BA4" w:rsidP="003719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47EB7" w:rsidRPr="00447EB7" w:rsidTr="003719D3"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1C9" w:rsidRPr="00447EB7" w:rsidRDefault="005401C9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д. Макан-Пельга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C9" w:rsidRPr="00447EB7" w:rsidRDefault="00344BA4" w:rsidP="003719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447EB7" w:rsidRPr="00447EB7" w:rsidTr="003719D3"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5401C9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д. Старый Кармыж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iCs/>
                <w:sz w:val="24"/>
                <w:szCs w:val="24"/>
              </w:rPr>
              <w:t>159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C9" w:rsidRPr="00447EB7" w:rsidRDefault="00344BA4" w:rsidP="003719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47EB7" w:rsidRPr="00447EB7" w:rsidTr="003719D3"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621" w:rsidRPr="00447EB7" w:rsidRDefault="00D82621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621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д. Поляково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621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621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621" w:rsidRPr="00447EB7" w:rsidRDefault="00344BA4" w:rsidP="00344B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47EB7" w:rsidRPr="00447EB7" w:rsidTr="003719D3"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5401C9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01C9" w:rsidRPr="00447EB7" w:rsidRDefault="005401C9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344BA4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hAnsi="Times New Roman"/>
                <w:b/>
                <w:iCs/>
                <w:sz w:val="24"/>
                <w:szCs w:val="24"/>
              </w:rPr>
              <w:t>513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01C9" w:rsidRPr="00447EB7" w:rsidRDefault="00173265" w:rsidP="00371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344BA4" w:rsidRPr="00447EB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zh-CN" w:bidi="hi-IN"/>
              </w:rPr>
              <w:instrText xml:space="preserve"> =SUM(ABOVE) </w:instrText>
            </w:r>
            <w:r w:rsidRPr="00447EB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344BA4" w:rsidRPr="00447EB7">
              <w:rPr>
                <w:rFonts w:ascii="Times New Roman" w:eastAsia="Lucida Sans Unicode" w:hAnsi="Times New Roman"/>
                <w:b/>
                <w:noProof/>
                <w:kern w:val="2"/>
                <w:sz w:val="24"/>
                <w:szCs w:val="24"/>
                <w:lang w:eastAsia="zh-CN" w:bidi="hi-IN"/>
              </w:rPr>
              <w:t>224</w:t>
            </w:r>
            <w:r w:rsidRPr="00447EB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C9" w:rsidRPr="00447EB7" w:rsidRDefault="00173265" w:rsidP="003719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344BA4" w:rsidRPr="00447EB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zh-CN" w:bidi="hi-IN"/>
              </w:rPr>
              <w:instrText xml:space="preserve"> =SUM(ABOVE) </w:instrText>
            </w:r>
            <w:r w:rsidRPr="00447EB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344BA4" w:rsidRPr="00447EB7">
              <w:rPr>
                <w:rFonts w:ascii="Times New Roman" w:eastAsia="Lucida Sans Unicode" w:hAnsi="Times New Roman"/>
                <w:b/>
                <w:noProof/>
                <w:kern w:val="2"/>
                <w:sz w:val="24"/>
                <w:szCs w:val="24"/>
                <w:lang w:eastAsia="zh-CN" w:bidi="hi-IN"/>
              </w:rPr>
              <w:t>745</w:t>
            </w:r>
            <w:r w:rsidRPr="00447EB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zh-CN" w:bidi="hi-IN"/>
              </w:rPr>
              <w:fldChar w:fldCharType="end"/>
            </w:r>
          </w:p>
        </w:tc>
      </w:tr>
    </w:tbl>
    <w:p w:rsidR="005401C9" w:rsidRPr="00447EB7" w:rsidRDefault="005401C9" w:rsidP="005401C9">
      <w:pPr>
        <w:widowControl w:val="0"/>
        <w:tabs>
          <w:tab w:val="left" w:pos="-180"/>
        </w:tabs>
        <w:suppressAutoHyphens/>
        <w:spacing w:after="0" w:line="240" w:lineRule="auto"/>
        <w:ind w:right="21" w:firstLine="180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173265" w:rsidP="005401C9">
      <w:pPr>
        <w:widowControl w:val="0"/>
        <w:tabs>
          <w:tab w:val="left" w:pos="9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1732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7.2pt;margin-top:-361.45pt;width:16.4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" stroked="f">
            <v:fill opacity="0"/>
            <v:textbox inset="0,0,0,0">
              <w:txbxContent>
                <w:p w:rsidR="005401C9" w:rsidRDefault="005401C9" w:rsidP="005401C9"/>
              </w:txbxContent>
            </v:textbox>
            <w10:wrap type="square" side="largest"/>
          </v:shape>
        </w:pic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t>2.4Оценка существующего состояния санитарной очистки</w:t>
      </w:r>
    </w:p>
    <w:p w:rsidR="005401C9" w:rsidRPr="00447EB7" w:rsidRDefault="005401C9" w:rsidP="005401C9">
      <w:pPr>
        <w:widowControl w:val="0"/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t xml:space="preserve">территории МО </w:t>
      </w:r>
      <w:r w:rsidR="004B4534" w:rsidRPr="00447EB7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t>«Старокармыжское»</w:t>
      </w:r>
    </w:p>
    <w:p w:rsidR="005401C9" w:rsidRPr="00447EB7" w:rsidRDefault="005401C9" w:rsidP="005401C9">
      <w:pPr>
        <w:widowControl w:val="0"/>
        <w:shd w:val="clear" w:color="auto" w:fill="FFFFFF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Организация работ по сбору, вывозу, захоронению и обезвреживанию ТБО.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47EB7">
        <w:rPr>
          <w:rFonts w:ascii="Times New Roman" w:eastAsia="Times New Roman" w:hAnsi="Times New Roman"/>
          <w:sz w:val="24"/>
          <w:szCs w:val="24"/>
          <w:lang w:bidi="en-US"/>
        </w:rPr>
        <w:t>Выделяются следующие этапы обращения с отходами: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447EB7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- образование (жилые и административные здания, школы, детские сады, магазины, ДК, и т.д.);</w:t>
      </w:r>
      <w:proofErr w:type="gramEnd"/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47EB7">
        <w:rPr>
          <w:rFonts w:ascii="Times New Roman" w:eastAsia="Times New Roman" w:hAnsi="Times New Roman"/>
          <w:sz w:val="24"/>
          <w:szCs w:val="24"/>
          <w:lang w:bidi="en-US"/>
        </w:rPr>
        <w:t>- сбор (транспортировка отходов к местам временного хранения отходов, сбор и вывоз мусора  в специальных  мешках через жилищно-коммунальное хозяйство (оплата вывоза мусора заложена в стоимость мешка);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47EB7">
        <w:rPr>
          <w:rFonts w:ascii="Times New Roman" w:eastAsia="Times New Roman" w:hAnsi="Times New Roman"/>
          <w:sz w:val="24"/>
          <w:szCs w:val="24"/>
          <w:lang w:bidi="en-US"/>
        </w:rPr>
        <w:t>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5401C9" w:rsidRPr="00447EB7" w:rsidRDefault="005401C9" w:rsidP="005401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Нормы накопления ТБО являются основным количественным параметром, дающим возможность правильно и перспективно рассчитать объем образования отходов от жилищного фонда и объектов инфраструктуры населенных пунктов. 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47EB7">
        <w:rPr>
          <w:rFonts w:ascii="Times New Roman" w:eastAsia="Times New Roman" w:hAnsi="Times New Roman"/>
          <w:sz w:val="24"/>
          <w:szCs w:val="24"/>
          <w:lang w:bidi="en-US"/>
        </w:rPr>
        <w:tab/>
        <w:t>Необходимыми мерами по улучшению санитарного состояния сельского поселения будут являться: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47EB7">
        <w:rPr>
          <w:rFonts w:ascii="Times New Roman" w:eastAsia="Times New Roman" w:hAnsi="Times New Roman"/>
          <w:sz w:val="24"/>
          <w:szCs w:val="24"/>
          <w:lang w:bidi="en-US"/>
        </w:rPr>
        <w:t>- разработка, утверждение и реализация генеральной схемы санитарной очистки поселения;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47EB7">
        <w:rPr>
          <w:rFonts w:ascii="Times New Roman" w:eastAsia="Times New Roman" w:hAnsi="Times New Roman"/>
          <w:sz w:val="24"/>
          <w:szCs w:val="24"/>
          <w:lang w:bidi="en-US"/>
        </w:rPr>
        <w:t>- ликвидация несанкционированных свалок;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47EB7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447EB7">
        <w:rPr>
          <w:rFonts w:ascii="Times New Roman" w:eastAsia="Times New Roman" w:hAnsi="Times New Roman"/>
          <w:sz w:val="24"/>
          <w:szCs w:val="24"/>
          <w:lang w:eastAsia="ru-RU" w:bidi="en-US"/>
        </w:rPr>
        <w:t>Среднегодовые нормы накопления и образования твердых бытовых отходов, приведенные в Таблице 2, приняты согласно следующим документам: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 w:bidi="en-US"/>
        </w:rPr>
        <w:t>СНиП 2.07.01-89* «Градостроительство. Планировка и застройки городских и сельских поселений»;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 w:bidi="en-US"/>
        </w:rPr>
        <w:t>сборнику удельных показателей образования отходов производства и потребления, утвержденному заместителем председателя государственного комитета  Российской Федерации по охране окружающей среды в 1999 г.;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Минжилхозом</w:t>
      </w:r>
      <w:proofErr w:type="spell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РСФСР 30.05.8 г. № 85-191-1.         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bCs/>
          <w:spacing w:val="-3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b/>
          <w:bCs/>
          <w:spacing w:val="-3"/>
          <w:kern w:val="2"/>
          <w:sz w:val="24"/>
          <w:szCs w:val="24"/>
          <w:lang w:eastAsia="zh-CN" w:bidi="hi-IN"/>
        </w:rPr>
        <w:t>Таблица 2 .</w:t>
      </w:r>
    </w:p>
    <w:p w:rsidR="005401C9" w:rsidRPr="00447EB7" w:rsidRDefault="005401C9" w:rsidP="005401C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b/>
          <w:bCs/>
          <w:spacing w:val="-3"/>
          <w:kern w:val="2"/>
          <w:sz w:val="24"/>
          <w:szCs w:val="24"/>
          <w:lang w:eastAsia="zh-CN" w:bidi="hi-IN"/>
        </w:rPr>
        <w:t>Усредненные нормы накопления ТБО для жилищного фонда и объектов общественного назначения</w:t>
      </w:r>
    </w:p>
    <w:p w:rsidR="005401C9" w:rsidRPr="00447EB7" w:rsidRDefault="005401C9" w:rsidP="005401C9">
      <w:pPr>
        <w:widowControl w:val="0"/>
        <w:shd w:val="clear" w:color="auto" w:fill="FFFFFF"/>
        <w:tabs>
          <w:tab w:val="left" w:pos="10206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tbl>
      <w:tblPr>
        <w:tblW w:w="9072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126"/>
        <w:gridCol w:w="1186"/>
        <w:gridCol w:w="2440"/>
        <w:gridCol w:w="1487"/>
        <w:gridCol w:w="1488"/>
      </w:tblGrid>
      <w:tr w:rsidR="00447EB7" w:rsidRPr="00447EB7" w:rsidTr="003719D3">
        <w:trPr>
          <w:tblCellSpacing w:w="0" w:type="dxa"/>
        </w:trPr>
        <w:tc>
          <w:tcPr>
            <w:tcW w:w="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en-US"/>
              </w:rPr>
            </w:pPr>
          </w:p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en-US"/>
              </w:rPr>
            </w:pPr>
            <w:r w:rsidRPr="00447EB7">
              <w:rPr>
                <w:rFonts w:ascii="Times New Roman" w:eastAsia="Times New Roman" w:hAnsi="Times New Roman"/>
                <w:b/>
                <w:bCs/>
                <w:iCs/>
                <w:lang w:eastAsia="ru-RU" w:bidi="en-US"/>
              </w:rPr>
              <w:t xml:space="preserve">№ </w:t>
            </w:r>
            <w:proofErr w:type="gramStart"/>
            <w:r w:rsidRPr="00447EB7">
              <w:rPr>
                <w:rFonts w:ascii="Times New Roman" w:eastAsia="Times New Roman" w:hAnsi="Times New Roman"/>
                <w:b/>
                <w:bCs/>
                <w:iCs/>
                <w:lang w:eastAsia="ru-RU" w:bidi="en-US"/>
              </w:rPr>
              <w:t>п</w:t>
            </w:r>
            <w:proofErr w:type="gramEnd"/>
            <w:r w:rsidRPr="00447EB7">
              <w:rPr>
                <w:rFonts w:ascii="Times New Roman" w:eastAsia="Times New Roman" w:hAnsi="Times New Roman"/>
                <w:b/>
                <w:bCs/>
                <w:iCs/>
                <w:lang w:eastAsia="ru-RU" w:bidi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7EB7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Источник образования отходов</w:t>
            </w:r>
          </w:p>
        </w:tc>
        <w:tc>
          <w:tcPr>
            <w:tcW w:w="3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7EB7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Среднегодовая норма образования и накопления</w:t>
            </w:r>
          </w:p>
        </w:tc>
        <w:tc>
          <w:tcPr>
            <w:tcW w:w="3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7EB7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Предлагаемые нормы образования и накопления</w:t>
            </w:r>
          </w:p>
        </w:tc>
      </w:tr>
      <w:tr w:rsidR="00447EB7" w:rsidRPr="00447EB7" w:rsidTr="003719D3">
        <w:trPr>
          <w:tblCellSpacing w:w="0" w:type="dxa"/>
        </w:trPr>
        <w:tc>
          <w:tcPr>
            <w:tcW w:w="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32"/>
                <w:lang w:eastAsia="ru-RU" w:bidi="en-US"/>
              </w:rPr>
              <w:t>кг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32"/>
                <w:lang w:eastAsia="ru-RU" w:bidi="en-US"/>
              </w:rPr>
              <w:t>куб.м.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32"/>
                <w:lang w:eastAsia="ru-RU" w:bidi="en-US"/>
              </w:rPr>
              <w:t>кг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32"/>
                <w:lang w:eastAsia="ru-RU" w:bidi="en-US"/>
              </w:rPr>
              <w:t>куб.м.</w:t>
            </w:r>
          </w:p>
        </w:tc>
      </w:tr>
      <w:tr w:rsidR="00447EB7" w:rsidRPr="00447EB7" w:rsidTr="003719D3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</w:pPr>
            <w:r w:rsidRPr="00447EB7"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  <w:t>1</w:t>
            </w:r>
          </w:p>
          <w:p w:rsidR="005401C9" w:rsidRPr="00447EB7" w:rsidRDefault="005401C9" w:rsidP="00371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Общая норма накопления ТБО по благоустроенным жилым домам, с населением до 10  тыс</w:t>
            </w:r>
            <w:proofErr w:type="gramStart"/>
            <w:r w:rsidRPr="00447E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447E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ел.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0,18 на 1 жителя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0,2</w:t>
            </w:r>
          </w:p>
        </w:tc>
      </w:tr>
      <w:tr w:rsidR="00447EB7" w:rsidRPr="00447EB7" w:rsidTr="003719D3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</w:pPr>
            <w:r w:rsidRPr="00447EB7"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Учреждение (почтовое отделение, административные  учреждения, </w:t>
            </w:r>
            <w:r w:rsidRPr="00447E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библиотека, ДК)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0,72</w:t>
            </w:r>
          </w:p>
        </w:tc>
      </w:tr>
      <w:tr w:rsidR="00447EB7" w:rsidRPr="00447EB7" w:rsidTr="003719D3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</w:pPr>
            <w:r w:rsidRPr="00447EB7"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E4655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="00E46559" w:rsidRPr="00447E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Pr="00447E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ОУ </w:t>
            </w:r>
            <w:r w:rsidR="00E46559" w:rsidRPr="00447E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Старокармыжская</w:t>
            </w:r>
            <w:r w:rsidRPr="00447E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СОШ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24 на 1 учащегося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0,12 на 1    учащегося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24 на 1 учащегося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0,12 на 1 учащегося</w:t>
            </w:r>
          </w:p>
        </w:tc>
      </w:tr>
      <w:tr w:rsidR="00447EB7" w:rsidRPr="00447EB7" w:rsidTr="003719D3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</w:pPr>
            <w:r w:rsidRPr="00447EB7"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Продовольственный магазин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250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447EB7">
                <w:rPr>
                  <w:rFonts w:ascii="Times New Roman" w:eastAsia="Times New Roman" w:hAnsi="Times New Roman"/>
                  <w:bCs/>
                  <w:sz w:val="24"/>
                  <w:szCs w:val="24"/>
                  <w:lang w:eastAsia="ar-SA"/>
                </w:rPr>
                <w:t>1 м²</w:t>
              </w:r>
            </w:smartTag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 площади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0,46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47EB7">
                <w:rPr>
                  <w:rFonts w:ascii="Times New Roman" w:eastAsia="Times New Roman" w:hAnsi="Times New Roman"/>
                  <w:bCs/>
                  <w:sz w:val="24"/>
                  <w:szCs w:val="24"/>
                  <w:lang w:eastAsia="ar-SA"/>
                </w:rPr>
                <w:t>1 кв. м</w:t>
              </w:r>
            </w:smartTag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 площади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56*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0,20*</w:t>
            </w:r>
          </w:p>
        </w:tc>
      </w:tr>
      <w:tr w:rsidR="00447EB7" w:rsidRPr="00447EB7" w:rsidTr="003719D3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</w:pPr>
            <w:r w:rsidRPr="00447EB7">
              <w:rPr>
                <w:rFonts w:ascii="Times New Roman" w:eastAsia="Times New Roman" w:hAnsi="Times New Roman"/>
                <w:sz w:val="24"/>
                <w:szCs w:val="32"/>
                <w:lang w:eastAsia="ru-RU" w:bidi="en-US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Фельдшерско-акушерские пункты,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120гр на 1 посещение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0,7 на 1 посещение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60** на 1 посещение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1C9" w:rsidRPr="00447EB7" w:rsidRDefault="005401C9" w:rsidP="003719D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E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0,20** на 1 посещение</w:t>
            </w:r>
          </w:p>
        </w:tc>
      </w:tr>
    </w:tbl>
    <w:p w:rsidR="005401C9" w:rsidRPr="00447EB7" w:rsidRDefault="005401C9" w:rsidP="005401C9">
      <w:pPr>
        <w:widowControl w:val="0"/>
        <w:suppressAutoHyphens/>
        <w:spacing w:after="0" w:line="240" w:lineRule="auto"/>
        <w:jc w:val="both"/>
        <w:rPr>
          <w:rFonts w:eastAsia="Lucida Sans Unicode" w:cs="Calibri"/>
          <w:kern w:val="2"/>
          <w:lang w:eastAsia="zh-CN" w:bidi="hi-IN"/>
        </w:rPr>
      </w:pPr>
    </w:p>
    <w:p w:rsidR="005401C9" w:rsidRPr="00447EB7" w:rsidRDefault="005401C9" w:rsidP="005401C9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mallCaps/>
          <w:spacing w:val="-5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3.ОЦЕНКА СУЩЕСТВУЮЩЕГО СОСТОЯНИЯ САНИТАРНОЙ ОЧИСТКИ ТЕРРИТОРИИ </w:t>
      </w:r>
      <w:r w:rsidR="00E46559" w:rsidRPr="00447EB7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МУНИЦИПАЛЬНОГО ОБРАЗОВАНИЯ </w:t>
      </w:r>
      <w:r w:rsidR="004B4534" w:rsidRPr="00447EB7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«Старокармыжское»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состояния систем утилизации ТБО показал, что Поселение испытывает большие трудности по организации вывоза мусора. Это касается и жилых зон индустриальных населенных пунктов, и прибрежных территорий и мест массового отдыха неорганизованных туристов и таких же неорганизованных местных жителей. Следствием отсутствия внятной программы сбора и утилизации ТБО являются повсеместно </w:t>
      </w:r>
      <w:r w:rsidRPr="00447EB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существующие несанкционированные свалки.</w:t>
      </w:r>
    </w:p>
    <w:p w:rsidR="005401C9" w:rsidRPr="00447EB7" w:rsidRDefault="005401C9" w:rsidP="005401C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Обеспечение чистоты и порядка на территории  муниципального </w:t>
      </w:r>
    </w:p>
    <w:p w:rsidR="005401C9" w:rsidRPr="00447EB7" w:rsidRDefault="005401C9" w:rsidP="005401C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 </w:t>
      </w:r>
      <w:r w:rsidR="004B4534"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«Старокармыжское»</w:t>
      </w:r>
    </w:p>
    <w:p w:rsidR="00E46559" w:rsidRPr="00447EB7" w:rsidRDefault="00E46559" w:rsidP="005401C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Уборочные работы производятся в соответствии с требованиями Правил, инструкциями и технологическими рекомендациями, иными нормативными актами. Ответственность за производство уборки возлагается на руководителей предприятий, организаций, учреждений независимо от форм собственности и ведомственной подчиненности и физических лиц.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Юридическим лицам, индивидуальным предпринимателям и физическим лицам необходимо обеспечить, в соответствии с СанПиН 42-128-4690-88 «Санитарные правила содержания территорий населенных мест», систематическую уборку (ручную, механизированную) территорий, находящихся в собственности, временном пользовании.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Юридические лица, иные хозяйствующие субъекты, осуществляющие свою деятельность на территории муниципального образования </w:t>
      </w:r>
      <w:r w:rsidR="004B4534"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«Старокармыжское»</w:t>
      </w: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,  вправе  заключать договоры на вывоз ТБО со специализированными предприятиями, производящими вывоз, утилизацию и обезвреживание отходов.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Благоустройство, озеленение и санитарное содержание территории муниципального образования  обеспечиваются силами и средствами юридических лиц, индивидуальных предпринимателей и физических лиц.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Юридические лица, индивидуальные предприниматели и физические лица должны соблюдать чистоту и поддерживать порядок на всей территории муниципального образования </w:t>
      </w:r>
      <w:r w:rsidR="004B4534"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«Старокармыжское»</w:t>
      </w: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, в том числе и на территории индивидуальной застройки.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lastRenderedPageBreak/>
        <w:t xml:space="preserve"> Юридические лица и индивидуальные предприниматели обязаны содержать в образцовом порядке павильоны, киоски, палатки и малые архитектурные формы, производить их ремонт и окраску, согласовывая колер окраски с администрацией муниципального образования.</w:t>
      </w:r>
    </w:p>
    <w:p w:rsidR="005401C9" w:rsidRPr="00447EB7" w:rsidRDefault="005401C9" w:rsidP="005401C9">
      <w:pPr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 МО закреплена за предприятиями, учреждениями, организациями независимо от организационно-правовых форм и физическими лицами для регулярной или периодической уборки и  </w:t>
      </w:r>
      <w:proofErr w:type="gram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 соблюдением чистоты и порядка. </w:t>
      </w:r>
    </w:p>
    <w:p w:rsidR="005401C9" w:rsidRPr="00447EB7" w:rsidRDefault="005401C9" w:rsidP="005401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санитарной очистки и уборки территорий должна предусматривать рациональный сбор, быстрое удаление бытовых отходов (хозяйственно – бытовых), в том числе пищевых отходов из жилых и общественных зданий, предприятий торговли, общественного питания и культурно - бытового назначения; жидких - из зданий, не оборудованных системой канализации; уличного мусора и других бытовых отходов. </w:t>
      </w:r>
    </w:p>
    <w:p w:rsidR="005401C9" w:rsidRPr="00447EB7" w:rsidRDefault="005401C9" w:rsidP="005401C9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уборка улиц, тротуаров и дорог заключается в своевременном удалении свежевыпавшего, а также уплотненного снега и наледи. </w:t>
      </w:r>
    </w:p>
    <w:p w:rsidR="005401C9" w:rsidRPr="00447EB7" w:rsidRDefault="005401C9" w:rsidP="005401C9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уборка включает сбор мусора на 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 уборке устанавливается администрацией  муниципального образования в зависимости от значимости (категорий) улиц. </w:t>
      </w:r>
    </w:p>
    <w:p w:rsidR="005401C9" w:rsidRPr="00447EB7" w:rsidRDefault="005401C9" w:rsidP="005401C9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47EB7">
        <w:rPr>
          <w:rFonts w:ascii="Times New Roman" w:eastAsia="Times New Roman" w:hAnsi="Times New Roman"/>
          <w:sz w:val="24"/>
          <w:szCs w:val="24"/>
          <w:lang w:eastAsia="ar-SA"/>
        </w:rPr>
        <w:t>На всех улицах и остановках общественного транспорта, у магазинов и других местах общего пользования юридическими лицами и гражданами, в ведении которых находятся указанные территории (здания), должны быть выставлены урны в соответствии с санитарными нормами Санитарные правила и нормы СанПиН 42–128–4690–88 «Санитарные правила содержания территорий населенных мест» (утв. Минздравом СССР 5 августа 1988г.N 4690–88), очистка урн должна производиться ежедневно по</w:t>
      </w:r>
      <w:proofErr w:type="gramEnd"/>
      <w:r w:rsidRPr="00447EB7">
        <w:rPr>
          <w:rFonts w:ascii="Times New Roman" w:eastAsia="Times New Roman" w:hAnsi="Times New Roman"/>
          <w:sz w:val="24"/>
          <w:szCs w:val="24"/>
          <w:lang w:eastAsia="ar-SA"/>
        </w:rPr>
        <w:t xml:space="preserve"> мере их наполнения. 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  <w:t>Характеристика специализированных предприятий, занятых санитарной очисткой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B7">
        <w:rPr>
          <w:rFonts w:ascii="Times New Roman" w:eastAsia="Times New Roman" w:hAnsi="Times New Roman"/>
          <w:sz w:val="24"/>
          <w:szCs w:val="24"/>
          <w:lang w:eastAsia="ar-SA"/>
        </w:rPr>
        <w:t xml:space="preserve">Сбор и вывоз твердых бытовых отходов в  МО </w:t>
      </w:r>
      <w:r w:rsidR="00E46559" w:rsidRPr="00447EB7">
        <w:rPr>
          <w:rFonts w:ascii="Times New Roman" w:eastAsia="Times New Roman" w:hAnsi="Times New Roman"/>
          <w:sz w:val="24"/>
          <w:szCs w:val="24"/>
          <w:lang w:eastAsia="ar-SA"/>
        </w:rPr>
        <w:t>«Старокармыжское»</w:t>
      </w:r>
      <w:r w:rsidRPr="00447EB7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осуществляет МУП «</w:t>
      </w:r>
      <w:r w:rsidR="00C65D3D" w:rsidRPr="00447EB7">
        <w:rPr>
          <w:rFonts w:ascii="Times New Roman" w:eastAsia="Times New Roman" w:hAnsi="Times New Roman"/>
          <w:sz w:val="24"/>
          <w:szCs w:val="24"/>
          <w:lang w:eastAsia="ar-SA"/>
        </w:rPr>
        <w:t>Служба заказчика Кизнерского района</w:t>
      </w:r>
      <w:r w:rsidRPr="00447EB7">
        <w:rPr>
          <w:rFonts w:ascii="Times New Roman" w:eastAsia="Times New Roman" w:hAnsi="Times New Roman"/>
          <w:sz w:val="24"/>
          <w:szCs w:val="24"/>
          <w:lang w:eastAsia="ar-SA"/>
        </w:rPr>
        <w:t xml:space="preserve">» на договорной основе.     </w:t>
      </w:r>
    </w:p>
    <w:p w:rsidR="005401C9" w:rsidRPr="00447EB7" w:rsidRDefault="005401C9" w:rsidP="005401C9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B7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Главным методом утилизации твердых бытовых отходов является сбор вывоз и размещение их на полигоне в районе. </w:t>
      </w:r>
    </w:p>
    <w:p w:rsidR="005401C9" w:rsidRPr="00447EB7" w:rsidRDefault="005401C9" w:rsidP="005401C9">
      <w:pPr>
        <w:widowControl w:val="0"/>
        <w:snapToGri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5401C9" w:rsidRPr="00447EB7" w:rsidRDefault="005401C9" w:rsidP="005401C9">
      <w:pPr>
        <w:widowControl w:val="0"/>
        <w:snapToGri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5401C9" w:rsidRPr="00447EB7" w:rsidRDefault="005401C9" w:rsidP="005401C9">
      <w:pPr>
        <w:widowControl w:val="0"/>
        <w:snapToGrid w:val="0"/>
        <w:spacing w:after="0" w:line="240" w:lineRule="auto"/>
        <w:ind w:right="-1"/>
        <w:jc w:val="both"/>
        <w:rPr>
          <w:rFonts w:ascii="Times New Roman" w:eastAsia="Lucida Sans Unicode" w:hAnsi="Times New Roman" w:cs="Mangal"/>
          <w:smallCaps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Сбор и вывоз твердых бытовых отходов организаций и предприятий</w:t>
      </w:r>
    </w:p>
    <w:p w:rsidR="005401C9" w:rsidRPr="00447EB7" w:rsidRDefault="005401C9" w:rsidP="005401C9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401C9" w:rsidRPr="00447EB7" w:rsidRDefault="005401C9" w:rsidP="005401C9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Юридические лица, иные хозяйствующие субъекты, осуществляющие свою деятельность на территории  МО </w:t>
      </w:r>
      <w:r w:rsidR="00C21EE1" w:rsidRPr="00447EB7">
        <w:rPr>
          <w:rFonts w:ascii="Times New Roman" w:eastAsia="Times New Roman" w:hAnsi="Times New Roman"/>
          <w:sz w:val="24"/>
          <w:szCs w:val="24"/>
          <w:lang w:eastAsia="ru-RU"/>
        </w:rPr>
        <w:t>«Старокармыжское»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, обязаны организовывать и проводить мероприятия по сбору, вывозу и утилизации мусора и твердых бытовых отходов.</w:t>
      </w:r>
    </w:p>
    <w:p w:rsidR="005401C9" w:rsidRPr="00447EB7" w:rsidRDefault="005401C9" w:rsidP="005401C9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предприятий, организаций, учреждений и иных хозяйствующих субъектов - часть территории, имеющая площадь, границы, местоположение, правовой статус и другие характеристики, отражаемые в Государственном земельном кадастре, переданная (закрепленная) целевым назначением за юридическим или физическим лицам на правах, предусмотренных законодательством. </w:t>
      </w:r>
      <w:proofErr w:type="gram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Прилегающая территория - территория, непосредственно примыкающая к границам здания или сооружения, ограждению, строительной площадке, объектам торговли, рекламы и иным объектам, находящимся 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 балансе, в собственности, владении, аренде у юридических или физических лиц, в т. ч. и у индивидуальных предпринимателей. </w:t>
      </w:r>
      <w:proofErr w:type="gramEnd"/>
    </w:p>
    <w:p w:rsidR="005401C9" w:rsidRPr="00447EB7" w:rsidRDefault="005401C9" w:rsidP="005401C9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сельского поселения периодически образуются несанкционированные свалки, которые подлежат ликвидации в установленном действующим законодательством порядке.</w:t>
      </w:r>
    </w:p>
    <w:p w:rsidR="005401C9" w:rsidRPr="00447EB7" w:rsidRDefault="005401C9" w:rsidP="005401C9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Уборка и содержание объектов с обособленной территорией (клубы, </w:t>
      </w:r>
      <w:proofErr w:type="spell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ФАПы</w:t>
      </w:r>
      <w:proofErr w:type="spell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и т. д.) на расстоянии </w:t>
      </w:r>
      <w:smartTag w:uri="urn:schemas-microsoft-com:office:smarttags" w:element="metricconverter">
        <w:smartTagPr>
          <w:attr w:name="ProductID" w:val="10 метров"/>
        </w:smartTagPr>
        <w:r w:rsidRPr="00447EB7">
          <w:rPr>
            <w:rFonts w:ascii="Times New Roman" w:eastAsia="Times New Roman" w:hAnsi="Times New Roman"/>
            <w:sz w:val="24"/>
            <w:szCs w:val="24"/>
            <w:lang w:eastAsia="ru-RU"/>
          </w:rPr>
          <w:t>10 метров</w:t>
        </w:r>
      </w:smartTag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по периметру ограждения, а также отдельно стоящих объектов (магазины и т. д.), независимо от формы собственности и прилегающей к ним территории на расстоянии </w:t>
      </w:r>
      <w:smartTag w:uri="urn:schemas-microsoft-com:office:smarttags" w:element="metricconverter">
        <w:smartTagPr>
          <w:attr w:name="ProductID" w:val="15 метров"/>
        </w:smartTagPr>
        <w:r w:rsidRPr="00447EB7">
          <w:rPr>
            <w:rFonts w:ascii="Times New Roman" w:eastAsia="Times New Roman" w:hAnsi="Times New Roman"/>
            <w:sz w:val="24"/>
            <w:szCs w:val="24"/>
            <w:lang w:eastAsia="ru-RU"/>
          </w:rPr>
          <w:t>15 метров</w:t>
        </w:r>
      </w:smartTag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от крайней стены здания, сооружения по всему периметру, осуществляется силами граждан и организаций, в чьем ведении или владении находятся</w:t>
      </w:r>
      <w:proofErr w:type="gram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эти объекты. </w:t>
      </w:r>
    </w:p>
    <w:p w:rsidR="005401C9" w:rsidRPr="00447EB7" w:rsidRDefault="005401C9" w:rsidP="005401C9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предприятий и организаций всех форм собственности, подъездные пути к ним, а также санитарно-защитные зоны предприятий убираются силами этих предприятий (организаций). Санитарно-защитные зоны предприятий определяются в соответствии с требованиями СанПиН 2.2.1/2.1.1.1200-ФЗ «Санитарно-защитные зоны и санитарная классификация предприятий, сооружений и иных объектов». 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Территории строительных площадок и подъездные пути к ним должны содержаться в соответствии со СНиП 3.01.01–85 «Организация строительного производства», СП 12–136-2002. Уборка территории вокруг строительных площадок не менее чем в 10 метровой зоне по периметру (с учетом границ градостроительной обстановки) и подъездных путей осуществляется силами строительной организации, или застройщика (по их договору). </w:t>
      </w:r>
    </w:p>
    <w:p w:rsidR="005401C9" w:rsidRPr="00447EB7" w:rsidRDefault="005401C9" w:rsidP="005401C9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</w:t>
      </w:r>
    </w:p>
    <w:p w:rsidR="005401C9" w:rsidRPr="00447EB7" w:rsidRDefault="005401C9" w:rsidP="005401C9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Сбор и вывоз твердых бытовых отходов населения, проживающего </w:t>
      </w:r>
    </w:p>
    <w:p w:rsidR="005401C9" w:rsidRPr="00447EB7" w:rsidRDefault="005401C9" w:rsidP="005401C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в частных домовладениях</w:t>
      </w:r>
    </w:p>
    <w:p w:rsidR="005401C9" w:rsidRPr="00447EB7" w:rsidRDefault="005401C9" w:rsidP="005401C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401C9" w:rsidRPr="00447EB7" w:rsidRDefault="005401C9" w:rsidP="005401C9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Собственники, владельцы, пользователи и арендаторы объектов индивидуального жилого сектора обязаны:</w:t>
      </w:r>
    </w:p>
    <w:p w:rsidR="005401C9" w:rsidRPr="00447EB7" w:rsidRDefault="005401C9" w:rsidP="005401C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содержать в чистоте свои участки, палисадники, придомовые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447EB7">
          <w:rPr>
            <w:rFonts w:ascii="Times New Roman" w:eastAsia="Times New Roman" w:hAnsi="Times New Roman"/>
            <w:sz w:val="24"/>
            <w:szCs w:val="24"/>
            <w:lang w:eastAsia="ru-RU"/>
          </w:rPr>
          <w:t>5 метров</w:t>
        </w:r>
      </w:smartTag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всему периметру земельного участка, выезды на проезжую часть дороги; </w:t>
      </w:r>
    </w:p>
    <w:p w:rsidR="005401C9" w:rsidRPr="00447EB7" w:rsidRDefault="005401C9" w:rsidP="005401C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удалять отходы, содержимое выгребных ям, грязь и снег своими силами и средствами или силами эксплуатирующих организаций по уборке на договорной основе; </w:t>
      </w:r>
    </w:p>
    <w:p w:rsidR="005401C9" w:rsidRPr="00447EB7" w:rsidRDefault="005401C9" w:rsidP="005401C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иметь документы, подтверждающие факт удаления отходов законным путем (договор, абонентскую книжку, квитанции об оплате разовых услуг по вывозу крупногабаритных отходов, очистке и вывозу содержимого выгребных ям, золы (для печного отопления);</w:t>
      </w:r>
    </w:p>
    <w:p w:rsidR="005401C9" w:rsidRPr="00447EB7" w:rsidRDefault="005401C9" w:rsidP="005401C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иметь оборудованную выгребную яму, не допускать сооружения выгребных ям на 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5401C9" w:rsidRPr="00447EB7" w:rsidRDefault="005401C9" w:rsidP="005401C9">
      <w:pPr>
        <w:numPr>
          <w:ilvl w:val="0"/>
          <w:numId w:val="3"/>
        </w:num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не допускать сжигания, захоронения в земле и выбрасывания на улицу (включая водоотводящие лотки, канавы, закрытые сети и колодцы </w:t>
      </w:r>
      <w:proofErr w:type="spell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хозфекальной</w:t>
      </w:r>
      <w:proofErr w:type="spell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рубероида, садово-огородной гнили), трупов животных, пищевых отбросов и фекальных нечистот; </w:t>
      </w:r>
      <w:proofErr w:type="gramEnd"/>
    </w:p>
    <w:p w:rsidR="005401C9" w:rsidRPr="00447EB7" w:rsidRDefault="005401C9" w:rsidP="005401C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не допускать без согласования уполномоченных органов складирование стройматериалов, размещение транспортных средств, иной техники и оборудования в зеленой зоне, на улицах, в переулках и тупиках (в том числе перед домами, в промежутках между домами и иными постройками); </w:t>
      </w:r>
    </w:p>
    <w:p w:rsidR="005401C9" w:rsidRPr="00447EB7" w:rsidRDefault="005401C9" w:rsidP="005401C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после проведения месячника по благоустройству обеспечить в трехдневный срок вывоз за свой счет всего дворового мусора на  свалку (полигон по захоронению твердых бытовых отходов);</w:t>
      </w:r>
    </w:p>
    <w:p w:rsidR="005401C9" w:rsidRPr="00447EB7" w:rsidRDefault="005401C9" w:rsidP="005401C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предъявлять для осмотра представителям администрации сельского поселения, органам санитарно-эпидемиологического, земельного и экологического контроля дворовые объекты санитарной очистки (выгребные ямы, индивидуальные контейнеры и помещения для сбора мусора, компостные ямы и кучи, лотки, сети ливневой и </w:t>
      </w:r>
      <w:proofErr w:type="spell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хозбытовой</w:t>
      </w:r>
      <w:proofErr w:type="spell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канализации, объекты локального отопления).</w:t>
      </w:r>
    </w:p>
    <w:p w:rsidR="005401C9" w:rsidRPr="00447EB7" w:rsidRDefault="005401C9" w:rsidP="005401C9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Эксплуатирующие организации по уборке и санитарной очистке обязаны: </w:t>
      </w:r>
    </w:p>
    <w:p w:rsidR="005401C9" w:rsidRPr="00447EB7" w:rsidRDefault="005401C9" w:rsidP="005401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в соответствии с договором по установленному графику услуги по сбору и вывозу твердых бытовых отходов на свалку и содержимого выгребных ям на очистные сооружения; </w:t>
      </w:r>
    </w:p>
    <w:p w:rsidR="005401C9" w:rsidRPr="00447EB7" w:rsidRDefault="005401C9" w:rsidP="005401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регулярно не реже одного раза в год на договорных условиях производить очистку водоотводящих канав и лотков от грязи и мусора и вывоз осадка для обезвреживания на полигоны твердых бытовых отходов; </w:t>
      </w:r>
    </w:p>
    <w:p w:rsidR="005401C9" w:rsidRPr="00447EB7" w:rsidRDefault="005401C9" w:rsidP="005401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вывозить по заявкам и за счет владельцев крупногабаритные отходы (включая ветви и стволы деревьев) к местам захоронения или утилизации по мере их накопления во дворах;</w:t>
      </w:r>
    </w:p>
    <w:p w:rsidR="005401C9" w:rsidRPr="00447EB7" w:rsidRDefault="005401C9" w:rsidP="005401C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proofErr w:type="gram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 своевременной санитарной очисткой в частном жилом секторе и оплатой жильцами в установленные сроки услуг по санитарной очистке (вывозу отходов и др.); </w:t>
      </w:r>
    </w:p>
    <w:p w:rsidR="005401C9" w:rsidRPr="00447EB7" w:rsidRDefault="005401C9" w:rsidP="005401C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оказывать жильцам помощь в организации и проведении работ по санитарной очистке придомовых территорий и прилегающих участков проезжей части улиц (включая очистку и ремонт водоотводящих канав, лотков, сетей);</w:t>
      </w:r>
    </w:p>
    <w:p w:rsidR="005401C9" w:rsidRPr="00447EB7" w:rsidRDefault="005401C9" w:rsidP="005401C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оповещать жильцов о сроках проведения месячников по благоустройству, времени и порядке сбора и вывоза крупногабаритных отходов.</w:t>
      </w:r>
    </w:p>
    <w:p w:rsidR="005401C9" w:rsidRPr="00447EB7" w:rsidRDefault="005401C9" w:rsidP="005401C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На территории  сельского поселения периодически образуются несанкционированные свалки, которые силами администрации  сельского поселения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5401C9" w:rsidRPr="00447EB7" w:rsidRDefault="005401C9" w:rsidP="005401C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Мероприятия по развитию системы сбора и утилизации ТБО в Поселении:</w:t>
      </w:r>
    </w:p>
    <w:p w:rsidR="005401C9" w:rsidRPr="00447EB7" w:rsidRDefault="005401C9" w:rsidP="005401C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- проведение мероприятий по усовершенствованию санкционированных полигонов твердых бытовых отходов (</w:t>
      </w:r>
      <w:proofErr w:type="spellStart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оканавливание</w:t>
      </w:r>
      <w:proofErr w:type="spellEnd"/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, укрепление грунтов, вывешивание аншлагов);</w:t>
      </w:r>
    </w:p>
    <w:p w:rsidR="005401C9" w:rsidRPr="00447EB7" w:rsidRDefault="005401C9" w:rsidP="005401C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- обустройство мест для приема ТБО у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</w:t>
      </w:r>
    </w:p>
    <w:p w:rsidR="005401C9" w:rsidRPr="00447EB7" w:rsidRDefault="005401C9" w:rsidP="005401C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- установка контейнеров для сбора ТБО в местах массового отдыха граждан;</w:t>
      </w:r>
    </w:p>
    <w:p w:rsidR="005401C9" w:rsidRPr="00447EB7" w:rsidRDefault="005401C9" w:rsidP="005401C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- организация обслуживания мест сбора ТБО;</w:t>
      </w:r>
    </w:p>
    <w:p w:rsidR="005401C9" w:rsidRPr="00447EB7" w:rsidRDefault="005401C9" w:rsidP="005401C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- своевременный вывоз мусора с территории жилой застройки;</w:t>
      </w:r>
    </w:p>
    <w:p w:rsidR="005401C9" w:rsidRPr="00447EB7" w:rsidRDefault="005401C9" w:rsidP="005401C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- регулярное проведение работ по удалению несанкционированных свалок;</w:t>
      </w:r>
    </w:p>
    <w:p w:rsidR="005401C9" w:rsidRPr="00447EB7" w:rsidRDefault="005401C9" w:rsidP="005401C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- введение элементов финансового поощрения добровольных бригад, собирающих несанкционированно складированный мусор и транспортирующих его на полигон ТБО. </w:t>
      </w:r>
    </w:p>
    <w:p w:rsidR="005401C9" w:rsidRPr="00447EB7" w:rsidRDefault="005401C9" w:rsidP="005401C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стоимости утилизации отходов. В качестве стартовых площадок для индивидуальных предпринимателей могут быть объекты сбора, накопления и хранения ТБО на специально обустроенных площадках при населенных пунктах, а также организация вывоза ТБО на районный полигон для захоронения.</w:t>
      </w:r>
    </w:p>
    <w:p w:rsidR="005401C9" w:rsidRPr="00447EB7" w:rsidRDefault="005401C9" w:rsidP="005401C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В таблице 3 приведен примерный перечень отходов, образование которых возможно на территории сельского поселения.</w:t>
      </w:r>
    </w:p>
    <w:p w:rsidR="005401C9" w:rsidRPr="00447EB7" w:rsidRDefault="005401C9" w:rsidP="005401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2"/>
        <w:gridCol w:w="5728"/>
        <w:gridCol w:w="2988"/>
      </w:tblGrid>
      <w:tr w:rsidR="00447EB7" w:rsidRPr="00447EB7" w:rsidTr="003719D3">
        <w:trPr>
          <w:trHeight w:val="60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Times New Roman" w:hAnsi="Times New Roman"/>
                <w:spacing w:val="-11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447EB7">
              <w:rPr>
                <w:rFonts w:ascii="Times New Roman" w:eastAsia="Lucida Sans Unicode" w:hAnsi="Times New Roman" w:cs="Mangal"/>
                <w:spacing w:val="-11"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  <w:r w:rsidRPr="00447EB7">
              <w:rPr>
                <w:rFonts w:ascii="Times New Roman" w:eastAsia="Lucida Sans Unicode" w:hAnsi="Times New Roman" w:cs="Mangal"/>
                <w:spacing w:val="-11"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left="244" w:right="-52"/>
              <w:jc w:val="center"/>
              <w:rPr>
                <w:rFonts w:ascii="Times New Roman" w:eastAsia="Lucida Sans Unicode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Компонент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left="193" w:right="-52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1"/>
                <w:kern w:val="1"/>
                <w:sz w:val="24"/>
                <w:szCs w:val="24"/>
                <w:lang w:eastAsia="zh-CN" w:bidi="hi-IN"/>
              </w:rPr>
              <w:t>Процентное содержание, %</w:t>
            </w:r>
          </w:p>
        </w:tc>
      </w:tr>
      <w:tr w:rsidR="00447EB7" w:rsidRPr="00447EB7" w:rsidTr="003719D3">
        <w:trPr>
          <w:trHeight w:hRule="exact" w:val="294"/>
        </w:trPr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6"/>
                <w:kern w:val="1"/>
                <w:sz w:val="24"/>
                <w:szCs w:val="24"/>
                <w:lang w:eastAsia="zh-CN" w:bidi="hi-IN"/>
              </w:rPr>
              <w:t>Бумага, картон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27,5</w:t>
            </w:r>
          </w:p>
        </w:tc>
      </w:tr>
      <w:tr w:rsidR="00447EB7" w:rsidRPr="00447EB7" w:rsidTr="003719D3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spacing w:val="-9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9"/>
                <w:kern w:val="1"/>
                <w:sz w:val="24"/>
                <w:szCs w:val="24"/>
                <w:lang w:eastAsia="zh-CN" w:bidi="hi-IN"/>
              </w:rPr>
              <w:t>Дерево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5,0</w:t>
            </w:r>
          </w:p>
        </w:tc>
      </w:tr>
      <w:tr w:rsidR="00447EB7" w:rsidRPr="00447EB7" w:rsidTr="003719D3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2"/>
                <w:kern w:val="1"/>
                <w:sz w:val="24"/>
                <w:szCs w:val="24"/>
                <w:lang w:eastAsia="zh-CN" w:bidi="hi-IN"/>
              </w:rPr>
              <w:t>Текстиль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5,5</w:t>
            </w:r>
          </w:p>
        </w:tc>
      </w:tr>
      <w:tr w:rsidR="00447EB7" w:rsidRPr="00447EB7" w:rsidTr="003719D3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Пластмасса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45,5</w:t>
            </w:r>
          </w:p>
        </w:tc>
      </w:tr>
      <w:tr w:rsidR="00447EB7" w:rsidRPr="00447EB7" w:rsidTr="003719D3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Стекло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2,5</w:t>
            </w:r>
          </w:p>
        </w:tc>
      </w:tr>
      <w:tr w:rsidR="00447EB7" w:rsidRPr="00447EB7" w:rsidTr="003719D3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Кости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</w:tr>
      <w:tr w:rsidR="00447EB7" w:rsidRPr="00447EB7" w:rsidTr="003719D3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Кожа, резина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447EB7" w:rsidRPr="00447EB7" w:rsidTr="003719D3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Камни, штукатурка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447EB7" w:rsidRPr="00447EB7" w:rsidTr="003719D3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447EB7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Прочее (смет с территорий общего пользования и отходы</w:t>
            </w:r>
            <w:proofErr w:type="gramEnd"/>
          </w:p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</w:p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</w:p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от домашних животных)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3,5</w:t>
            </w:r>
          </w:p>
        </w:tc>
      </w:tr>
      <w:tr w:rsidR="00447EB7" w:rsidRPr="00447EB7" w:rsidTr="003719D3">
        <w:trPr>
          <w:trHeight w:hRule="exact" w:val="29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hanging="4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-52" w:firstLine="102"/>
              <w:jc w:val="center"/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8"/>
                <w:kern w:val="1"/>
                <w:sz w:val="24"/>
                <w:szCs w:val="24"/>
                <w:lang w:eastAsia="zh-CN" w:bidi="hi-IN"/>
              </w:rPr>
              <w:t>Отсев (менее 15 мм)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1C9" w:rsidRPr="00447EB7" w:rsidRDefault="005401C9" w:rsidP="003719D3">
            <w:pPr>
              <w:widowControl w:val="0"/>
              <w:shd w:val="clear" w:color="auto" w:fill="FFFFFF"/>
              <w:suppressAutoHyphens/>
              <w:spacing w:after="0" w:line="240" w:lineRule="auto"/>
              <w:ind w:right="57" w:firstLine="34"/>
              <w:jc w:val="center"/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447EB7">
              <w:rPr>
                <w:rFonts w:ascii="Times New Roman" w:eastAsia="Lucida Sans Unicode" w:hAnsi="Times New Roman" w:cs="Mangal"/>
                <w:spacing w:val="-7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</w:tr>
    </w:tbl>
    <w:p w:rsidR="005401C9" w:rsidRPr="00447EB7" w:rsidRDefault="005401C9" w:rsidP="005401C9">
      <w:pPr>
        <w:widowControl w:val="0"/>
        <w:suppressAutoHyphens/>
        <w:spacing w:after="0" w:line="240" w:lineRule="auto"/>
        <w:ind w:left="851" w:right="-52" w:firstLine="567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В соответствии со справочником основными составляющими ТБО являются бумага, пищевые отходы, полимерные материалы, стекло, отсев. Следует отметить, что в таблице представлены усредненные данные в целом по году. </w:t>
      </w:r>
    </w:p>
    <w:p w:rsidR="005401C9" w:rsidRPr="00447EB7" w:rsidRDefault="005401C9" w:rsidP="005401C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pacing w:val="7"/>
          <w:kern w:val="1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Многолетними наблюдениями установлено, что с течением времени состав ТБО несколько меняется. Увеличивается содержание бумаги, полимерных материалов. После 1993-1995 годов резко возросло содержание пластмассовых упаковочных материалов, в том числе 0,5 – 2-х литровых бутылок из полиэтилентерефталата (ПЭТФ-бутылок)</w:t>
      </w:r>
    </w:p>
    <w:p w:rsidR="005401C9" w:rsidRPr="00447EB7" w:rsidRDefault="005401C9" w:rsidP="005401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C9" w:rsidRPr="00447EB7" w:rsidRDefault="005401C9" w:rsidP="005401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en-US"/>
        </w:rPr>
      </w:pPr>
      <w:r w:rsidRPr="00447EB7">
        <w:rPr>
          <w:rFonts w:ascii="Times New Roman" w:eastAsia="Times New Roman" w:hAnsi="Times New Roman"/>
          <w:b/>
          <w:bCs/>
          <w:sz w:val="24"/>
          <w:szCs w:val="24"/>
          <w:lang w:eastAsia="ru-RU" w:bidi="en-US"/>
        </w:rPr>
        <w:t>Отходы 1-2 класса опасности</w:t>
      </w:r>
    </w:p>
    <w:p w:rsidR="005401C9" w:rsidRPr="00447EB7" w:rsidRDefault="005401C9" w:rsidP="005401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47EB7">
        <w:rPr>
          <w:rFonts w:ascii="Times New Roman" w:eastAsia="Times New Roman" w:hAnsi="Times New Roman"/>
          <w:b/>
          <w:bCs/>
          <w:sz w:val="24"/>
          <w:szCs w:val="24"/>
          <w:lang w:eastAsia="ru-RU" w:bidi="en-US"/>
        </w:rPr>
        <w:t> 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На территории сельского поселения могут быть образованы не только 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 работы Администрации сельского поселения</w:t>
      </w:r>
    </w:p>
    <w:p w:rsidR="005401C9" w:rsidRPr="00447EB7" w:rsidRDefault="005401C9" w:rsidP="005401C9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C9" w:rsidRPr="00447EB7" w:rsidRDefault="005401C9" w:rsidP="005401C9">
      <w:pPr>
        <w:numPr>
          <w:ilvl w:val="1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</w:t>
      </w:r>
    </w:p>
    <w:p w:rsidR="005401C9" w:rsidRPr="00447EB7" w:rsidRDefault="005401C9" w:rsidP="005401C9">
      <w:pPr>
        <w:numPr>
          <w:ilvl w:val="1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Определение приоритетов стратегии в развитии системы обращения с отходами, разработка и утверждение Концепции обращения с отходами.</w:t>
      </w:r>
    </w:p>
    <w:p w:rsidR="005401C9" w:rsidRPr="00447EB7" w:rsidRDefault="005401C9" w:rsidP="005401C9">
      <w:pPr>
        <w:numPr>
          <w:ilvl w:val="1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Разработка и реализация инвестиционных проектов по обращению с отходами производства и потребления.</w:t>
      </w:r>
    </w:p>
    <w:p w:rsidR="005401C9" w:rsidRPr="00447EB7" w:rsidRDefault="005401C9" w:rsidP="005401C9">
      <w:pPr>
        <w:spacing w:after="0" w:line="240" w:lineRule="auto"/>
        <w:ind w:right="-1" w:hanging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Cs/>
          <w:sz w:val="24"/>
          <w:szCs w:val="24"/>
          <w:lang w:eastAsia="ru-RU"/>
        </w:rPr>
        <w:t>Обобщая вышеизложенное, необходимо сказать, что</w:t>
      </w: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 очистка территорий населенных пунктов </w:t>
      </w:r>
      <w:r w:rsidRPr="00447EB7">
        <w:rPr>
          <w:rFonts w:ascii="Times New Roman" w:eastAsia="Times New Roman" w:hAnsi="Times New Roman"/>
          <w:bCs/>
          <w:sz w:val="24"/>
          <w:szCs w:val="24"/>
          <w:lang w:eastAsia="ru-RU"/>
        </w:rPr>
        <w:t>является многоаспектной, а решение сложных задач не проводят в одно действие. Выстроить стройную систему, включающую все вопросы  очистки территории  МО «</w:t>
      </w:r>
      <w:r w:rsidR="004B4534" w:rsidRPr="00447EB7">
        <w:rPr>
          <w:rFonts w:ascii="Times New Roman" w:eastAsia="Times New Roman" w:hAnsi="Times New Roman"/>
          <w:bCs/>
          <w:sz w:val="24"/>
          <w:szCs w:val="24"/>
          <w:lang w:eastAsia="ru-RU"/>
        </w:rPr>
        <w:t>Старокармыжское»</w:t>
      </w:r>
      <w:r w:rsidRPr="00447E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обращения с отходами от сбора до переработки, требует </w:t>
      </w:r>
      <w:r w:rsidRPr="00447EB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определенных затрат для решения задач - экологических, экономических, технологических, законодательных, социальных, научных, информационных и этических.</w:t>
      </w:r>
    </w:p>
    <w:p w:rsidR="005401C9" w:rsidRPr="00447EB7" w:rsidRDefault="005401C9" w:rsidP="005401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для поэтапной организации системы селективного сбора ТБО на территории поселения</w:t>
      </w:r>
    </w:p>
    <w:p w:rsidR="005401C9" w:rsidRPr="00447EB7" w:rsidRDefault="005401C9" w:rsidP="005401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 xml:space="preserve">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 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- проведение с сотрудниками предприятий информационно-разъяснительной работы с целью ознакомления с правилами сбора отходов и вторичных материальных ресурсов;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- 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Система селективного сбора отходов позволит на 30 – 40 % снизить количество отходов, подлежащих вывозу на полигон, рационально использовать вторичные ресурсы.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b/>
          <w:kern w:val="2"/>
          <w:sz w:val="24"/>
          <w:szCs w:val="28"/>
          <w:lang w:eastAsia="zh-CN" w:bidi="hi-IN"/>
        </w:rPr>
      </w:pPr>
      <w:r w:rsidRPr="00447EB7">
        <w:rPr>
          <w:rFonts w:ascii="Times New Roman" w:eastAsia="Lucida Sans Unicode" w:hAnsi="Times New Roman" w:cs="Mangal"/>
          <w:b/>
          <w:kern w:val="2"/>
          <w:sz w:val="24"/>
          <w:szCs w:val="28"/>
          <w:lang w:eastAsia="zh-CN" w:bidi="hi-IN"/>
        </w:rPr>
        <w:t>В качестве основных направлений работ по управлению ТБО предлагается: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kern w:val="2"/>
          <w:sz w:val="24"/>
          <w:szCs w:val="28"/>
          <w:lang w:eastAsia="zh-CN" w:bidi="hi-IN"/>
        </w:rPr>
      </w:pP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1. Совершенствование муниципальной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2. Определение приоритетов стратегии в развитии системы обращения с отходами. 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3. Разработка и реализация инвестиционных проектов по обращению с отходами производства и потребления.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447EB7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4. Проведение инвентаризации объектов образования, сбора, транспортировки, и размещения коммунальных отходов.</w:t>
      </w:r>
    </w:p>
    <w:p w:rsidR="005401C9" w:rsidRPr="00447EB7" w:rsidRDefault="005401C9" w:rsidP="005401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401C9" w:rsidRPr="00447EB7" w:rsidRDefault="005401C9" w:rsidP="005401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Финансирование мероприятий по санитарной очистке территории </w:t>
      </w:r>
    </w:p>
    <w:p w:rsidR="005401C9" w:rsidRPr="00447EB7" w:rsidRDefault="005401C9" w:rsidP="005401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5401C9" w:rsidRPr="00447EB7" w:rsidRDefault="005401C9" w:rsidP="00540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B7">
        <w:rPr>
          <w:rFonts w:ascii="Times New Roman" w:eastAsia="Times New Roman" w:hAnsi="Times New Roman"/>
          <w:sz w:val="24"/>
          <w:szCs w:val="24"/>
          <w:lang w:eastAsia="ru-RU"/>
        </w:rPr>
        <w:t>Ежегодно в бюджете сельского поселения предусматривать финансирование  на благоустройство и санитарную очистку территории муниципального образования.</w:t>
      </w:r>
    </w:p>
    <w:p w:rsidR="005401C9" w:rsidRPr="00447EB7" w:rsidRDefault="005401C9" w:rsidP="005401C9"/>
    <w:p w:rsidR="006610FD" w:rsidRPr="00447EB7" w:rsidRDefault="006610FD"/>
    <w:p w:rsidR="00447EB7" w:rsidRPr="00447EB7" w:rsidRDefault="00447EB7"/>
    <w:sectPr w:rsidR="00447EB7" w:rsidRPr="00447EB7" w:rsidSect="00DE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F00A09"/>
    <w:multiLevelType w:val="hybridMultilevel"/>
    <w:tmpl w:val="5928B7CA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C4746"/>
    <w:multiLevelType w:val="hybridMultilevel"/>
    <w:tmpl w:val="FC862DD6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B28D9"/>
    <w:multiLevelType w:val="hybridMultilevel"/>
    <w:tmpl w:val="A4304778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A1BF6"/>
    <w:multiLevelType w:val="hybridMultilevel"/>
    <w:tmpl w:val="AA002D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372CF"/>
    <w:multiLevelType w:val="hybridMultilevel"/>
    <w:tmpl w:val="4CF82FCE"/>
    <w:lvl w:ilvl="0" w:tplc="FEEA15B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5566B988">
      <w:start w:val="4"/>
      <w:numFmt w:val="decimal"/>
      <w:lvlText w:val="%3"/>
      <w:lvlJc w:val="left"/>
      <w:pPr>
        <w:tabs>
          <w:tab w:val="num" w:pos="2548"/>
        </w:tabs>
        <w:ind w:left="25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1C9"/>
    <w:rsid w:val="00173265"/>
    <w:rsid w:val="00264A0B"/>
    <w:rsid w:val="002B1C19"/>
    <w:rsid w:val="002C2B0B"/>
    <w:rsid w:val="00344BA4"/>
    <w:rsid w:val="00447EB7"/>
    <w:rsid w:val="004B4534"/>
    <w:rsid w:val="004C2E6C"/>
    <w:rsid w:val="004D1E62"/>
    <w:rsid w:val="005401C9"/>
    <w:rsid w:val="006610FD"/>
    <w:rsid w:val="006A1ADA"/>
    <w:rsid w:val="007A4BDD"/>
    <w:rsid w:val="0094426D"/>
    <w:rsid w:val="00B06A54"/>
    <w:rsid w:val="00BE08A3"/>
    <w:rsid w:val="00C14F16"/>
    <w:rsid w:val="00C21EE1"/>
    <w:rsid w:val="00C65D3D"/>
    <w:rsid w:val="00D82621"/>
    <w:rsid w:val="00DE426C"/>
    <w:rsid w:val="00E31904"/>
    <w:rsid w:val="00E46559"/>
    <w:rsid w:val="00E5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01C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401C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C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01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EE1"/>
    <w:pPr>
      <w:ind w:left="720"/>
      <w:contextualSpacing/>
    </w:pPr>
  </w:style>
  <w:style w:type="paragraph" w:styleId="a6">
    <w:name w:val="Normal (Web)"/>
    <w:basedOn w:val="a"/>
    <w:unhideWhenUsed/>
    <w:rsid w:val="00344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B828B-1EAB-4FCA-9DDD-570544CF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Sagim-komp</cp:lastModifiedBy>
  <cp:revision>11</cp:revision>
  <cp:lastPrinted>2017-06-14T09:17:00Z</cp:lastPrinted>
  <dcterms:created xsi:type="dcterms:W3CDTF">2017-06-09T04:43:00Z</dcterms:created>
  <dcterms:modified xsi:type="dcterms:W3CDTF">2017-06-15T13:27:00Z</dcterms:modified>
</cp:coreProperties>
</file>