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CD" w:rsidRPr="005228CD" w:rsidRDefault="005228CD" w:rsidP="00522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28CD">
        <w:rPr>
          <w:b/>
          <w:sz w:val="24"/>
          <w:szCs w:val="24"/>
        </w:rPr>
        <w:t xml:space="preserve">Администрация муниципального образования «Старокармыжское» </w:t>
      </w:r>
    </w:p>
    <w:p w:rsidR="005228CD" w:rsidRPr="005228CD" w:rsidRDefault="005228CD" w:rsidP="005228CD">
      <w:pPr>
        <w:keepNext/>
        <w:keepLines/>
        <w:suppressAutoHyphens/>
        <w:jc w:val="center"/>
        <w:rPr>
          <w:rFonts w:eastAsia="DejaVu Sans"/>
          <w:kern w:val="2"/>
          <w:sz w:val="24"/>
          <w:szCs w:val="24"/>
        </w:rPr>
      </w:pPr>
    </w:p>
    <w:p w:rsidR="005228CD" w:rsidRPr="005228CD" w:rsidRDefault="005228CD" w:rsidP="005228CD">
      <w:pPr>
        <w:keepNext/>
        <w:keepLines/>
        <w:suppressAutoHyphens/>
        <w:jc w:val="center"/>
        <w:rPr>
          <w:rFonts w:eastAsia="DejaVu Sans"/>
          <w:b/>
          <w:kern w:val="2"/>
          <w:sz w:val="24"/>
          <w:szCs w:val="24"/>
        </w:rPr>
      </w:pPr>
      <w:r w:rsidRPr="005228CD">
        <w:rPr>
          <w:rFonts w:eastAsia="DejaVu Sans"/>
          <w:b/>
          <w:kern w:val="2"/>
          <w:sz w:val="24"/>
          <w:szCs w:val="24"/>
        </w:rPr>
        <w:t>ПОСТАНОВЛЕНИЕ</w:t>
      </w:r>
    </w:p>
    <w:p w:rsidR="005228CD" w:rsidRPr="005228CD" w:rsidRDefault="005228CD" w:rsidP="005228CD">
      <w:pPr>
        <w:ind w:left="900"/>
        <w:jc w:val="center"/>
        <w:rPr>
          <w:sz w:val="24"/>
          <w:szCs w:val="24"/>
        </w:rPr>
      </w:pPr>
    </w:p>
    <w:p w:rsidR="005228CD" w:rsidRPr="005228CD" w:rsidRDefault="005228CD" w:rsidP="005228CD">
      <w:pPr>
        <w:ind w:left="900"/>
        <w:jc w:val="both"/>
        <w:rPr>
          <w:rFonts w:eastAsia="Calibri"/>
          <w:sz w:val="24"/>
          <w:szCs w:val="24"/>
        </w:rPr>
      </w:pPr>
    </w:p>
    <w:p w:rsidR="005228CD" w:rsidRPr="005228CD" w:rsidRDefault="005228CD" w:rsidP="005228CD">
      <w:pPr>
        <w:ind w:left="900"/>
        <w:jc w:val="both"/>
        <w:rPr>
          <w:sz w:val="24"/>
          <w:szCs w:val="24"/>
        </w:rPr>
      </w:pPr>
    </w:p>
    <w:p w:rsidR="005228CD" w:rsidRPr="005228CD" w:rsidRDefault="005228CD" w:rsidP="005228CD">
      <w:pPr>
        <w:jc w:val="both"/>
        <w:rPr>
          <w:b/>
          <w:sz w:val="24"/>
          <w:szCs w:val="24"/>
        </w:rPr>
      </w:pPr>
      <w:r w:rsidRPr="005228CD">
        <w:rPr>
          <w:sz w:val="24"/>
          <w:szCs w:val="24"/>
        </w:rPr>
        <w:t xml:space="preserve"> </w:t>
      </w:r>
      <w:r w:rsidR="007A09A6">
        <w:rPr>
          <w:b/>
          <w:sz w:val="24"/>
          <w:szCs w:val="24"/>
        </w:rPr>
        <w:t xml:space="preserve"> « 26</w:t>
      </w:r>
      <w:r w:rsidRPr="005228CD">
        <w:rPr>
          <w:b/>
          <w:sz w:val="24"/>
          <w:szCs w:val="24"/>
        </w:rPr>
        <w:t>»  марта 2019 года</w:t>
      </w:r>
      <w:r w:rsidRPr="005228CD">
        <w:rPr>
          <w:sz w:val="24"/>
          <w:szCs w:val="24"/>
        </w:rPr>
        <w:tab/>
        <w:t xml:space="preserve">                                         </w:t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  <w:t xml:space="preserve">              </w:t>
      </w:r>
      <w:r w:rsidR="007A09A6">
        <w:rPr>
          <w:b/>
          <w:sz w:val="24"/>
          <w:szCs w:val="24"/>
        </w:rPr>
        <w:t>№ 16</w:t>
      </w:r>
    </w:p>
    <w:p w:rsidR="005228CD" w:rsidRPr="005228CD" w:rsidRDefault="005228CD" w:rsidP="005228CD">
      <w:pPr>
        <w:jc w:val="both"/>
        <w:rPr>
          <w:sz w:val="24"/>
          <w:szCs w:val="24"/>
        </w:rPr>
      </w:pPr>
    </w:p>
    <w:p w:rsidR="005228CD" w:rsidRPr="005228CD" w:rsidRDefault="005228CD" w:rsidP="005228CD">
      <w:pPr>
        <w:tabs>
          <w:tab w:val="right" w:pos="9355"/>
        </w:tabs>
        <w:ind w:left="900"/>
        <w:jc w:val="both"/>
        <w:rPr>
          <w:b/>
          <w:sz w:val="24"/>
          <w:szCs w:val="24"/>
        </w:rPr>
      </w:pPr>
      <w:r w:rsidRPr="005228CD">
        <w:rPr>
          <w:sz w:val="24"/>
          <w:szCs w:val="24"/>
        </w:rPr>
        <w:t xml:space="preserve">                                                    </w:t>
      </w:r>
      <w:r w:rsidRPr="005228CD">
        <w:rPr>
          <w:b/>
          <w:sz w:val="24"/>
          <w:szCs w:val="24"/>
        </w:rPr>
        <w:t>д. Старый Кармыж</w:t>
      </w:r>
    </w:p>
    <w:p w:rsidR="005228CD" w:rsidRPr="005228CD" w:rsidRDefault="005228CD" w:rsidP="005228CD">
      <w:pPr>
        <w:rPr>
          <w:sz w:val="24"/>
          <w:szCs w:val="24"/>
        </w:rPr>
      </w:pPr>
    </w:p>
    <w:p w:rsidR="005228CD" w:rsidRPr="005228CD" w:rsidRDefault="005228CD" w:rsidP="005228CD">
      <w:pPr>
        <w:rPr>
          <w:sz w:val="24"/>
          <w:szCs w:val="24"/>
        </w:rPr>
      </w:pPr>
    </w:p>
    <w:p w:rsidR="007A09A6" w:rsidRPr="007A09A6" w:rsidRDefault="007A09A6" w:rsidP="007A09A6">
      <w:pPr>
        <w:tabs>
          <w:tab w:val="left" w:pos="5387"/>
        </w:tabs>
        <w:jc w:val="center"/>
        <w:rPr>
          <w:b/>
          <w:sz w:val="24"/>
          <w:szCs w:val="24"/>
        </w:rPr>
      </w:pPr>
      <w:r w:rsidRPr="007A09A6">
        <w:rPr>
          <w:b/>
          <w:sz w:val="24"/>
          <w:szCs w:val="24"/>
        </w:rPr>
        <w:t xml:space="preserve">О приеме в муниципальную собственность и постановке на баланс  </w:t>
      </w:r>
    </w:p>
    <w:p w:rsidR="007A09A6" w:rsidRPr="007A09A6" w:rsidRDefault="007A09A6" w:rsidP="007A09A6">
      <w:pPr>
        <w:tabs>
          <w:tab w:val="left" w:pos="5387"/>
        </w:tabs>
        <w:jc w:val="center"/>
        <w:rPr>
          <w:b/>
          <w:sz w:val="24"/>
          <w:szCs w:val="24"/>
        </w:rPr>
      </w:pPr>
      <w:r w:rsidRPr="007A09A6">
        <w:rPr>
          <w:b/>
          <w:sz w:val="24"/>
          <w:szCs w:val="24"/>
        </w:rPr>
        <w:t xml:space="preserve"> Администрации муниципального   образования «Старокармыжское»  </w:t>
      </w:r>
    </w:p>
    <w:p w:rsidR="005228CD" w:rsidRPr="007A09A6" w:rsidRDefault="007A09A6" w:rsidP="007A09A6">
      <w:pPr>
        <w:ind w:left="993" w:right="984"/>
        <w:jc w:val="center"/>
        <w:rPr>
          <w:b/>
          <w:sz w:val="24"/>
          <w:szCs w:val="24"/>
        </w:rPr>
      </w:pPr>
      <w:r w:rsidRPr="007A09A6">
        <w:rPr>
          <w:b/>
          <w:sz w:val="24"/>
          <w:szCs w:val="24"/>
        </w:rPr>
        <w:t>объектов  недвижимого имущества</w:t>
      </w:r>
    </w:p>
    <w:p w:rsidR="005E2096" w:rsidRDefault="005E2096" w:rsidP="00F5506E">
      <w:pPr>
        <w:rPr>
          <w:sz w:val="22"/>
          <w:szCs w:val="22"/>
        </w:rPr>
      </w:pPr>
    </w:p>
    <w:p w:rsidR="00292394" w:rsidRDefault="00292394" w:rsidP="00F46B60">
      <w:pPr>
        <w:jc w:val="both"/>
        <w:rPr>
          <w:sz w:val="24"/>
          <w:szCs w:val="24"/>
        </w:rPr>
      </w:pPr>
    </w:p>
    <w:p w:rsidR="005228CD" w:rsidRPr="005228CD" w:rsidRDefault="007A09A6" w:rsidP="005228CD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 принимая во </w:t>
      </w:r>
      <w:proofErr w:type="gramStart"/>
      <w:r>
        <w:rPr>
          <w:sz w:val="26"/>
          <w:szCs w:val="26"/>
        </w:rPr>
        <w:t>внимание</w:t>
      </w:r>
      <w:proofErr w:type="gramEnd"/>
      <w:r>
        <w:rPr>
          <w:sz w:val="26"/>
          <w:szCs w:val="26"/>
        </w:rPr>
        <w:t xml:space="preserve"> вступившее в силу решение Кизнерского районного суда Удмуртской Республики от 06.10.2015, </w:t>
      </w:r>
      <w:r w:rsidR="00F5506E" w:rsidRPr="005228CD">
        <w:rPr>
          <w:sz w:val="24"/>
          <w:szCs w:val="24"/>
        </w:rPr>
        <w:t>Уста</w:t>
      </w:r>
      <w:r w:rsidR="00272ABE" w:rsidRPr="005228CD">
        <w:rPr>
          <w:sz w:val="24"/>
          <w:szCs w:val="24"/>
        </w:rPr>
        <w:t>вом муниципального образования «</w:t>
      </w:r>
      <w:r w:rsidR="005228CD" w:rsidRPr="005228CD">
        <w:rPr>
          <w:sz w:val="24"/>
          <w:szCs w:val="24"/>
        </w:rPr>
        <w:t>Старокармыжское</w:t>
      </w:r>
      <w:r w:rsidR="00272ABE" w:rsidRPr="005228CD">
        <w:rPr>
          <w:sz w:val="24"/>
          <w:szCs w:val="24"/>
        </w:rPr>
        <w:t>»,</w:t>
      </w:r>
      <w:r w:rsidR="005228CD" w:rsidRPr="005228CD">
        <w:rPr>
          <w:sz w:val="24"/>
          <w:szCs w:val="24"/>
        </w:rPr>
        <w:t xml:space="preserve"> Администрация муниципального образования «Старокармыжское»,</w:t>
      </w:r>
    </w:p>
    <w:p w:rsidR="005228CD" w:rsidRPr="005228CD" w:rsidRDefault="005228CD" w:rsidP="005228CD">
      <w:pPr>
        <w:ind w:firstLine="567"/>
        <w:jc w:val="both"/>
        <w:rPr>
          <w:b/>
          <w:sz w:val="24"/>
          <w:szCs w:val="24"/>
        </w:rPr>
      </w:pPr>
      <w:r w:rsidRPr="005228CD">
        <w:rPr>
          <w:b/>
          <w:sz w:val="24"/>
          <w:szCs w:val="24"/>
        </w:rPr>
        <w:t>постановляет:</w:t>
      </w:r>
    </w:p>
    <w:p w:rsidR="007A09A6" w:rsidRDefault="007A09A6" w:rsidP="007A09A6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Принять объекты недвижимого имущества в муниципальную собственность муниципального образования «Старокармыжское» согласно приложению  к настоящему постановлению.</w:t>
      </w:r>
    </w:p>
    <w:p w:rsidR="007A09A6" w:rsidRDefault="007A09A6" w:rsidP="007A09A6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Поставить объекты недвижимого имущества, указанные в приложении  к настоящему постановлению, на баланс Администрации муниципального образования «Старокармыжское».</w:t>
      </w:r>
    </w:p>
    <w:p w:rsidR="007A09A6" w:rsidRDefault="007A09A6" w:rsidP="007A09A6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Включить объекты недвижимого имущества, указанные в приложении  к настоящему постановлению, в реестр муниципальной собственности муниципального образования «Старокармыжское».</w:t>
      </w:r>
    </w:p>
    <w:p w:rsidR="007A09A6" w:rsidRDefault="007A09A6" w:rsidP="007A09A6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>
        <w:rPr>
          <w:sz w:val="24"/>
          <w:szCs w:val="24"/>
        </w:rPr>
        <w:t>Опубликовать данное постановление на сайте муниципального образования «Кизнерский район»</w:t>
      </w:r>
      <w:hyperlink r:id="rId6" w:history="1">
        <w:r w:rsidRPr="00F5506E">
          <w:rPr>
            <w:rStyle w:val="a8"/>
            <w:sz w:val="24"/>
            <w:szCs w:val="24"/>
          </w:rPr>
          <w:t>www.mykizner.ru</w:t>
        </w:r>
      </w:hyperlink>
    </w:p>
    <w:p w:rsidR="007A09A6" w:rsidRDefault="007A09A6" w:rsidP="007A09A6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5506E" w:rsidRDefault="00F5506E" w:rsidP="007A09A6">
      <w:pPr>
        <w:jc w:val="both"/>
        <w:rPr>
          <w:rStyle w:val="a8"/>
          <w:sz w:val="24"/>
          <w:szCs w:val="24"/>
        </w:rPr>
      </w:pPr>
    </w:p>
    <w:p w:rsidR="00231A98" w:rsidRDefault="00231A98" w:rsidP="00F46B60">
      <w:pPr>
        <w:ind w:firstLine="851"/>
        <w:jc w:val="both"/>
        <w:rPr>
          <w:rStyle w:val="a8"/>
          <w:sz w:val="24"/>
          <w:szCs w:val="24"/>
        </w:rPr>
      </w:pPr>
    </w:p>
    <w:p w:rsidR="00B93A90" w:rsidRDefault="00B93A90" w:rsidP="00231A98">
      <w:pPr>
        <w:tabs>
          <w:tab w:val="left" w:pos="7655"/>
          <w:tab w:val="left" w:pos="7938"/>
        </w:tabs>
        <w:rPr>
          <w:sz w:val="24"/>
          <w:szCs w:val="24"/>
        </w:rPr>
      </w:pPr>
    </w:p>
    <w:p w:rsidR="005228CD" w:rsidRPr="005228CD" w:rsidRDefault="005228CD" w:rsidP="005228CD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228CD">
        <w:rPr>
          <w:sz w:val="24"/>
          <w:szCs w:val="24"/>
        </w:rPr>
        <w:t>Глава муниципального образования</w:t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5228CD">
        <w:rPr>
          <w:sz w:val="24"/>
          <w:szCs w:val="24"/>
        </w:rPr>
        <w:t xml:space="preserve">                Н.А. Перминов</w:t>
      </w:r>
    </w:p>
    <w:p w:rsidR="005228CD" w:rsidRDefault="005228CD" w:rsidP="005228CD"/>
    <w:p w:rsidR="00B93A90" w:rsidRDefault="00B93A90" w:rsidP="00BC575F">
      <w:pPr>
        <w:jc w:val="right"/>
      </w:pPr>
    </w:p>
    <w:p w:rsidR="005E2096" w:rsidRDefault="005E2096" w:rsidP="00BC575F">
      <w:pPr>
        <w:jc w:val="right"/>
      </w:pPr>
    </w:p>
    <w:p w:rsidR="005228CD" w:rsidRDefault="005228CD" w:rsidP="005228CD"/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231A98" w:rsidRDefault="00231A98" w:rsidP="005228CD">
      <w:pPr>
        <w:ind w:left="5954"/>
        <w:jc w:val="both"/>
      </w:pPr>
      <w:r>
        <w:lastRenderedPageBreak/>
        <w:t>Приложение</w:t>
      </w:r>
    </w:p>
    <w:p w:rsidR="00231A98" w:rsidRPr="005228CD" w:rsidRDefault="00231A98" w:rsidP="005228CD">
      <w:pPr>
        <w:tabs>
          <w:tab w:val="left" w:pos="7088"/>
        </w:tabs>
        <w:ind w:left="5954"/>
        <w:jc w:val="both"/>
      </w:pPr>
      <w:r>
        <w:t xml:space="preserve">к постановлению </w:t>
      </w:r>
      <w:r w:rsidRPr="005228CD">
        <w:t>Администрации</w:t>
      </w:r>
      <w:r w:rsidR="005228CD" w:rsidRPr="005228CD">
        <w:t xml:space="preserve"> </w:t>
      </w:r>
      <w:r w:rsidRPr="005228CD">
        <w:t>МО «</w:t>
      </w:r>
      <w:r w:rsidR="005228CD" w:rsidRPr="005228CD">
        <w:t>Старокармыжское</w:t>
      </w:r>
      <w:r w:rsidRPr="005228CD">
        <w:t>»</w:t>
      </w:r>
      <w:r w:rsidR="005E2096" w:rsidRPr="005228CD">
        <w:t xml:space="preserve"> от</w:t>
      </w:r>
      <w:r w:rsidR="007A09A6">
        <w:t xml:space="preserve"> 26</w:t>
      </w:r>
      <w:r w:rsidRPr="005228CD">
        <w:t xml:space="preserve"> </w:t>
      </w:r>
      <w:r w:rsidR="005228CD" w:rsidRPr="005228CD">
        <w:t>марта</w:t>
      </w:r>
      <w:r w:rsidRPr="005228CD">
        <w:t xml:space="preserve"> 2019 года №</w:t>
      </w:r>
      <w:r w:rsidR="005228CD" w:rsidRPr="005228CD">
        <w:t xml:space="preserve"> 1</w:t>
      </w:r>
      <w:r w:rsidR="007A09A6">
        <w:t>6</w:t>
      </w:r>
    </w:p>
    <w:p w:rsidR="00231A98" w:rsidRPr="005228CD" w:rsidRDefault="00231A98" w:rsidP="00231A98">
      <w:pPr>
        <w:ind w:left="5400"/>
      </w:pPr>
    </w:p>
    <w:p w:rsidR="005A3C70" w:rsidRPr="005228CD" w:rsidRDefault="005A3C70" w:rsidP="005A3C70">
      <w:pPr>
        <w:pStyle w:val="ae"/>
        <w:jc w:val="center"/>
        <w:rPr>
          <w:sz w:val="24"/>
          <w:szCs w:val="24"/>
        </w:rPr>
      </w:pPr>
    </w:p>
    <w:p w:rsidR="009763A9" w:rsidRPr="005228CD" w:rsidRDefault="009763A9" w:rsidP="005A3C70">
      <w:pPr>
        <w:pStyle w:val="ae"/>
        <w:jc w:val="center"/>
        <w:rPr>
          <w:sz w:val="24"/>
          <w:szCs w:val="24"/>
        </w:rPr>
      </w:pPr>
    </w:p>
    <w:p w:rsidR="007A09A6" w:rsidRDefault="007A09A6" w:rsidP="007A09A6">
      <w:pPr>
        <w:ind w:left="30"/>
        <w:jc w:val="center"/>
        <w:rPr>
          <w:sz w:val="26"/>
          <w:szCs w:val="26"/>
        </w:rPr>
      </w:pPr>
    </w:p>
    <w:p w:rsidR="007A09A6" w:rsidRDefault="007A09A6" w:rsidP="007A09A6">
      <w:pPr>
        <w:ind w:left="3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A09A6" w:rsidRDefault="007A09A6" w:rsidP="007A09A6">
      <w:pPr>
        <w:ind w:left="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имущества, подлежащего принятию в муниципальную собственность и постановке на баланс Администрации </w:t>
      </w:r>
    </w:p>
    <w:p w:rsidR="007A09A6" w:rsidRDefault="007A09A6" w:rsidP="007A09A6">
      <w:pPr>
        <w:ind w:left="3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«Старокармыжское»</w:t>
      </w:r>
    </w:p>
    <w:p w:rsidR="007A09A6" w:rsidRDefault="007A09A6" w:rsidP="007A09A6">
      <w:pPr>
        <w:ind w:left="30"/>
        <w:jc w:val="center"/>
        <w:rPr>
          <w:sz w:val="26"/>
          <w:szCs w:val="26"/>
        </w:rPr>
      </w:pPr>
    </w:p>
    <w:tbl>
      <w:tblPr>
        <w:tblStyle w:val="11"/>
        <w:tblW w:w="9646" w:type="dxa"/>
        <w:tblInd w:w="-34" w:type="dxa"/>
        <w:tblLayout w:type="fixed"/>
        <w:tblLook w:val="04A0"/>
      </w:tblPr>
      <w:tblGrid>
        <w:gridCol w:w="568"/>
        <w:gridCol w:w="3262"/>
        <w:gridCol w:w="1277"/>
        <w:gridCol w:w="2978"/>
        <w:gridCol w:w="1561"/>
      </w:tblGrid>
      <w:tr w:rsidR="007A09A6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 w:rsidP="003C4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ввода в </w:t>
            </w:r>
            <w:proofErr w:type="spellStart"/>
            <w:r>
              <w:rPr>
                <w:sz w:val="26"/>
                <w:szCs w:val="26"/>
              </w:rPr>
              <w:t>эксплуа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7A09A6" w:rsidRDefault="007A09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тацию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  <w:p w:rsidR="007A09A6" w:rsidRDefault="007A09A6">
            <w:pPr>
              <w:jc w:val="center"/>
              <w:rPr>
                <w:sz w:val="26"/>
                <w:szCs w:val="26"/>
              </w:rPr>
            </w:pPr>
          </w:p>
        </w:tc>
      </w:tr>
      <w:tr w:rsidR="007A09A6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Pr="003C4FCF" w:rsidRDefault="007A09A6" w:rsidP="003C4FCF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Весовая</w:t>
            </w:r>
            <w:proofErr w:type="gramEnd"/>
            <w:r>
              <w:rPr>
                <w:sz w:val="26"/>
                <w:szCs w:val="26"/>
              </w:rPr>
              <w:t xml:space="preserve"> с автовесами</w:t>
            </w:r>
            <w:r w:rsidR="003C4F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Кадастровый номер 18:13:034001:23</w:t>
            </w:r>
          </w:p>
          <w:p w:rsidR="007A09A6" w:rsidRDefault="007A09A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Удмуртская Республика, Кизнерский район,</w:t>
            </w:r>
          </w:p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д.Айшур, </w:t>
            </w:r>
          </w:p>
          <w:p w:rsidR="007A09A6" w:rsidRDefault="007A09A6" w:rsidP="007A09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Прибрежная, 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A09A6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Pr="003C4FCF" w:rsidRDefault="007A09A6" w:rsidP="003C4FCF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Металлический склад 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 18:13:034001:26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Удмуртская Республика, Кизнерский район,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д.Айшур, </w:t>
            </w:r>
          </w:p>
          <w:p w:rsidR="007A09A6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Прибрежная, 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4FCF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Pr="003C4FCF" w:rsidRDefault="003C4FCF" w:rsidP="003C4FCF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Ремонтная мастерская</w:t>
            </w:r>
          </w:p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 18:13:034001:25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Удмуртская Республика, Кизнерский район,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д.Айшур, 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Прибрежная, 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4FCF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Pr="003C4FCF" w:rsidRDefault="003C4FCF" w:rsidP="003C4FCF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Ангар</w:t>
            </w:r>
          </w:p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 18:13:034001:28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Удмуртская Республика, Кизнерский район,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д.Айшур, 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Прибрежная, 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A09A6" w:rsidTr="003C4FC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Pr="003C4FCF" w:rsidRDefault="007A09A6" w:rsidP="003C4FCF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Металлический склад</w:t>
            </w:r>
          </w:p>
          <w:p w:rsidR="003C4FCF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 18:13:034001:27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A6" w:rsidRDefault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FCF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Удмуртская Республика, Кизнерский район,</w:t>
            </w:r>
          </w:p>
          <w:p w:rsidR="003C4FCF" w:rsidRDefault="003C4FCF" w:rsidP="003C4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д.Айшур, </w:t>
            </w:r>
          </w:p>
          <w:p w:rsidR="007A09A6" w:rsidRDefault="003C4FCF" w:rsidP="003C4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Прибрежная, 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A6" w:rsidRDefault="007A0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31A98" w:rsidRPr="00BC575F" w:rsidRDefault="00231A98" w:rsidP="00F5506E">
      <w:pPr>
        <w:rPr>
          <w:sz w:val="24"/>
          <w:szCs w:val="24"/>
        </w:rPr>
      </w:pPr>
    </w:p>
    <w:sectPr w:rsidR="00231A98" w:rsidRPr="00BC575F" w:rsidSect="005228CD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3EFF" w:usb1="D200FDFF" w:usb2="0A2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F45"/>
    <w:multiLevelType w:val="hybridMultilevel"/>
    <w:tmpl w:val="7C402A4A"/>
    <w:lvl w:ilvl="0" w:tplc="7BD2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3950"/>
    <w:multiLevelType w:val="hybridMultilevel"/>
    <w:tmpl w:val="7E3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E4084"/>
    <w:multiLevelType w:val="hybridMultilevel"/>
    <w:tmpl w:val="8D0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39B5"/>
    <w:rsid w:val="00032645"/>
    <w:rsid w:val="00034047"/>
    <w:rsid w:val="00034077"/>
    <w:rsid w:val="000F0C4B"/>
    <w:rsid w:val="000F28BF"/>
    <w:rsid w:val="00122FF1"/>
    <w:rsid w:val="001516D7"/>
    <w:rsid w:val="00190CFE"/>
    <w:rsid w:val="001A2F60"/>
    <w:rsid w:val="001C2B50"/>
    <w:rsid w:val="00220088"/>
    <w:rsid w:val="00231A98"/>
    <w:rsid w:val="002412C7"/>
    <w:rsid w:val="0025054C"/>
    <w:rsid w:val="00257803"/>
    <w:rsid w:val="00272ABE"/>
    <w:rsid w:val="00292394"/>
    <w:rsid w:val="00292A78"/>
    <w:rsid w:val="002B5E38"/>
    <w:rsid w:val="002C00D9"/>
    <w:rsid w:val="002F312F"/>
    <w:rsid w:val="003013E3"/>
    <w:rsid w:val="003058A5"/>
    <w:rsid w:val="00312125"/>
    <w:rsid w:val="003912C8"/>
    <w:rsid w:val="003944EA"/>
    <w:rsid w:val="003B2548"/>
    <w:rsid w:val="003C4FCF"/>
    <w:rsid w:val="003C50D6"/>
    <w:rsid w:val="003F4BE7"/>
    <w:rsid w:val="00401484"/>
    <w:rsid w:val="004103BB"/>
    <w:rsid w:val="00427B23"/>
    <w:rsid w:val="00431CFC"/>
    <w:rsid w:val="00466D48"/>
    <w:rsid w:val="00466E31"/>
    <w:rsid w:val="00474619"/>
    <w:rsid w:val="00476CFD"/>
    <w:rsid w:val="004A21FF"/>
    <w:rsid w:val="004C3A35"/>
    <w:rsid w:val="004F15EA"/>
    <w:rsid w:val="004F593E"/>
    <w:rsid w:val="004F5A8A"/>
    <w:rsid w:val="005228CD"/>
    <w:rsid w:val="00554EAA"/>
    <w:rsid w:val="00566144"/>
    <w:rsid w:val="00581957"/>
    <w:rsid w:val="00584684"/>
    <w:rsid w:val="005A28E1"/>
    <w:rsid w:val="005A3C70"/>
    <w:rsid w:val="005A4BE5"/>
    <w:rsid w:val="005A729E"/>
    <w:rsid w:val="005B6B51"/>
    <w:rsid w:val="005E2096"/>
    <w:rsid w:val="00630468"/>
    <w:rsid w:val="006360EA"/>
    <w:rsid w:val="006778B3"/>
    <w:rsid w:val="00696657"/>
    <w:rsid w:val="006A2EA9"/>
    <w:rsid w:val="006B1F7F"/>
    <w:rsid w:val="006B284E"/>
    <w:rsid w:val="006B7803"/>
    <w:rsid w:val="006C43BC"/>
    <w:rsid w:val="006D38B1"/>
    <w:rsid w:val="00730705"/>
    <w:rsid w:val="007747C7"/>
    <w:rsid w:val="00776B07"/>
    <w:rsid w:val="007772F9"/>
    <w:rsid w:val="007A09A6"/>
    <w:rsid w:val="007C3EB5"/>
    <w:rsid w:val="007E2A5D"/>
    <w:rsid w:val="007E47C4"/>
    <w:rsid w:val="008532AA"/>
    <w:rsid w:val="0086335C"/>
    <w:rsid w:val="008C72B7"/>
    <w:rsid w:val="009005DC"/>
    <w:rsid w:val="00912D5E"/>
    <w:rsid w:val="0092512E"/>
    <w:rsid w:val="00933EB2"/>
    <w:rsid w:val="00935AA2"/>
    <w:rsid w:val="009536F8"/>
    <w:rsid w:val="0097148A"/>
    <w:rsid w:val="009763A9"/>
    <w:rsid w:val="00980FC1"/>
    <w:rsid w:val="009832E1"/>
    <w:rsid w:val="00984E27"/>
    <w:rsid w:val="00986A50"/>
    <w:rsid w:val="009D18E7"/>
    <w:rsid w:val="009F561F"/>
    <w:rsid w:val="00A22948"/>
    <w:rsid w:val="00A25574"/>
    <w:rsid w:val="00A35074"/>
    <w:rsid w:val="00A668D9"/>
    <w:rsid w:val="00A76C4C"/>
    <w:rsid w:val="00AC0ACB"/>
    <w:rsid w:val="00AE5F1A"/>
    <w:rsid w:val="00B12671"/>
    <w:rsid w:val="00B7230B"/>
    <w:rsid w:val="00B9329D"/>
    <w:rsid w:val="00B93A90"/>
    <w:rsid w:val="00B96481"/>
    <w:rsid w:val="00BC4D36"/>
    <w:rsid w:val="00BC575F"/>
    <w:rsid w:val="00BE39B5"/>
    <w:rsid w:val="00BE794A"/>
    <w:rsid w:val="00BF1F24"/>
    <w:rsid w:val="00BF5BBF"/>
    <w:rsid w:val="00C05FF4"/>
    <w:rsid w:val="00C4155E"/>
    <w:rsid w:val="00C4385D"/>
    <w:rsid w:val="00C64621"/>
    <w:rsid w:val="00C647DD"/>
    <w:rsid w:val="00C6569C"/>
    <w:rsid w:val="00C759B6"/>
    <w:rsid w:val="00C9123C"/>
    <w:rsid w:val="00CA28B3"/>
    <w:rsid w:val="00CB68BE"/>
    <w:rsid w:val="00CC3437"/>
    <w:rsid w:val="00CC6D8A"/>
    <w:rsid w:val="00CE2129"/>
    <w:rsid w:val="00CE669F"/>
    <w:rsid w:val="00D1528D"/>
    <w:rsid w:val="00D17167"/>
    <w:rsid w:val="00D333FE"/>
    <w:rsid w:val="00D36971"/>
    <w:rsid w:val="00D555A5"/>
    <w:rsid w:val="00D95B42"/>
    <w:rsid w:val="00DC7A69"/>
    <w:rsid w:val="00DE0632"/>
    <w:rsid w:val="00E04552"/>
    <w:rsid w:val="00E23B89"/>
    <w:rsid w:val="00E23BF9"/>
    <w:rsid w:val="00E72E06"/>
    <w:rsid w:val="00EC162A"/>
    <w:rsid w:val="00EE7713"/>
    <w:rsid w:val="00EF439C"/>
    <w:rsid w:val="00EF5254"/>
    <w:rsid w:val="00F22E26"/>
    <w:rsid w:val="00F46B60"/>
    <w:rsid w:val="00F5506E"/>
    <w:rsid w:val="00F57A85"/>
    <w:rsid w:val="00F77754"/>
    <w:rsid w:val="00F877DF"/>
    <w:rsid w:val="00F926AF"/>
    <w:rsid w:val="00F950D5"/>
    <w:rsid w:val="00FD0362"/>
    <w:rsid w:val="00FE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8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B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2B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8D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68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668D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68D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68D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668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C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C2B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1C2B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41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412C7"/>
    <w:pPr>
      <w:ind w:left="720"/>
      <w:contextualSpacing/>
    </w:pPr>
  </w:style>
  <w:style w:type="table" w:styleId="ad">
    <w:name w:val="Table Grid"/>
    <w:basedOn w:val="a1"/>
    <w:uiPriority w:val="59"/>
    <w:rsid w:val="00CE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C57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e">
    <w:name w:val="No Spacing"/>
    <w:uiPriority w:val="1"/>
    <w:qFormat/>
    <w:rsid w:val="00476C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1">
    <w:name w:val="Сетка таблицы1"/>
    <w:basedOn w:val="a1"/>
    <w:uiPriority w:val="59"/>
    <w:rsid w:val="007A09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8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B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2B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8D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68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668D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68D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68D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668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C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C2B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1C2B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41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412C7"/>
    <w:pPr>
      <w:ind w:left="720"/>
      <w:contextualSpacing/>
    </w:pPr>
  </w:style>
  <w:style w:type="table" w:styleId="ad">
    <w:name w:val="Table Grid"/>
    <w:basedOn w:val="a1"/>
    <w:uiPriority w:val="59"/>
    <w:rsid w:val="00CE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C57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e">
    <w:name w:val="No Spacing"/>
    <w:uiPriority w:val="1"/>
    <w:qFormat/>
    <w:rsid w:val="00476CF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A22A-A1FB-4454-B324-46F241C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418</cp:revision>
  <cp:lastPrinted>2019-04-05T09:36:00Z</cp:lastPrinted>
  <dcterms:created xsi:type="dcterms:W3CDTF">2015-11-10T11:14:00Z</dcterms:created>
  <dcterms:modified xsi:type="dcterms:W3CDTF">2019-04-05T12:39:00Z</dcterms:modified>
</cp:coreProperties>
</file>