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0" w:rsidRDefault="009E35D1" w:rsidP="00630BBF">
      <w:pPr>
        <w:shd w:val="clear" w:color="auto" w:fill="FFFFFF"/>
        <w:jc w:val="right"/>
        <w:rPr>
          <w:spacing w:val="-9"/>
        </w:rPr>
      </w:pPr>
      <w:r>
        <w:rPr>
          <w:spacing w:val="-9"/>
        </w:rPr>
        <w:t>Приложение 2</w:t>
      </w:r>
    </w:p>
    <w:p w:rsidR="000F6860" w:rsidRDefault="000F6860" w:rsidP="00630BBF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>к решению  Совета депутатов</w:t>
      </w:r>
    </w:p>
    <w:p w:rsidR="00DF0E79" w:rsidRDefault="000F6860" w:rsidP="00DF0E79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</w:t>
      </w:r>
      <w:r w:rsidR="00DF0E79">
        <w:rPr>
          <w:spacing w:val="-9"/>
        </w:rPr>
        <w:t>от  21.12.2018 № 14/3</w:t>
      </w:r>
    </w:p>
    <w:p w:rsidR="00E36C5E" w:rsidRDefault="00E36C5E" w:rsidP="00E36C5E">
      <w:pPr>
        <w:shd w:val="clear" w:color="auto" w:fill="FFFFFF"/>
        <w:ind w:left="182"/>
        <w:jc w:val="right"/>
        <w:rPr>
          <w:spacing w:val="-9"/>
        </w:rPr>
      </w:pPr>
    </w:p>
    <w:p w:rsidR="000F6860" w:rsidRDefault="000F6860" w:rsidP="00E36C5E">
      <w:pPr>
        <w:shd w:val="clear" w:color="auto" w:fill="FFFFFF"/>
        <w:ind w:left="182"/>
        <w:jc w:val="right"/>
        <w:rPr>
          <w:spacing w:val="-9"/>
        </w:rPr>
      </w:pPr>
    </w:p>
    <w:p w:rsidR="00E36C5E" w:rsidRDefault="00F24E35" w:rsidP="00E36C5E">
      <w:pPr>
        <w:jc w:val="center"/>
      </w:pPr>
      <w:r>
        <w:t xml:space="preserve">СОГЛАШЕНИЕ № </w:t>
      </w:r>
      <w:r w:rsidR="00DF0E79">
        <w:rPr>
          <w:u w:val="single"/>
        </w:rPr>
        <w:t xml:space="preserve"> </w:t>
      </w:r>
      <w:r w:rsidR="00E36C5E">
        <w:t>_</w:t>
      </w:r>
    </w:p>
    <w:p w:rsidR="00E36C5E" w:rsidRDefault="00E36C5E" w:rsidP="00E36C5E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E36C5E" w:rsidRDefault="00E36C5E" w:rsidP="00E36C5E">
      <w:pPr>
        <w:jc w:val="center"/>
      </w:pPr>
      <w:r>
        <w:t xml:space="preserve">«КИЗНЕРСКИЙ  РАЙОН»  О  ПЕРЕДАЧЕ  ПОЛНОМОЧИЙ  </w:t>
      </w:r>
    </w:p>
    <w:p w:rsidR="00E36C5E" w:rsidRDefault="00E36C5E" w:rsidP="00E36C5E">
      <w:pPr>
        <w:jc w:val="center"/>
      </w:pPr>
      <w:r>
        <w:t>ПО РЕШЕНИЮ ВОПРОСОВ МЕСТНОГО ЗНАЧЕНИЯ</w:t>
      </w:r>
    </w:p>
    <w:p w:rsidR="00E36C5E" w:rsidRDefault="00E36C5E" w:rsidP="00E36C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C5E" w:rsidRPr="005A1739" w:rsidRDefault="00E36C5E" w:rsidP="00D73A3D">
      <w:pPr>
        <w:jc w:val="both"/>
        <w:rPr>
          <w:sz w:val="23"/>
          <w:szCs w:val="23"/>
        </w:rPr>
      </w:pPr>
      <w:proofErr w:type="gramStart"/>
      <w:r w:rsidRPr="005A1739">
        <w:rPr>
          <w:sz w:val="23"/>
          <w:szCs w:val="23"/>
        </w:rPr>
        <w:t>Администрация муниципального образования «</w:t>
      </w:r>
      <w:r w:rsidR="00AD6E11" w:rsidRPr="005A1739">
        <w:rPr>
          <w:sz w:val="23"/>
          <w:szCs w:val="23"/>
        </w:rPr>
        <w:t>Старокармыжское</w:t>
      </w:r>
      <w:r w:rsidRPr="005A1739">
        <w:rPr>
          <w:sz w:val="23"/>
          <w:szCs w:val="23"/>
        </w:rPr>
        <w:t xml:space="preserve">», именуемая в дальнейшем «Администрация поселения», в лице главы муниципального образования </w:t>
      </w:r>
      <w:r w:rsidR="009E35D1" w:rsidRPr="005A1739">
        <w:rPr>
          <w:sz w:val="23"/>
          <w:szCs w:val="23"/>
        </w:rPr>
        <w:t>«</w:t>
      </w:r>
      <w:r w:rsidR="00AD6E11" w:rsidRPr="005A1739">
        <w:rPr>
          <w:sz w:val="23"/>
          <w:szCs w:val="23"/>
        </w:rPr>
        <w:t>Старокармыжское</w:t>
      </w:r>
      <w:r w:rsidR="009E35D1" w:rsidRPr="005A1739">
        <w:rPr>
          <w:sz w:val="23"/>
          <w:szCs w:val="23"/>
        </w:rPr>
        <w:t xml:space="preserve">» </w:t>
      </w:r>
      <w:r w:rsidR="00A71183" w:rsidRPr="005A1739">
        <w:rPr>
          <w:sz w:val="23"/>
          <w:szCs w:val="23"/>
        </w:rPr>
        <w:t>Перминова Николая Алексеевича</w:t>
      </w:r>
      <w:r w:rsidR="009E35D1" w:rsidRPr="005A1739">
        <w:rPr>
          <w:sz w:val="23"/>
          <w:szCs w:val="23"/>
        </w:rPr>
        <w:t>,</w:t>
      </w:r>
      <w:r w:rsidRPr="005A1739">
        <w:rPr>
          <w:sz w:val="23"/>
          <w:szCs w:val="23"/>
        </w:rPr>
        <w:t xml:space="preserve"> действующего на основании Устава муниципального образования </w:t>
      </w:r>
      <w:r w:rsidR="009E35D1" w:rsidRPr="005A1739">
        <w:rPr>
          <w:sz w:val="23"/>
          <w:szCs w:val="23"/>
        </w:rPr>
        <w:t>«</w:t>
      </w:r>
      <w:r w:rsidR="00AD6E11" w:rsidRPr="005A1739">
        <w:rPr>
          <w:sz w:val="23"/>
          <w:szCs w:val="23"/>
        </w:rPr>
        <w:t>Старокармыжское</w:t>
      </w:r>
      <w:r w:rsidR="009E35D1" w:rsidRPr="005A1739">
        <w:rPr>
          <w:sz w:val="23"/>
          <w:szCs w:val="23"/>
        </w:rPr>
        <w:t>»</w:t>
      </w:r>
      <w:r w:rsidRPr="005A1739">
        <w:rPr>
          <w:sz w:val="23"/>
          <w:szCs w:val="23"/>
        </w:rP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Плотникова Александра Ивановича, действующего на основании Устава муниципального образования «Кизнерский район», с другой стороны, вместе именуемые</w:t>
      </w:r>
      <w:proofErr w:type="gramEnd"/>
      <w:r w:rsidRPr="005A1739">
        <w:rPr>
          <w:sz w:val="23"/>
          <w:szCs w:val="23"/>
        </w:rPr>
        <w:t xml:space="preserve">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F6860" w:rsidRPr="005A1739">
        <w:rPr>
          <w:sz w:val="23"/>
          <w:szCs w:val="23"/>
        </w:rPr>
        <w:t>«</w:t>
      </w:r>
      <w:r w:rsidR="00AD6E11" w:rsidRPr="005A1739">
        <w:rPr>
          <w:sz w:val="23"/>
          <w:szCs w:val="23"/>
        </w:rPr>
        <w:t>Старокармыжское</w:t>
      </w:r>
      <w:r w:rsidR="000F6860" w:rsidRPr="005A1739">
        <w:rPr>
          <w:sz w:val="23"/>
          <w:szCs w:val="23"/>
        </w:rPr>
        <w:t>»</w:t>
      </w:r>
      <w:r w:rsidRPr="005A1739">
        <w:rPr>
          <w:sz w:val="23"/>
          <w:szCs w:val="23"/>
        </w:rPr>
        <w:t>, Уставом муниципального образования «Кизнерский район» заключили настоящее соглашение о нижеследующем:</w:t>
      </w: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79A0">
        <w:rPr>
          <w:rFonts w:ascii="Times New Roman" w:hAnsi="Times New Roman" w:cs="Times New Roman"/>
          <w:caps/>
          <w:sz w:val="24"/>
          <w:szCs w:val="24"/>
        </w:rPr>
        <w:t>Предмет Соглашения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1.2. Предметом настоящего Соглашения является передача Администрацией района Администрации поселения следующих полномочий органов местного самоуправления по решению вопросов местного значения: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1.2.1 содержание автомобильных дорог местного значения поселения в границах населенных пунктов, расположенных на территории поселения, стационарное электрическое освещение улично-дорожной сети, расположенной на территории поселения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1.2.2 организация в границах сельских населенных пунктов, расположенных на территории поселения электро-, тепл</w:t>
      </w:r>
      <w:proofErr w:type="gramStart"/>
      <w:r w:rsidRPr="005A1739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5A1739">
        <w:rPr>
          <w:rFonts w:ascii="Times New Roman" w:hAnsi="Times New Roman" w:cs="Times New Roman"/>
          <w:sz w:val="23"/>
          <w:szCs w:val="23"/>
        </w:rPr>
        <w:t>, газо- и водоснабжения населения, водоотведения в пределах полномочий, установленных законодательством Российской Федерации. За исключением строительства, реконструкции, капитального ремонта наружных сетей водоснабжения в границах населенных пунктов, расположенных на территории поселения.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1.3. Администрация района в рамках настоящего «Соглашения» оказывает Администрации поселения содействие в реализации полномочий, указанных в пункте 1.2.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79A0">
        <w:rPr>
          <w:rFonts w:ascii="Times New Roman" w:hAnsi="Times New Roman" w:cs="Times New Roman"/>
          <w:caps/>
          <w:sz w:val="24"/>
          <w:szCs w:val="24"/>
        </w:rPr>
        <w:t>Права и обязанности Сторон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2.1. Администрация района имеет право: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1) получать информацию о ходе исполнения переданных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2)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 xml:space="preserve">3) осуществлять текущий </w:t>
      </w:r>
      <w:proofErr w:type="gramStart"/>
      <w:r w:rsidRPr="005A173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5A1739">
        <w:rPr>
          <w:rFonts w:ascii="Times New Roman" w:hAnsi="Times New Roman" w:cs="Times New Roman"/>
          <w:sz w:val="23"/>
          <w:szCs w:val="23"/>
        </w:rPr>
        <w:t xml:space="preserve"> исполнением переданных полномочий, эффективностью и целевым использованием бюджетных средств, преданных для их реализации;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4) устанавливать критерии оценки эффективности исполнения переданных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5)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2.2. Администрация района обязана: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 xml:space="preserve">1) перечислять в бюджет муниципального образования </w:t>
      </w:r>
      <w:r w:rsidR="000F6860" w:rsidRPr="005A1739">
        <w:rPr>
          <w:rFonts w:ascii="Times New Roman" w:hAnsi="Times New Roman" w:cs="Times New Roman"/>
          <w:sz w:val="23"/>
          <w:szCs w:val="23"/>
        </w:rPr>
        <w:t>«</w:t>
      </w:r>
      <w:r w:rsidR="00AD6E11" w:rsidRPr="005A1739">
        <w:rPr>
          <w:rFonts w:ascii="Times New Roman" w:hAnsi="Times New Roman" w:cs="Times New Roman"/>
          <w:sz w:val="23"/>
          <w:szCs w:val="23"/>
        </w:rPr>
        <w:t>Старокармыжское</w:t>
      </w:r>
      <w:r w:rsidR="000F6860" w:rsidRPr="005A1739">
        <w:rPr>
          <w:rFonts w:ascii="Times New Roman" w:hAnsi="Times New Roman" w:cs="Times New Roman"/>
          <w:sz w:val="23"/>
          <w:szCs w:val="23"/>
        </w:rPr>
        <w:t>»</w:t>
      </w:r>
      <w:r w:rsidRPr="005A1739">
        <w:rPr>
          <w:rFonts w:ascii="Times New Roman" w:hAnsi="Times New Roman" w:cs="Times New Roman"/>
          <w:sz w:val="23"/>
          <w:szCs w:val="23"/>
        </w:rPr>
        <w:t xml:space="preserve"> для исполнения </w:t>
      </w:r>
      <w:r w:rsidRPr="005A1739">
        <w:rPr>
          <w:rFonts w:ascii="Times New Roman" w:hAnsi="Times New Roman" w:cs="Times New Roman"/>
          <w:sz w:val="23"/>
          <w:szCs w:val="23"/>
        </w:rPr>
        <w:lastRenderedPageBreak/>
        <w:t>переданных полномочий финансовые средства в виде межбюджетных трансфертов из бюджета муниципального образования «Кизнерский район» в согласованном Сторонами порядке;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2) 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2.3. Администрация поселения имеет право: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1)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2) организовывать проведение официальных  мероприятий (совещаний, семинаров и т.п.) по вопросам осуществления переданных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3) получать от Администрации района сведения и документы, необходимые для исполнения принятых полномочий;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A1739">
        <w:rPr>
          <w:rFonts w:ascii="Times New Roman" w:hAnsi="Times New Roman" w:cs="Times New Roman"/>
          <w:sz w:val="23"/>
          <w:szCs w:val="23"/>
        </w:rPr>
        <w:t>4) в случае неисполнения Администрацией района,  предусмотренных настоящим Соглашением обязательств по финансированию осуществления переданных ему полномочий (не 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полномочий и применить к Администрации района меры ответственности в соответствии с действующим законодательством.</w:t>
      </w:r>
      <w:proofErr w:type="gramEnd"/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2.4. Администрация поселения обязана: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 xml:space="preserve">1) осуществлять реализацию переданных полномочий в соответствии с действующим законодательством в </w:t>
      </w:r>
      <w:proofErr w:type="gramStart"/>
      <w:r w:rsidRPr="005A1739">
        <w:rPr>
          <w:rFonts w:ascii="Times New Roman" w:hAnsi="Times New Roman" w:cs="Times New Roman"/>
          <w:sz w:val="23"/>
          <w:szCs w:val="23"/>
        </w:rPr>
        <w:t>пределах</w:t>
      </w:r>
      <w:proofErr w:type="gramEnd"/>
      <w:r w:rsidRPr="005A1739">
        <w:rPr>
          <w:rFonts w:ascii="Times New Roman" w:hAnsi="Times New Roman" w:cs="Times New Roman"/>
          <w:sz w:val="23"/>
          <w:szCs w:val="23"/>
        </w:rPr>
        <w:t xml:space="preserve"> выделенных на эти цели из бюджета муниципального образования «Кизнерский район» финансовых средств (иных межбюджетных трансфертов);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2) направлять поступившие из бюджета муниципального образования «Кизнерский район» финансовые средства (иные межбюджетные трансферты) в полном объёме на осуществление переданных полномочий, обеспечивая их целевое использование;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3) ежеквартально не позднее 10 числа, следующего за отчётным периодом, представлять Администрации района отчёт об использовании финансовых сре</w:t>
      </w:r>
      <w:proofErr w:type="gramStart"/>
      <w:r w:rsidRPr="005A1739">
        <w:rPr>
          <w:rFonts w:ascii="Times New Roman" w:hAnsi="Times New Roman" w:cs="Times New Roman"/>
          <w:sz w:val="23"/>
          <w:szCs w:val="23"/>
        </w:rPr>
        <w:t>дств дл</w:t>
      </w:r>
      <w:proofErr w:type="gramEnd"/>
      <w:r w:rsidRPr="005A1739">
        <w:rPr>
          <w:rFonts w:ascii="Times New Roman" w:hAnsi="Times New Roman" w:cs="Times New Roman"/>
          <w:sz w:val="23"/>
          <w:szCs w:val="23"/>
        </w:rPr>
        <w:t>я исполнения переданных полномочий.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79A0">
        <w:rPr>
          <w:rFonts w:ascii="Times New Roman" w:hAnsi="Times New Roman" w:cs="Times New Roman"/>
          <w:caps/>
          <w:sz w:val="24"/>
          <w:szCs w:val="24"/>
        </w:rPr>
        <w:t>Порядок определения ежегодного размера межбюджетных трансфертов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 xml:space="preserve">3.1.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C1C8D" w:rsidRPr="005A1739">
        <w:rPr>
          <w:sz w:val="23"/>
          <w:szCs w:val="23"/>
        </w:rPr>
        <w:t>«</w:t>
      </w:r>
      <w:r w:rsidR="00AD6E11" w:rsidRPr="005A1739">
        <w:rPr>
          <w:sz w:val="23"/>
          <w:szCs w:val="23"/>
        </w:rPr>
        <w:t>Старокармыжское</w:t>
      </w:r>
      <w:r w:rsidR="00CC1C8D" w:rsidRPr="005A1739">
        <w:rPr>
          <w:sz w:val="23"/>
          <w:szCs w:val="23"/>
        </w:rPr>
        <w:t>»</w:t>
      </w:r>
      <w:r w:rsidRPr="005A1739">
        <w:rPr>
          <w:sz w:val="23"/>
          <w:szCs w:val="23"/>
        </w:rPr>
        <w:t xml:space="preserve"> в бюджет муниципального образования «Кизнерский район».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3.2.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1C7170" w:rsidRPr="005A1739">
        <w:rPr>
          <w:sz w:val="23"/>
          <w:szCs w:val="23"/>
        </w:rPr>
        <w:t xml:space="preserve"> 348,0 </w:t>
      </w:r>
      <w:r w:rsidRPr="005A1739">
        <w:rPr>
          <w:sz w:val="23"/>
          <w:szCs w:val="23"/>
        </w:rPr>
        <w:t>тыс. рублей.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 xml:space="preserve">3.3. Формирование, перечисление и учёт межбюджетных трансфертов, предоставляемых из бюджета муниципального образования </w:t>
      </w:r>
      <w:r w:rsidR="00CC1C8D" w:rsidRPr="005A1739">
        <w:rPr>
          <w:sz w:val="23"/>
          <w:szCs w:val="23"/>
        </w:rPr>
        <w:t>«</w:t>
      </w:r>
      <w:r w:rsidR="00AD6E11" w:rsidRPr="005A1739">
        <w:rPr>
          <w:sz w:val="23"/>
          <w:szCs w:val="23"/>
        </w:rPr>
        <w:t>Старокармыжское</w:t>
      </w:r>
      <w:r w:rsidR="00CC1C8D" w:rsidRPr="005A1739">
        <w:rPr>
          <w:sz w:val="23"/>
          <w:szCs w:val="23"/>
        </w:rPr>
        <w:t>»</w:t>
      </w:r>
      <w:r w:rsidRPr="005A1739">
        <w:rPr>
          <w:sz w:val="23"/>
          <w:szCs w:val="23"/>
        </w:rPr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79A0">
        <w:rPr>
          <w:rFonts w:ascii="Times New Roman" w:hAnsi="Times New Roman" w:cs="Times New Roman"/>
          <w:caps/>
          <w:sz w:val="24"/>
          <w:szCs w:val="24"/>
        </w:rPr>
        <w:t>Ответственность Сторон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4.1.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Администрация поселения вправе требовать расторжения данного Соглашения.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4.2. Администрация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4.3.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 xml:space="preserve">4.4. Расторжение Соглашения влечет за собой возврат перечисленных межбюджетных </w:t>
      </w:r>
      <w:r w:rsidRPr="005A1739">
        <w:rPr>
          <w:rFonts w:ascii="Times New Roman" w:hAnsi="Times New Roman" w:cs="Times New Roman"/>
          <w:sz w:val="23"/>
          <w:szCs w:val="23"/>
        </w:rPr>
        <w:lastRenderedPageBreak/>
        <w:t>трансфертов за вычетом фактических расходов, подтвержденных документально.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4.5. Несвоевременный возврат межбюджетных трансфертов, предусмотренных пунктами 3.4 и (или) 4.4, влечёт за собой уплату Администрацией поселения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36C5E" w:rsidRPr="005A1739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79A0">
        <w:rPr>
          <w:rFonts w:ascii="Times New Roman" w:hAnsi="Times New Roman" w:cs="Times New Roman"/>
          <w:caps/>
          <w:sz w:val="24"/>
          <w:szCs w:val="24"/>
        </w:rPr>
        <w:t>Срок действия и основания прекращения действия Соглашения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5.1. Настоящее соглашение</w:t>
      </w:r>
      <w:r w:rsidR="001C7170" w:rsidRPr="005A1739">
        <w:rPr>
          <w:sz w:val="23"/>
          <w:szCs w:val="23"/>
        </w:rPr>
        <w:t xml:space="preserve"> вступает в силу с 1 января </w:t>
      </w:r>
      <w:r w:rsidR="00FD2317" w:rsidRPr="005A1739">
        <w:rPr>
          <w:sz w:val="23"/>
          <w:szCs w:val="23"/>
        </w:rPr>
        <w:t>2019</w:t>
      </w:r>
      <w:r w:rsidRPr="005A1739">
        <w:rPr>
          <w:sz w:val="23"/>
          <w:szCs w:val="23"/>
        </w:rPr>
        <w:t xml:space="preserve"> года.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5.2. Срок действия настоящего соглашения ус</w:t>
      </w:r>
      <w:r w:rsidR="001C7170" w:rsidRPr="005A1739">
        <w:rPr>
          <w:sz w:val="23"/>
          <w:szCs w:val="23"/>
        </w:rPr>
        <w:t xml:space="preserve">танавливается до 31 декабря </w:t>
      </w:r>
      <w:r w:rsidR="00FD2317" w:rsidRPr="005A1739">
        <w:rPr>
          <w:sz w:val="23"/>
          <w:szCs w:val="23"/>
        </w:rPr>
        <w:t>2019</w:t>
      </w:r>
      <w:r w:rsidRPr="005A1739">
        <w:rPr>
          <w:sz w:val="23"/>
          <w:szCs w:val="23"/>
        </w:rPr>
        <w:t xml:space="preserve"> года.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5.3.1. По соглашению Сторон.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5.3.2. В одностороннем порядке в случае: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E36C5E" w:rsidRPr="005A1739" w:rsidRDefault="00E36C5E" w:rsidP="00E36C5E">
      <w:pPr>
        <w:ind w:firstLine="720"/>
        <w:jc w:val="both"/>
        <w:rPr>
          <w:sz w:val="23"/>
          <w:szCs w:val="23"/>
        </w:rPr>
      </w:pPr>
      <w:r w:rsidRPr="005A1739">
        <w:rPr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579A0">
        <w:rPr>
          <w:rFonts w:ascii="Times New Roman" w:hAnsi="Times New Roman" w:cs="Times New Roman"/>
          <w:caps/>
          <w:sz w:val="24"/>
          <w:szCs w:val="24"/>
        </w:rPr>
        <w:t>Заключительные положения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6.1. Настоящее Соглашение считается заключенным с момента его Подписания Сторонами.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6.2. Настоящее Соглашение составлено в двух экземплярах, имеющих одинаковую юридическую силу, по одному для каждой из Сторон.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6.3. 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E36C5E" w:rsidRPr="005A1739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1739">
        <w:rPr>
          <w:rFonts w:ascii="Times New Roman" w:hAnsi="Times New Roman" w:cs="Times New Roman"/>
          <w:sz w:val="23"/>
          <w:szCs w:val="23"/>
        </w:rPr>
        <w:t>6.5. Споры, связанные с исполнением настоящего Соглашения, разрешаются путем переговоров или в судебном порядке в соответствии с действующим законодательством.</w:t>
      </w:r>
    </w:p>
    <w:p w:rsidR="00E36C5E" w:rsidRDefault="00E36C5E" w:rsidP="00E36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1C71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579A0">
        <w:rPr>
          <w:rFonts w:ascii="Times New Roman" w:hAnsi="Times New Roman" w:cs="Times New Roman"/>
          <w:caps/>
          <w:sz w:val="24"/>
          <w:szCs w:val="24"/>
        </w:rPr>
        <w:t>Реквизиты и подписи Сторон</w:t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F24E35" w:rsidTr="00CD09A6">
        <w:trPr>
          <w:trHeight w:val="4179"/>
        </w:trPr>
        <w:tc>
          <w:tcPr>
            <w:tcW w:w="4808" w:type="dxa"/>
          </w:tcPr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Администрация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 xml:space="preserve">муниципального образования      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 xml:space="preserve"> «Старокармыжское»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Удмуртская Республика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 xml:space="preserve">Кизнерский район,  д.Старый Кармыж,    ул. Азина, 11 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тел. 53-3-34 ИНН 1813010381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КПП 183901001 ОКПО 24505420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«Старокармыжское»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_________________ Н.А. Перминов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_______________        ____________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МП                           дата подписания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9" w:type="dxa"/>
          </w:tcPr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Администрация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муниципального образования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«Кизнерский район»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Удмуртская Республика                                                  427710  Удмуртская Республика  Кизнерский район, п. Кизнер                                                                   ул. Красная, 16 тел. 3-14-98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ИНН 1813000930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КПП 183901001 ОКПО 04049575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Глава муниципального                                                                       образования «Кизнерский  район»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__________________А.И. Плотников</w:t>
            </w:r>
          </w:p>
          <w:p w:rsidR="00F24E35" w:rsidRPr="005A1739" w:rsidRDefault="00F24E35" w:rsidP="00F24E35">
            <w:pPr>
              <w:tabs>
                <w:tab w:val="left" w:pos="1110"/>
              </w:tabs>
              <w:jc w:val="center"/>
              <w:rPr>
                <w:sz w:val="23"/>
                <w:szCs w:val="23"/>
                <w:lang w:eastAsia="en-US"/>
              </w:rPr>
            </w:pP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_____________         __________________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  <w:r w:rsidRPr="005A1739">
              <w:rPr>
                <w:sz w:val="23"/>
                <w:szCs w:val="23"/>
                <w:lang w:eastAsia="en-US"/>
              </w:rPr>
              <w:t>МП               дата подписания</w:t>
            </w:r>
          </w:p>
          <w:p w:rsidR="00F24E35" w:rsidRPr="005A1739" w:rsidRDefault="00F24E35" w:rsidP="00F24E3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bookmarkStart w:id="0" w:name="_GoBack"/>
        <w:bookmarkEnd w:id="0"/>
      </w:tr>
    </w:tbl>
    <w:p w:rsidR="003F276F" w:rsidRDefault="003F276F" w:rsidP="003F276F">
      <w:pPr>
        <w:rPr>
          <w:sz w:val="16"/>
          <w:szCs w:val="16"/>
        </w:rPr>
      </w:pPr>
    </w:p>
    <w:sectPr w:rsidR="003F276F" w:rsidSect="00F24E3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AD2"/>
    <w:rsid w:val="0001371F"/>
    <w:rsid w:val="00032191"/>
    <w:rsid w:val="000F6860"/>
    <w:rsid w:val="00183C3F"/>
    <w:rsid w:val="001C69DD"/>
    <w:rsid w:val="001C7170"/>
    <w:rsid w:val="002440E6"/>
    <w:rsid w:val="002B08F1"/>
    <w:rsid w:val="00340F06"/>
    <w:rsid w:val="003F276F"/>
    <w:rsid w:val="0044568A"/>
    <w:rsid w:val="00476606"/>
    <w:rsid w:val="004C3E8E"/>
    <w:rsid w:val="004C6DFA"/>
    <w:rsid w:val="004D63BF"/>
    <w:rsid w:val="005416D8"/>
    <w:rsid w:val="00543654"/>
    <w:rsid w:val="00577036"/>
    <w:rsid w:val="005A1739"/>
    <w:rsid w:val="00630BBF"/>
    <w:rsid w:val="00673B8D"/>
    <w:rsid w:val="00684391"/>
    <w:rsid w:val="00686E00"/>
    <w:rsid w:val="006F38B3"/>
    <w:rsid w:val="00764496"/>
    <w:rsid w:val="007927CB"/>
    <w:rsid w:val="007E20CA"/>
    <w:rsid w:val="008828E4"/>
    <w:rsid w:val="008A2D97"/>
    <w:rsid w:val="009C5F45"/>
    <w:rsid w:val="009D2976"/>
    <w:rsid w:val="009D4C04"/>
    <w:rsid w:val="009E35D1"/>
    <w:rsid w:val="00A07CC2"/>
    <w:rsid w:val="00A71183"/>
    <w:rsid w:val="00AD3A27"/>
    <w:rsid w:val="00AD6E11"/>
    <w:rsid w:val="00BA3AD2"/>
    <w:rsid w:val="00BB323F"/>
    <w:rsid w:val="00BE1344"/>
    <w:rsid w:val="00C53264"/>
    <w:rsid w:val="00CC1C8D"/>
    <w:rsid w:val="00CC5D99"/>
    <w:rsid w:val="00CD09A6"/>
    <w:rsid w:val="00CF6B0D"/>
    <w:rsid w:val="00D5763A"/>
    <w:rsid w:val="00D73A3D"/>
    <w:rsid w:val="00DE536F"/>
    <w:rsid w:val="00DF0E79"/>
    <w:rsid w:val="00E36C5E"/>
    <w:rsid w:val="00E579A0"/>
    <w:rsid w:val="00F24E35"/>
    <w:rsid w:val="00F8519B"/>
    <w:rsid w:val="00F958CB"/>
    <w:rsid w:val="00FC465E"/>
    <w:rsid w:val="00FD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A2D9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405F-8AF2-4E64-A3CF-E1EC259A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37</cp:revision>
  <cp:lastPrinted>2018-12-21T07:50:00Z</cp:lastPrinted>
  <dcterms:created xsi:type="dcterms:W3CDTF">2016-12-01T11:04:00Z</dcterms:created>
  <dcterms:modified xsi:type="dcterms:W3CDTF">2019-04-02T10:24:00Z</dcterms:modified>
</cp:coreProperties>
</file>