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A" w:rsidRPr="000A46EA" w:rsidRDefault="000A46EA" w:rsidP="000A46EA">
      <w:pPr>
        <w:jc w:val="center"/>
      </w:pPr>
      <w:r w:rsidRPr="000A46EA">
        <w:t>Администрация   муниципального  образования  «Старокопкинское»</w:t>
      </w:r>
    </w:p>
    <w:p w:rsidR="000A46EA" w:rsidRPr="000A46EA" w:rsidRDefault="000A46EA" w:rsidP="000A46EA">
      <w:pPr>
        <w:jc w:val="center"/>
      </w:pPr>
      <w:r w:rsidRPr="000A46EA">
        <w:t>Кизнерского района Удмуртской Республики</w:t>
      </w:r>
    </w:p>
    <w:p w:rsidR="000A46EA" w:rsidRPr="000A46EA" w:rsidRDefault="000A46EA" w:rsidP="000A46EA">
      <w:pPr>
        <w:ind w:right="-2" w:firstLine="567"/>
        <w:jc w:val="center"/>
        <w:outlineLvl w:val="0"/>
      </w:pPr>
    </w:p>
    <w:p w:rsidR="000A46EA" w:rsidRPr="000A46EA" w:rsidRDefault="000A46EA" w:rsidP="000A46EA">
      <w:pPr>
        <w:ind w:right="-2" w:firstLine="567"/>
        <w:jc w:val="center"/>
        <w:outlineLvl w:val="0"/>
        <w:rPr>
          <w:b/>
        </w:rPr>
      </w:pPr>
      <w:r w:rsidRPr="000A46EA">
        <w:rPr>
          <w:b/>
        </w:rPr>
        <w:t>РАСПОРЯЖЕНИЕ</w:t>
      </w:r>
    </w:p>
    <w:p w:rsidR="000A46EA" w:rsidRPr="000A46EA" w:rsidRDefault="000A46EA" w:rsidP="000A46EA">
      <w:pPr>
        <w:ind w:right="-2" w:firstLine="567"/>
        <w:jc w:val="center"/>
        <w:outlineLvl w:val="0"/>
      </w:pPr>
    </w:p>
    <w:p w:rsidR="000A46EA" w:rsidRPr="000A46EA" w:rsidRDefault="000A46EA" w:rsidP="000A46EA">
      <w:pPr>
        <w:ind w:left="-900" w:right="-2"/>
        <w:outlineLvl w:val="0"/>
      </w:pPr>
      <w:r w:rsidRPr="000A46EA">
        <w:t xml:space="preserve">   </w:t>
      </w:r>
    </w:p>
    <w:p w:rsidR="000A46EA" w:rsidRPr="000A46EA" w:rsidRDefault="000A46EA" w:rsidP="000A46EA">
      <w:pPr>
        <w:widowControl w:val="0"/>
        <w:autoSpaceDE w:val="0"/>
        <w:autoSpaceDN w:val="0"/>
        <w:adjustRightInd w:val="0"/>
      </w:pPr>
      <w:r w:rsidRPr="000A46EA">
        <w:t xml:space="preserve"> </w:t>
      </w:r>
    </w:p>
    <w:p w:rsidR="000A46EA" w:rsidRPr="000A46EA" w:rsidRDefault="000A46EA" w:rsidP="000A46EA">
      <w:r w:rsidRPr="000A46EA">
        <w:t>от  2</w:t>
      </w:r>
      <w:r>
        <w:t>7</w:t>
      </w:r>
      <w:r w:rsidRPr="000A46EA">
        <w:t xml:space="preserve"> ноября 2013 года                                                                                                               №</w:t>
      </w:r>
      <w:r>
        <w:t>10</w:t>
      </w:r>
    </w:p>
    <w:p w:rsidR="000A46EA" w:rsidRPr="000A46EA" w:rsidRDefault="000A46EA" w:rsidP="000A46EA"/>
    <w:p w:rsidR="000A46EA" w:rsidRDefault="000A46EA" w:rsidP="000A46EA">
      <w:pPr>
        <w:jc w:val="center"/>
      </w:pPr>
      <w:r w:rsidRPr="000A46EA">
        <w:t>д. Старые Копки</w:t>
      </w:r>
    </w:p>
    <w:p w:rsidR="000A46EA" w:rsidRDefault="000A46EA" w:rsidP="000A46EA">
      <w:pPr>
        <w:pStyle w:val="a3"/>
        <w:ind w:right="5385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Об утверждении Инструкции для сотрудников и посетителей                                              органов местного самоуправления муниципального образования                             «</w:t>
      </w:r>
      <w:r>
        <w:rPr>
          <w:rFonts w:ascii="Times New Roman" w:hAnsi="Times New Roman"/>
          <w:sz w:val="24"/>
          <w:szCs w:val="24"/>
        </w:rPr>
        <w:t xml:space="preserve">Старокопкинское» о поведении в ситуациях, </w:t>
      </w:r>
      <w:r>
        <w:rPr>
          <w:rFonts w:ascii="Times New Roman" w:hAnsi="Times New Roman"/>
          <w:sz w:val="24"/>
          <w:szCs w:val="24"/>
        </w:rPr>
        <w:t>представляющих коррупционную опасность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0A46EA" w:rsidRDefault="000A46EA" w:rsidP="000A46EA">
      <w:pPr>
        <w:pStyle w:val="a3"/>
        <w:ind w:right="5385"/>
        <w:jc w:val="both"/>
        <w:rPr>
          <w:rFonts w:ascii="Times New Roman" w:hAnsi="Times New Roman"/>
          <w:sz w:val="24"/>
          <w:szCs w:val="24"/>
        </w:rPr>
      </w:pPr>
    </w:p>
    <w:p w:rsidR="000A46EA" w:rsidRDefault="000A46EA" w:rsidP="000A46EA">
      <w:pPr>
        <w:pStyle w:val="a3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w w:val="87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частью 5 статьи 5 Закона Удмуртской Республики от 20 сентября 2007 год 55-РЗ «О мерах по противодействию коррупционным проявлениям в Удмуртской Республике» и пунктом </w:t>
      </w:r>
      <w:r>
        <w:rPr>
          <w:rFonts w:ascii="Times New Roman" w:hAnsi="Times New Roman"/>
          <w:w w:val="79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Указа Президента Удмуртской Республики от 30 декабря 2008 года </w:t>
      </w:r>
      <w:r>
        <w:rPr>
          <w:rFonts w:ascii="Times New Roman" w:hAnsi="Times New Roman"/>
          <w:w w:val="79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211 «О мерах по реализации мероприятий, направленных на противодействие коррупции в Удмуртской Республи</w:t>
      </w:r>
      <w:r>
        <w:rPr>
          <w:rFonts w:ascii="Times New Roman" w:hAnsi="Times New Roman"/>
          <w:sz w:val="24"/>
          <w:szCs w:val="24"/>
        </w:rPr>
        <w:softHyphen/>
        <w:t>ке», пунктом 3 распоряжения Администрации Президента и Правительства Удмуртской Республики от</w:t>
      </w:r>
      <w:proofErr w:type="gramEnd"/>
      <w:r>
        <w:rPr>
          <w:rFonts w:ascii="Times New Roman" w:hAnsi="Times New Roman"/>
          <w:sz w:val="24"/>
          <w:szCs w:val="24"/>
        </w:rPr>
        <w:t xml:space="preserve"> 27 августа 2010 года № 38 «О Типовой инструкции для сотрудников и посетителей государ</w:t>
      </w:r>
      <w:r>
        <w:rPr>
          <w:rFonts w:ascii="Times New Roman" w:hAnsi="Times New Roman"/>
          <w:sz w:val="24"/>
          <w:szCs w:val="24"/>
        </w:rPr>
        <w:softHyphen/>
        <w:t>ственных органов Удмуртской Республики о поведении в ситуациях, представляющих коррупци</w:t>
      </w:r>
      <w:r>
        <w:rPr>
          <w:rFonts w:ascii="Times New Roman" w:hAnsi="Times New Roman"/>
          <w:sz w:val="24"/>
          <w:szCs w:val="24"/>
        </w:rPr>
        <w:softHyphen/>
        <w:t>онную  опасность», руководствуясь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0A46EA" w:rsidRDefault="000A46EA" w:rsidP="000A46EA">
      <w:pPr>
        <w:pStyle w:val="a3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A46EA" w:rsidRDefault="000A46EA" w:rsidP="000A46EA">
      <w:pPr>
        <w:pStyle w:val="a4"/>
        <w:spacing w:line="273" w:lineRule="exact"/>
        <w:ind w:right="129" w:firstLine="709"/>
        <w:jc w:val="both"/>
      </w:pPr>
      <w:r>
        <w:t>1.</w:t>
      </w:r>
      <w:r>
        <w:t xml:space="preserve">Утвердить прилагаемую Инструкцию для сотрудников </w:t>
      </w:r>
      <w:r>
        <w:rPr>
          <w:w w:val="133"/>
        </w:rPr>
        <w:t xml:space="preserve">и </w:t>
      </w:r>
      <w:r>
        <w:t>посетителей органов местного самоуправления муниципального образования «</w:t>
      </w:r>
      <w:r>
        <w:t>Старокопкинское</w:t>
      </w:r>
      <w:r>
        <w:t>» о поведении в ситуациях, пред</w:t>
      </w:r>
      <w:r>
        <w:softHyphen/>
        <w:t xml:space="preserve">ставляющих коррупционную опасность. </w:t>
      </w:r>
    </w:p>
    <w:p w:rsidR="000A46EA" w:rsidRDefault="000A46EA" w:rsidP="000A46EA">
      <w:pPr>
        <w:pStyle w:val="a4"/>
        <w:spacing w:line="273" w:lineRule="exact"/>
        <w:ind w:right="129" w:firstLine="676"/>
        <w:jc w:val="both"/>
      </w:pPr>
      <w:r>
        <w:t>2.</w:t>
      </w:r>
      <w:r w:rsidRPr="000A46EA">
        <w:t xml:space="preserve"> </w:t>
      </w:r>
      <w:r>
        <w:t>Обеспечить ознакомление каждого муници</w:t>
      </w:r>
      <w:r>
        <w:softHyphen/>
        <w:t xml:space="preserve">пального служащего персонально и под роспись с вышеуказанной Инструкцией. </w:t>
      </w:r>
    </w:p>
    <w:p w:rsidR="000A46EA" w:rsidRDefault="000A46EA" w:rsidP="000A46EA">
      <w:pPr>
        <w:pStyle w:val="a4"/>
        <w:spacing w:line="273" w:lineRule="exact"/>
        <w:ind w:left="4" w:right="134" w:firstLine="676"/>
      </w:pPr>
      <w:r>
        <w:t>3.</w:t>
      </w:r>
      <w:r w:rsidRPr="000A46EA">
        <w:t xml:space="preserve"> </w:t>
      </w:r>
      <w:r>
        <w:t xml:space="preserve">Обнародовать настоящее постановление в порядке, установленном </w:t>
      </w:r>
      <w:r>
        <w:t>статьёй</w:t>
      </w:r>
      <w:r>
        <w:t xml:space="preserve"> 41 Устава му</w:t>
      </w:r>
      <w:r>
        <w:softHyphen/>
        <w:t>ниципального образования «</w:t>
      </w:r>
      <w:r>
        <w:t>Старокопкинское</w:t>
      </w:r>
      <w:r>
        <w:t xml:space="preserve">». </w:t>
      </w:r>
    </w:p>
    <w:p w:rsidR="000A46EA" w:rsidRDefault="000A46EA" w:rsidP="000A46EA">
      <w:pPr>
        <w:pStyle w:val="a4"/>
        <w:spacing w:line="273" w:lineRule="exact"/>
        <w:ind w:left="4" w:right="134" w:firstLine="676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A46EA" w:rsidRDefault="000A46EA" w:rsidP="000A46EA">
      <w:pPr>
        <w:pStyle w:val="a4"/>
        <w:spacing w:line="273" w:lineRule="exact"/>
        <w:ind w:left="4" w:right="134" w:firstLine="676"/>
      </w:pPr>
    </w:p>
    <w:p w:rsidR="000A46EA" w:rsidRDefault="000A46EA" w:rsidP="000A46EA">
      <w:pPr>
        <w:pStyle w:val="a4"/>
        <w:spacing w:line="273" w:lineRule="exact"/>
        <w:ind w:left="4" w:right="134" w:firstLine="676"/>
      </w:pPr>
    </w:p>
    <w:p w:rsidR="000A46EA" w:rsidRDefault="000A46EA" w:rsidP="000A46EA">
      <w:pPr>
        <w:jc w:val="both"/>
        <w:rPr>
          <w:color w:val="000000"/>
        </w:rPr>
      </w:pPr>
      <w:r w:rsidRPr="00E2438E">
        <w:rPr>
          <w:color w:val="000000"/>
        </w:rPr>
        <w:t>Глава муниципального образования                                                                    В.А. Зорин</w:t>
      </w: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jc w:val="both"/>
        <w:rPr>
          <w:color w:val="000000"/>
        </w:rPr>
      </w:pPr>
    </w:p>
    <w:p w:rsidR="000A46EA" w:rsidRDefault="000A46EA" w:rsidP="000A46E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0A46EA" w:rsidRDefault="000A46EA" w:rsidP="000A46EA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распоряжение</w:t>
      </w:r>
    </w:p>
    <w:p w:rsidR="000A46EA" w:rsidRDefault="000A46EA" w:rsidP="000A46EA">
      <w:pPr>
        <w:pStyle w:val="a3"/>
        <w:jc w:val="right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</w:rPr>
        <w:t>Главы МО «</w:t>
      </w:r>
      <w:r>
        <w:rPr>
          <w:rFonts w:ascii="Times New Roman" w:hAnsi="Times New Roman"/>
          <w:sz w:val="20"/>
          <w:szCs w:val="20"/>
        </w:rPr>
        <w:t>Старокопкинское</w:t>
      </w:r>
      <w:r>
        <w:rPr>
          <w:rFonts w:ascii="Times New Roman" w:hAnsi="Times New Roman"/>
          <w:sz w:val="20"/>
          <w:szCs w:val="20"/>
          <w:lang w:bidi="he-IL"/>
        </w:rPr>
        <w:t xml:space="preserve">» </w:t>
      </w:r>
    </w:p>
    <w:p w:rsidR="000A46EA" w:rsidRDefault="000A46EA" w:rsidP="000A46EA">
      <w:pPr>
        <w:pStyle w:val="a3"/>
        <w:jc w:val="right"/>
        <w:rPr>
          <w:rFonts w:ascii="Times New Roman" w:hAnsi="Times New Roman"/>
          <w:i/>
          <w:iCs/>
          <w:w w:val="88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От </w:t>
      </w:r>
      <w:r>
        <w:rPr>
          <w:rFonts w:ascii="Times New Roman" w:hAnsi="Times New Roman"/>
          <w:sz w:val="20"/>
          <w:szCs w:val="20"/>
          <w:lang w:bidi="he-IL"/>
        </w:rPr>
        <w:t>2</w:t>
      </w:r>
      <w:r>
        <w:rPr>
          <w:rFonts w:ascii="Times New Roman" w:hAnsi="Times New Roman"/>
          <w:sz w:val="20"/>
          <w:szCs w:val="20"/>
          <w:lang w:bidi="he-IL"/>
        </w:rPr>
        <w:t xml:space="preserve">7 </w:t>
      </w:r>
      <w:r>
        <w:rPr>
          <w:rFonts w:ascii="Times New Roman" w:hAnsi="Times New Roman"/>
          <w:sz w:val="20"/>
          <w:szCs w:val="20"/>
          <w:lang w:bidi="he-IL"/>
        </w:rPr>
        <w:t>ноября 2013 г.№</w:t>
      </w:r>
      <w:r>
        <w:rPr>
          <w:rFonts w:ascii="Times New Roman" w:hAnsi="Times New Roman"/>
          <w:sz w:val="20"/>
          <w:szCs w:val="20"/>
          <w:lang w:bidi="he-IL"/>
        </w:rPr>
        <w:t>10</w:t>
      </w:r>
    </w:p>
    <w:p w:rsidR="000A46EA" w:rsidRPr="000A46EA" w:rsidRDefault="000A46EA" w:rsidP="000A46EA">
      <w:pPr>
        <w:pStyle w:val="a3"/>
        <w:jc w:val="center"/>
        <w:rPr>
          <w:rFonts w:ascii="Times New Roman" w:hAnsi="Times New Roman"/>
          <w:b/>
          <w:sz w:val="18"/>
          <w:szCs w:val="18"/>
          <w:u w:val="single"/>
          <w:lang w:bidi="he-IL"/>
        </w:rPr>
      </w:pPr>
      <w:r w:rsidRPr="000A46EA">
        <w:rPr>
          <w:rFonts w:ascii="Times New Roman" w:hAnsi="Times New Roman"/>
          <w:b/>
          <w:sz w:val="18"/>
          <w:szCs w:val="18"/>
          <w:u w:val="single"/>
          <w:lang w:bidi="he-IL"/>
        </w:rPr>
        <w:t>ИНСТРУКЦИЯ</w:t>
      </w:r>
    </w:p>
    <w:p w:rsidR="000A46EA" w:rsidRPr="000A46EA" w:rsidRDefault="000A46EA" w:rsidP="000A46EA">
      <w:pPr>
        <w:pStyle w:val="a4"/>
        <w:framePr w:w="9801" w:h="2491" w:wrap="auto" w:vAnchor="page" w:hAnchor="page" w:x="1381" w:y="3571"/>
        <w:spacing w:before="9" w:line="264" w:lineRule="exact"/>
        <w:ind w:right="28"/>
        <w:jc w:val="both"/>
        <w:rPr>
          <w:sz w:val="21"/>
          <w:szCs w:val="21"/>
          <w:lang w:bidi="he-IL"/>
        </w:rPr>
      </w:pPr>
      <w:proofErr w:type="gramStart"/>
      <w:r w:rsidRPr="000A46EA">
        <w:rPr>
          <w:sz w:val="21"/>
          <w:szCs w:val="21"/>
          <w:lang w:bidi="he-IL"/>
        </w:rPr>
        <w:t>Настоящая инструкция регламентирует порядок действий лиц, замещающих должности главы му</w:t>
      </w:r>
      <w:r w:rsidRPr="000A46EA">
        <w:rPr>
          <w:sz w:val="21"/>
          <w:szCs w:val="21"/>
          <w:lang w:bidi="he-IL"/>
        </w:rPr>
        <w:softHyphen/>
        <w:t>ниципального образования «</w:t>
      </w:r>
      <w:r>
        <w:rPr>
          <w:sz w:val="21"/>
          <w:szCs w:val="21"/>
          <w:lang w:bidi="he-IL"/>
        </w:rPr>
        <w:t>Старокопкинское</w:t>
      </w:r>
      <w:r w:rsidRPr="000A46EA">
        <w:rPr>
          <w:sz w:val="21"/>
          <w:szCs w:val="21"/>
          <w:lang w:bidi="he-IL"/>
        </w:rPr>
        <w:t xml:space="preserve">», главы администрации, и муниципальных </w:t>
      </w:r>
      <w:proofErr w:type="spellStart"/>
      <w:r w:rsidRPr="000A46EA">
        <w:rPr>
          <w:sz w:val="21"/>
          <w:szCs w:val="21"/>
          <w:lang w:bidi="he-IL"/>
        </w:rPr>
        <w:t>служа</w:t>
      </w:r>
      <w:r w:rsidRPr="000A46EA">
        <w:rPr>
          <w:sz w:val="21"/>
          <w:szCs w:val="21"/>
          <w:lang w:bidi="he-IL"/>
        </w:rPr>
        <w:softHyphen/>
      </w:r>
      <w:r w:rsidRPr="000A46EA">
        <w:rPr>
          <w:sz w:val="14"/>
          <w:szCs w:val="14"/>
          <w:lang w:bidi="he-IL"/>
        </w:rPr>
        <w:t>ЩИХ</w:t>
      </w:r>
      <w:proofErr w:type="spellEnd"/>
      <w:r w:rsidRPr="000A46EA">
        <w:rPr>
          <w:sz w:val="14"/>
          <w:szCs w:val="14"/>
          <w:lang w:bidi="he-IL"/>
        </w:rPr>
        <w:t xml:space="preserve"> </w:t>
      </w:r>
      <w:r w:rsidRPr="000A46EA">
        <w:rPr>
          <w:sz w:val="21"/>
          <w:szCs w:val="21"/>
          <w:lang w:bidi="he-IL"/>
        </w:rPr>
        <w:t>муниципального образования «</w:t>
      </w:r>
      <w:r>
        <w:rPr>
          <w:sz w:val="21"/>
          <w:szCs w:val="21"/>
          <w:lang w:bidi="he-IL"/>
        </w:rPr>
        <w:t>Старокопкинское</w:t>
      </w:r>
      <w:r w:rsidRPr="000A46EA">
        <w:rPr>
          <w:sz w:val="21"/>
          <w:szCs w:val="21"/>
          <w:lang w:bidi="he-IL"/>
        </w:rPr>
        <w:t>» (далее совместно - служащие) в случае возникновения при исполнении ими должностных обязанностей ситуаций, представляющих кор</w:t>
      </w:r>
      <w:r w:rsidRPr="000A46EA">
        <w:rPr>
          <w:sz w:val="21"/>
          <w:szCs w:val="21"/>
          <w:lang w:bidi="he-IL"/>
        </w:rPr>
        <w:softHyphen/>
        <w:t>рупционную опасность, а также содержит рекомендации посетителям органов местного само</w:t>
      </w:r>
      <w:r w:rsidRPr="000A46EA">
        <w:rPr>
          <w:sz w:val="21"/>
          <w:szCs w:val="21"/>
          <w:lang w:bidi="he-IL"/>
        </w:rPr>
        <w:softHyphen/>
        <w:t>управления муниципального образования «</w:t>
      </w:r>
      <w:r>
        <w:rPr>
          <w:sz w:val="21"/>
          <w:szCs w:val="21"/>
          <w:lang w:bidi="he-IL"/>
        </w:rPr>
        <w:t>Старокопкинское</w:t>
      </w:r>
      <w:r w:rsidRPr="000A46EA">
        <w:rPr>
          <w:sz w:val="21"/>
          <w:szCs w:val="21"/>
          <w:lang w:bidi="he-IL"/>
        </w:rPr>
        <w:t>» (далее - органы местного само</w:t>
      </w:r>
      <w:r w:rsidRPr="000A46EA">
        <w:rPr>
          <w:sz w:val="21"/>
          <w:szCs w:val="21"/>
          <w:lang w:bidi="he-IL"/>
        </w:rPr>
        <w:softHyphen/>
        <w:t>управления) по их поведению при взаимоотношении со служащими, в том числе</w:t>
      </w:r>
      <w:proofErr w:type="gramEnd"/>
      <w:r w:rsidRPr="000A46EA">
        <w:rPr>
          <w:sz w:val="21"/>
          <w:szCs w:val="21"/>
          <w:lang w:bidi="he-IL"/>
        </w:rPr>
        <w:t xml:space="preserve"> </w:t>
      </w:r>
      <w:proofErr w:type="gramStart"/>
      <w:r w:rsidRPr="000A46EA">
        <w:rPr>
          <w:sz w:val="21"/>
          <w:szCs w:val="21"/>
          <w:lang w:bidi="he-IL"/>
        </w:rPr>
        <w:t>целях</w:t>
      </w:r>
      <w:proofErr w:type="gramEnd"/>
      <w:r w:rsidRPr="000A46EA">
        <w:rPr>
          <w:sz w:val="21"/>
          <w:szCs w:val="21"/>
          <w:lang w:bidi="he-IL"/>
        </w:rPr>
        <w:t xml:space="preserve"> недопуще</w:t>
      </w:r>
      <w:r w:rsidRPr="000A46EA">
        <w:rPr>
          <w:sz w:val="21"/>
          <w:szCs w:val="21"/>
          <w:lang w:bidi="he-IL"/>
        </w:rPr>
        <w:softHyphen/>
        <w:t xml:space="preserve">ния возникновении ситуаций, представляющих </w:t>
      </w:r>
      <w:r w:rsidRPr="000A46EA">
        <w:rPr>
          <w:sz w:val="21"/>
          <w:szCs w:val="21"/>
          <w:lang w:bidi="he-IL"/>
        </w:rPr>
        <w:t>коррупционную</w:t>
      </w:r>
      <w:r w:rsidRPr="000A46EA">
        <w:rPr>
          <w:sz w:val="21"/>
          <w:szCs w:val="21"/>
          <w:lang w:bidi="he-IL"/>
        </w:rPr>
        <w:t xml:space="preserve"> опасность, и при их возникновении. </w:t>
      </w:r>
    </w:p>
    <w:p w:rsidR="000A46EA" w:rsidRPr="000A46EA" w:rsidRDefault="000A46EA" w:rsidP="000A46EA">
      <w:pPr>
        <w:pStyle w:val="a4"/>
        <w:framePr w:w="9748" w:h="787" w:wrap="auto" w:vAnchor="page" w:hAnchor="page" w:x="1471" w:y="6421"/>
        <w:spacing w:line="235" w:lineRule="exact"/>
        <w:ind w:left="1972"/>
        <w:jc w:val="both"/>
        <w:rPr>
          <w:b/>
          <w:bCs/>
          <w:sz w:val="21"/>
          <w:szCs w:val="21"/>
          <w:u w:val="single"/>
          <w:lang w:bidi="he-IL"/>
        </w:rPr>
      </w:pPr>
      <w:r w:rsidRPr="000A46EA">
        <w:rPr>
          <w:b/>
          <w:bCs/>
          <w:sz w:val="21"/>
          <w:szCs w:val="21"/>
          <w:u w:val="single"/>
          <w:lang w:bidi="he-IL"/>
        </w:rPr>
        <w:t xml:space="preserve">Ситуации, представляющие коррупционную опасность. </w:t>
      </w:r>
    </w:p>
    <w:p w:rsidR="000A46EA" w:rsidRPr="000A46EA" w:rsidRDefault="000A46EA" w:rsidP="000A46EA">
      <w:pPr>
        <w:pStyle w:val="a4"/>
        <w:framePr w:w="9748" w:h="787" w:wrap="auto" w:vAnchor="page" w:hAnchor="page" w:x="1471" w:y="6421"/>
        <w:spacing w:line="273" w:lineRule="exact"/>
        <w:ind w:left="72" w:right="96"/>
        <w:jc w:val="both"/>
        <w:rPr>
          <w:b/>
          <w:bCs/>
          <w:sz w:val="21"/>
          <w:szCs w:val="21"/>
          <w:u w:val="single"/>
          <w:lang w:bidi="he-IL"/>
        </w:rPr>
      </w:pPr>
      <w:r w:rsidRPr="000A46EA">
        <w:rPr>
          <w:b/>
          <w:bCs/>
          <w:sz w:val="21"/>
          <w:szCs w:val="21"/>
          <w:u w:val="single"/>
          <w:lang w:bidi="he-IL"/>
        </w:rPr>
        <w:t xml:space="preserve">Требования по недопущению возникновения </w:t>
      </w:r>
      <w:r w:rsidRPr="000A46EA">
        <w:rPr>
          <w:sz w:val="22"/>
          <w:szCs w:val="22"/>
          <w:u w:val="single"/>
          <w:lang w:bidi="he-IL"/>
        </w:rPr>
        <w:t xml:space="preserve">ситуаций, </w:t>
      </w:r>
      <w:r w:rsidRPr="000A46EA">
        <w:rPr>
          <w:b/>
          <w:bCs/>
          <w:sz w:val="21"/>
          <w:szCs w:val="21"/>
          <w:u w:val="single"/>
          <w:lang w:bidi="he-IL"/>
        </w:rPr>
        <w:t xml:space="preserve">представляющих коррупционную опасность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" w:right="148" w:firstLine="360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>1. Ситуацией, представляющей коррупционную опасность, в целях реализации настоящей ин</w:t>
      </w:r>
      <w:r w:rsidRPr="000A46EA">
        <w:rPr>
          <w:sz w:val="21"/>
          <w:szCs w:val="21"/>
          <w:lang w:bidi="he-IL"/>
        </w:rPr>
        <w:softHyphen/>
        <w:t xml:space="preserve">струкции признается: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1) ситуация, в ходе которой совершаются или планируются совершаться деяния, создающие условия для коррупции, в том числе деяния, способствующие возникновению и (или) совершению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7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коррупционных правонарушений;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2) ситуация, при которой личная заинтересованность служащего влияет или может повлиять </w:t>
      </w:r>
      <w:proofErr w:type="gramStart"/>
      <w:r w:rsidRPr="000A46EA">
        <w:rPr>
          <w:sz w:val="21"/>
          <w:szCs w:val="21"/>
          <w:lang w:bidi="he-IL"/>
        </w:rPr>
        <w:t>на</w:t>
      </w:r>
      <w:proofErr w:type="gramEnd"/>
      <w:r w:rsidRPr="000A46EA">
        <w:rPr>
          <w:sz w:val="21"/>
          <w:szCs w:val="21"/>
          <w:lang w:bidi="he-IL"/>
        </w:rPr>
        <w:t xml:space="preserve">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before="4" w:line="276" w:lineRule="auto"/>
        <w:ind w:left="33" w:right="91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надлежащее исполнение им должностных обязанностей и при </w:t>
      </w:r>
      <w:proofErr w:type="gramStart"/>
      <w:r w:rsidRPr="000A46EA">
        <w:rPr>
          <w:sz w:val="21"/>
          <w:szCs w:val="21"/>
          <w:lang w:bidi="he-IL"/>
        </w:rPr>
        <w:t>которой</w:t>
      </w:r>
      <w:proofErr w:type="gramEnd"/>
      <w:r w:rsidRPr="000A46EA">
        <w:rPr>
          <w:sz w:val="21"/>
          <w:szCs w:val="21"/>
          <w:lang w:bidi="he-IL"/>
        </w:rPr>
        <w:t xml:space="preserve"> возникает или может воз</w:t>
      </w:r>
      <w:r w:rsidRPr="000A46EA">
        <w:rPr>
          <w:sz w:val="21"/>
          <w:szCs w:val="21"/>
          <w:lang w:bidi="he-IL"/>
        </w:rPr>
        <w:softHyphen/>
        <w:t xml:space="preserve">никнуть противоречие между личной заинтересованность служащего и правами и законными интересами граждан, организаций или органов местного самоуправления, способное привести к причинению вреда правам и законным интересам граждан, организаций, общества или органов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81" w:right="4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местного самоуправления (конфликт интересов).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03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2. Деяниями, создающими условия для коррупции, в целях реализации настоящей инструкции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81" w:right="4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признаются следующие действия (бездействия) служащих: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03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1) неправомерное вмешательство в деятельность органов местного самоуправления, организаций;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2) использование своих должностных полномочий при решении вопросов, связанных с </w:t>
      </w:r>
      <w:proofErr w:type="spellStart"/>
      <w:r w:rsidRPr="000A46EA">
        <w:rPr>
          <w:sz w:val="21"/>
          <w:szCs w:val="21"/>
          <w:lang w:bidi="he-IL"/>
        </w:rPr>
        <w:t>удовле</w:t>
      </w:r>
      <w:proofErr w:type="spellEnd"/>
      <w:r w:rsidRPr="000A46EA">
        <w:rPr>
          <w:sz w:val="21"/>
          <w:szCs w:val="21"/>
          <w:lang w:bidi="he-IL"/>
        </w:rPr>
        <w:t xml:space="preserve">-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81" w:right="4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творением собственных материальных интересов служащего либо материальных интересов иных лиц, если такое использование не предусмотрено законом;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3) предоставление не предусмотренных законом преимуществ (протекционизм) при поступлении и продвижении по муниципальной службе;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proofErr w:type="gramStart"/>
      <w:r w:rsidRPr="000A46EA">
        <w:rPr>
          <w:sz w:val="21"/>
          <w:szCs w:val="21"/>
          <w:lang w:bidi="he-IL"/>
        </w:rPr>
        <w:t xml:space="preserve">4) оказание неправомерного предпочтения физическим или юридическим лицам при подготовке и принятии решений, в том числе предоставление муниципальной услуги при прочих равных условиях с нарушением очередности обращения физических лиц и {или) организаций за предоставлением указанной услуги; </w:t>
      </w:r>
      <w:proofErr w:type="gramEnd"/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436"/>
        <w:jc w:val="both"/>
        <w:rPr>
          <w:sz w:val="21"/>
          <w:szCs w:val="21"/>
          <w:lang w:bidi="he-IL"/>
        </w:rPr>
      </w:pPr>
      <w:r w:rsidRPr="000A46EA">
        <w:rPr>
          <w:sz w:val="21"/>
          <w:szCs w:val="21"/>
          <w:lang w:bidi="he-IL"/>
        </w:rPr>
        <w:t xml:space="preserve">5) оказание любого не предусмотренного законодательством содействия в осуществлении </w:t>
      </w:r>
    </w:p>
    <w:p w:rsidR="000A46EA" w:rsidRPr="000A46EA" w:rsidRDefault="000A46EA" w:rsidP="000A46EA">
      <w:pPr>
        <w:pStyle w:val="a4"/>
        <w:framePr w:w="9758" w:h="7066" w:wrap="auto" w:vAnchor="page" w:hAnchor="margin" w:x="222" w:y="7486"/>
        <w:spacing w:line="276" w:lineRule="auto"/>
        <w:ind w:left="81" w:right="4"/>
        <w:jc w:val="both"/>
        <w:rPr>
          <w:sz w:val="21"/>
          <w:szCs w:val="21"/>
          <w:u w:val="single"/>
          <w:lang w:bidi="he-IL"/>
        </w:rPr>
      </w:pPr>
      <w:r w:rsidRPr="000A46EA">
        <w:rPr>
          <w:sz w:val="21"/>
          <w:szCs w:val="21"/>
          <w:lang w:bidi="he-IL"/>
        </w:rPr>
        <w:t>предпринимательской и иной связанной с извлечением дохода деятельности;</w:t>
      </w:r>
      <w:r w:rsidRPr="000A46EA">
        <w:rPr>
          <w:sz w:val="21"/>
          <w:szCs w:val="21"/>
          <w:u w:val="single"/>
          <w:lang w:bidi="he-IL"/>
        </w:rPr>
        <w:t xml:space="preserve"> </w:t>
      </w:r>
    </w:p>
    <w:p w:rsidR="000A46EA" w:rsidRPr="000A46EA" w:rsidRDefault="000A46EA" w:rsidP="000A46EA">
      <w:pPr>
        <w:pStyle w:val="a3"/>
        <w:jc w:val="center"/>
        <w:rPr>
          <w:rFonts w:ascii="Times New Roman" w:hAnsi="Times New Roman"/>
          <w:b/>
          <w:sz w:val="18"/>
          <w:szCs w:val="18"/>
          <w:u w:val="single"/>
          <w:lang w:bidi="he-IL"/>
        </w:rPr>
      </w:pPr>
      <w:r w:rsidRPr="000A46EA">
        <w:rPr>
          <w:rFonts w:ascii="Times New Roman" w:hAnsi="Times New Roman"/>
          <w:b/>
          <w:sz w:val="18"/>
          <w:szCs w:val="18"/>
          <w:u w:val="single"/>
          <w:lang w:bidi="he-IL"/>
        </w:rPr>
        <w:t xml:space="preserve">ДЛЯ СОТРУДНИКОВ И ПОСЕТИТЕЛЕЙ ОРГАНОВ МЕСТНОГО САМОУПРАВЛЕНИЯ МУНИЦИПАЛЬНОГО ОБРАЗОВАНИЯ </w:t>
      </w:r>
      <w:r w:rsidRPr="000A46EA">
        <w:rPr>
          <w:rFonts w:ascii="Times New Roman" w:hAnsi="Times New Roman"/>
          <w:b/>
          <w:w w:val="109"/>
          <w:sz w:val="18"/>
          <w:szCs w:val="18"/>
          <w:u w:val="single"/>
          <w:lang w:bidi="he-IL"/>
        </w:rPr>
        <w:t>«</w:t>
      </w:r>
      <w:r>
        <w:rPr>
          <w:rFonts w:ascii="Times New Roman" w:hAnsi="Times New Roman"/>
          <w:b/>
          <w:w w:val="109"/>
          <w:sz w:val="18"/>
          <w:szCs w:val="18"/>
          <w:u w:val="single"/>
          <w:lang w:bidi="he-IL"/>
        </w:rPr>
        <w:t>СТАРОКОПКИНСКОЕ</w:t>
      </w:r>
      <w:r w:rsidRPr="000A46EA">
        <w:rPr>
          <w:rFonts w:ascii="Times New Roman" w:hAnsi="Times New Roman"/>
          <w:b/>
          <w:sz w:val="18"/>
          <w:szCs w:val="18"/>
          <w:u w:val="single"/>
          <w:lang w:bidi="he-IL"/>
        </w:rPr>
        <w:t>» О ПОВЕДЕНИИ В СИТУАЦИЯХ, ПРЕДСТАВЛЯЮЩИХ КОРРУПЦИОННУЮ ОПАСНОСТЬ</w:t>
      </w:r>
    </w:p>
    <w:p w:rsidR="000A46EA" w:rsidRDefault="000A46EA" w:rsidP="000A46EA">
      <w:pPr>
        <w:pStyle w:val="a4"/>
        <w:widowControl/>
        <w:autoSpaceDE/>
        <w:adjustRightInd/>
        <w:spacing w:line="273" w:lineRule="exact"/>
        <w:ind w:left="81" w:right="4"/>
        <w:jc w:val="both"/>
        <w:rPr>
          <w:sz w:val="21"/>
          <w:szCs w:val="21"/>
          <w:lang w:bidi="he-IL"/>
        </w:rPr>
      </w:pP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использование в личных интересах или в интересах иных лиц информации, полученной при выполнении должностных обязанностей, если таковая не подлежит официальному распространению;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7) необоснованный отказ в предоставлении информации физическим и юридическим лицам, предоставление которой предусмотрено законодательством, задержка в ее предоставлении, </w:t>
      </w:r>
      <w:r>
        <w:rPr>
          <w:sz w:val="21"/>
          <w:szCs w:val="21"/>
        </w:rPr>
        <w:lastRenderedPageBreak/>
        <w:t xml:space="preserve">предоставление недостоверной или неполной информации;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8) требование от физических или юридических лиц документов, материалов и информации, предоставление которой указанными лицами не предусмотрено законодательством;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9) 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входящих в их компетенцию вопросов;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 воспрепятствование физическим или юридическим лицам в реализации их прав и законных интересов.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В целях недопущения возникновения ситуаций, представляющих коррупционную опасность, служащие обязаны: </w:t>
      </w:r>
      <w:r>
        <w:rPr>
          <w:sz w:val="21"/>
          <w:szCs w:val="21"/>
        </w:rPr>
        <w:tab/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исполнять должностные обязанности добросовестно и на высоком профессиональном уровне;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при исполнении должностных обязанностей не оказывать предпочтения каким-либо гражданам, группам и организациям, если оказание предпочтения прямо не предусмотрено законом, быть независимыми от влияния отдельных граждан, групп и организаций;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при исполнении должностных обязанностей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соблюдать установленные федеральными законами ограничения и запреты, исполнять обязанности, связанные с прохождением службы;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>
        <w:rPr>
          <w:sz w:val="21"/>
          <w:szCs w:val="21"/>
        </w:rPr>
        <w:tab/>
        <w:t xml:space="preserve">соблюдать нормы служебной, профессиональной этики и правила делового поведения;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6)</w:t>
      </w:r>
      <w:r>
        <w:rPr>
          <w:sz w:val="21"/>
          <w:szCs w:val="21"/>
        </w:rPr>
        <w:tab/>
        <w:t xml:space="preserve">воздерживаться от поведения, которое могло бы вызвать сомнение в объективном исполнении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8) не использовать служебное положение для оказания влияния на деятельность органов местного самоуправления, организаций, должностных лиц, служащих и граждан при решении вопросов личного характера.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В целях недопущения возникновения ситуаций, представляющих коррупционную опасность, </w:t>
      </w:r>
    </w:p>
    <w:p w:rsidR="000A46EA" w:rsidRDefault="000A46EA" w:rsidP="000A46EA">
      <w:pPr>
        <w:pStyle w:val="a4"/>
        <w:tabs>
          <w:tab w:val="left" w:pos="5775"/>
        </w:tabs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служащим запрещается: </w:t>
      </w:r>
      <w:r>
        <w:rPr>
          <w:sz w:val="21"/>
          <w:szCs w:val="21"/>
        </w:rPr>
        <w:tab/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1) получать от посетителей органов местного самоуправления какое-либо вознаграждение (подарки, денежное вознаграждение, ссуды, услуги, оплату развлечений, отдыха, транспортных расходов, иное вознаграждение); </w:t>
      </w:r>
      <w:proofErr w:type="gramEnd"/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предлагать посетителям органов местного самоуправления передать им или иным лицам какое-либо имущество (подарки, денежные средства, иное имущество), предоставить служащему или иным лицам какие-либо услуги, осуществить иные действия в интересах служащего или указанных им лиц;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при взаимоотношениях с посетителями органов местного самоуправления допускать возникновение ситуаций, которые имеют целью предложение, передачу или обещание передачи служащему или иному лицу какого-либо вознаграждения;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при взаимоотношениях с посетителями органов местного самоуправления обращаться к ним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 предложениями о совершении служащими или иным лицом по поручению или просьбе служащего в интересах посетителя органа местного самоуправления деяний, предусмотренных пунктом 2 настоящей инструкции, а также иных деяний, которые приведут или могут привести к недобросовестному и необъективному исполнению служащим должностных обязанностей. </w:t>
      </w:r>
    </w:p>
    <w:p w:rsidR="000A46EA" w:rsidRDefault="000A46EA" w:rsidP="000A46EA">
      <w:pPr>
        <w:pStyle w:val="a4"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Деяниями, создающими условия для коррупции, в целях реализации настоящей инструкции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>признаются следующие действия посетителей органов местного самоуправления: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1) передача, предложение и (или) обещание передачи служащему какого-либо вознаграждения (подарков, денежного вознаграждения, предоставление ссуд, оказания услуг, оплата развлечений, отдыха, транспортных расходов, иного вознаграждения); </w:t>
      </w:r>
      <w:proofErr w:type="gramEnd"/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2) обращение к служащему с предложениями (просьбами, требованиями) о совершении служа</w:t>
      </w:r>
      <w:r>
        <w:rPr>
          <w:sz w:val="21"/>
          <w:szCs w:val="21"/>
        </w:rPr>
        <w:softHyphen/>
        <w:t xml:space="preserve">щим или иным лицом по поручению или просьбе служащего деяний, предусмотренных пунктами 2 и 4 настоящей инструкции, а также иных деяний, которые приведут или могут привести к недобросовестному и необъективному исполнению служащими должностных обязанностей.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В целях недопущения возникновения ситуаций, представляющих коррупционную опасность, посетителям органов местного самоуправления запрещается: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lastRenderedPageBreak/>
        <w:t>1) предлагать, передавать или обещать передать служащему какое-либо вознаграждение (по</w:t>
      </w:r>
      <w:r>
        <w:rPr>
          <w:sz w:val="21"/>
          <w:szCs w:val="21"/>
        </w:rPr>
        <w:softHyphen/>
        <w:t>дарки, денежное вознаграждение, ссуды, услуги, оплату развлечений, отдыха, транспортных рас</w:t>
      </w:r>
      <w:r>
        <w:rPr>
          <w:sz w:val="21"/>
          <w:szCs w:val="21"/>
        </w:rPr>
        <w:softHyphen/>
        <w:t xml:space="preserve">ходов, иное вознаграждение); </w:t>
      </w:r>
      <w:proofErr w:type="gramEnd"/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при взаимоотношениях со служащим допускать возникновение ситуаций, которые имеют целью предложение, передачу или обещание передачи служащему или иному лицу какого-либо вознаграждения;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3) при взаимоотношениях со служащим обращаться к нему с предложениями (просьбами, тре</w:t>
      </w:r>
      <w:r>
        <w:rPr>
          <w:sz w:val="21"/>
          <w:szCs w:val="21"/>
        </w:rPr>
        <w:softHyphen/>
        <w:t>бованиями) о совершении служащим или иным лицом по поручению или просьбе служащего дея</w:t>
      </w:r>
      <w:r>
        <w:rPr>
          <w:sz w:val="21"/>
          <w:szCs w:val="21"/>
        </w:rPr>
        <w:softHyphen/>
        <w:t xml:space="preserve">ний, предусмотренных пунктами 2 и 4 </w:t>
      </w:r>
      <w:proofErr w:type="spellStart"/>
      <w:r>
        <w:rPr>
          <w:sz w:val="21"/>
          <w:szCs w:val="21"/>
        </w:rPr>
        <w:t>настояшей</w:t>
      </w:r>
      <w:proofErr w:type="spellEnd"/>
      <w:r>
        <w:rPr>
          <w:sz w:val="21"/>
          <w:szCs w:val="21"/>
        </w:rPr>
        <w:t xml:space="preserve"> инструкции, а также иных деяний, которые при</w:t>
      </w:r>
      <w:r>
        <w:rPr>
          <w:sz w:val="21"/>
          <w:szCs w:val="21"/>
        </w:rPr>
        <w:softHyphen/>
        <w:t>ведут или могут привести к недобросовестному и необъективному исполнению служащими долж</w:t>
      </w:r>
      <w:r>
        <w:rPr>
          <w:sz w:val="21"/>
          <w:szCs w:val="21"/>
        </w:rPr>
        <w:softHyphen/>
        <w:t>ностных обязанностей, допускать возникновение ситуаций, которые имею целью совершение слу</w:t>
      </w:r>
      <w:r>
        <w:rPr>
          <w:sz w:val="21"/>
          <w:szCs w:val="21"/>
        </w:rPr>
        <w:softHyphen/>
        <w:t>жащим деяний, предусмотренных пунктами 2</w:t>
      </w:r>
      <w:proofErr w:type="gramEnd"/>
      <w:r>
        <w:rPr>
          <w:sz w:val="21"/>
          <w:szCs w:val="21"/>
        </w:rPr>
        <w:t xml:space="preserve"> и 4 настоящей инструкции, а также иных деяний, которые приведут или могут привести к недобросовестному и необъективному исполнению слу</w:t>
      </w:r>
      <w:r>
        <w:rPr>
          <w:sz w:val="21"/>
          <w:szCs w:val="21"/>
        </w:rPr>
        <w:softHyphen/>
        <w:t xml:space="preserve">жащими должностных обязанностей;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Рекомендации для посетителей органов местного самоуправления в случае возникнове</w:t>
      </w:r>
      <w:r>
        <w:rPr>
          <w:sz w:val="21"/>
          <w:szCs w:val="21"/>
        </w:rPr>
        <w:softHyphen/>
      </w:r>
      <w:r>
        <w:rPr>
          <w:bCs/>
          <w:sz w:val="21"/>
          <w:szCs w:val="21"/>
        </w:rPr>
        <w:t xml:space="preserve">ния </w:t>
      </w:r>
      <w:r>
        <w:rPr>
          <w:sz w:val="21"/>
          <w:szCs w:val="21"/>
        </w:rPr>
        <w:t xml:space="preserve">ситуаций, представляющих коррупционную опасность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7. 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при общении с посетителем органа местного самоуправления служащий со</w:t>
      </w:r>
      <w:r>
        <w:rPr>
          <w:sz w:val="21"/>
          <w:szCs w:val="21"/>
        </w:rPr>
        <w:softHyphen/>
        <w:t>вершил деяния, предусмотренные пунктами 2 и 4 настоящей инструкции, а также иные деяния, которые вызвали сомнение в объективном исполнении служащим должностных обязанностей, по</w:t>
      </w:r>
      <w:r>
        <w:rPr>
          <w:sz w:val="21"/>
          <w:szCs w:val="21"/>
        </w:rPr>
        <w:softHyphen/>
        <w:t xml:space="preserve">сетитель органа местного самоуправления вправе сообщить  об указанных деяниях: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Главе муниципального образования «</w:t>
      </w:r>
      <w:r>
        <w:rPr>
          <w:sz w:val="21"/>
          <w:szCs w:val="21"/>
        </w:rPr>
        <w:t>Старокопкинское</w:t>
      </w:r>
      <w:r>
        <w:rPr>
          <w:sz w:val="21"/>
          <w:szCs w:val="21"/>
        </w:rPr>
        <w:t xml:space="preserve">» </w:t>
      </w:r>
      <w:r>
        <w:rPr>
          <w:sz w:val="21"/>
          <w:szCs w:val="21"/>
        </w:rPr>
        <w:t>Зорину Владимиру Анатольевичу</w:t>
      </w:r>
      <w:r>
        <w:rPr>
          <w:sz w:val="21"/>
          <w:szCs w:val="21"/>
        </w:rPr>
        <w:t xml:space="preserve">. по адресу:. </w:t>
      </w:r>
      <w:r>
        <w:rPr>
          <w:sz w:val="21"/>
          <w:szCs w:val="21"/>
        </w:rPr>
        <w:t>Д. Старые Копки</w:t>
      </w:r>
      <w:r>
        <w:rPr>
          <w:sz w:val="21"/>
          <w:szCs w:val="21"/>
        </w:rPr>
        <w:t xml:space="preserve"> ул.</w:t>
      </w:r>
      <w:r>
        <w:rPr>
          <w:sz w:val="21"/>
          <w:szCs w:val="21"/>
        </w:rPr>
        <w:t xml:space="preserve"> Молодежная </w:t>
      </w:r>
      <w:r>
        <w:rPr>
          <w:sz w:val="21"/>
          <w:szCs w:val="21"/>
        </w:rPr>
        <w:t xml:space="preserve"> д.</w:t>
      </w:r>
      <w:r>
        <w:rPr>
          <w:sz w:val="21"/>
          <w:szCs w:val="21"/>
        </w:rPr>
        <w:t>12</w:t>
      </w:r>
      <w:r>
        <w:rPr>
          <w:sz w:val="21"/>
          <w:szCs w:val="21"/>
        </w:rPr>
        <w:t>, контактный телефон 8(34154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>51</w:t>
      </w:r>
      <w:r>
        <w:rPr>
          <w:sz w:val="21"/>
          <w:szCs w:val="21"/>
        </w:rPr>
        <w:t xml:space="preserve">-1-35;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Главе администрации муниципального образования «</w:t>
      </w:r>
      <w:proofErr w:type="spellStart"/>
      <w:r>
        <w:rPr>
          <w:sz w:val="21"/>
          <w:szCs w:val="21"/>
        </w:rPr>
        <w:t>Кизнерский</w:t>
      </w:r>
      <w:proofErr w:type="spellEnd"/>
      <w:r>
        <w:rPr>
          <w:sz w:val="21"/>
          <w:szCs w:val="21"/>
        </w:rPr>
        <w:t xml:space="preserve"> район» </w:t>
      </w:r>
      <w:proofErr w:type="spellStart"/>
      <w:r>
        <w:rPr>
          <w:sz w:val="21"/>
          <w:szCs w:val="21"/>
        </w:rPr>
        <w:t>Газизуллину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Муда</w:t>
      </w:r>
      <w:r>
        <w:rPr>
          <w:sz w:val="21"/>
          <w:szCs w:val="21"/>
        </w:rPr>
        <w:softHyphen/>
        <w:t>рису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Абдулловичу</w:t>
      </w:r>
      <w:proofErr w:type="spellEnd"/>
      <w:r>
        <w:rPr>
          <w:sz w:val="21"/>
          <w:szCs w:val="21"/>
        </w:rPr>
        <w:t xml:space="preserve">, по адресу: с п. </w:t>
      </w:r>
      <w:proofErr w:type="spellStart"/>
      <w:r>
        <w:rPr>
          <w:sz w:val="21"/>
          <w:szCs w:val="21"/>
        </w:rPr>
        <w:t>Кизнер</w:t>
      </w:r>
      <w:proofErr w:type="spellEnd"/>
      <w:r>
        <w:rPr>
          <w:sz w:val="21"/>
          <w:szCs w:val="21"/>
        </w:rPr>
        <w:t>, ул. Карла Маркса, 21, контактный телефон 8(34154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3- 14-98;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Руководителю аппарата Главы муниципального образования, районного Совета депутатов и Администрации района Андрееву Вениамину Петровичу, по </w:t>
      </w:r>
      <w:proofErr w:type="spellStart"/>
      <w:r>
        <w:rPr>
          <w:sz w:val="21"/>
          <w:szCs w:val="21"/>
        </w:rPr>
        <w:t>адресу</w:t>
      </w:r>
      <w:proofErr w:type="gramStart"/>
      <w:r>
        <w:rPr>
          <w:sz w:val="21"/>
          <w:szCs w:val="21"/>
        </w:rPr>
        <w:t>:.</w:t>
      </w:r>
      <w:proofErr w:type="gramEnd"/>
      <w:r>
        <w:rPr>
          <w:sz w:val="21"/>
          <w:szCs w:val="21"/>
        </w:rPr>
        <w:t>п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Кизнер</w:t>
      </w:r>
      <w:proofErr w:type="spellEnd"/>
      <w:r>
        <w:rPr>
          <w:sz w:val="21"/>
          <w:szCs w:val="21"/>
        </w:rPr>
        <w:t xml:space="preserve">, ул. Карла Маркса, 21, контактный телефон 8(34154)3-17-50;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Начальнику отдела организационно-кадровой работы Копыловой Розе Васильевне, по адресу: п. </w:t>
      </w:r>
      <w:proofErr w:type="spellStart"/>
      <w:r>
        <w:rPr>
          <w:sz w:val="21"/>
          <w:szCs w:val="21"/>
        </w:rPr>
        <w:t>Кизнер</w:t>
      </w:r>
      <w:proofErr w:type="spellEnd"/>
      <w:r>
        <w:rPr>
          <w:sz w:val="21"/>
          <w:szCs w:val="21"/>
        </w:rPr>
        <w:t>, ул. Карла Маркса, 21, кабинет N2 2, контактный телефон 8(34154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3-14-61;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8. Обращение, предусмотренное пунктом 7 настоящей инструкции, посетитель органа местного самоуправления может подать как письменно, так и устно.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обращении следует указывать следующие сведения: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1) наименование должности, фамилию и инициалы лица (наименование органа местного само</w:t>
      </w:r>
      <w:r>
        <w:rPr>
          <w:sz w:val="21"/>
          <w:szCs w:val="21"/>
        </w:rPr>
        <w:softHyphen/>
        <w:t xml:space="preserve">управления), которому (в который) направляется сообщение;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2) фамилия, имя, отчество (последнее - при наличии) посетителя органа местного самоуправле</w:t>
      </w:r>
      <w:r>
        <w:rPr>
          <w:sz w:val="21"/>
          <w:szCs w:val="21"/>
        </w:rPr>
        <w:softHyphen/>
        <w:t xml:space="preserve">ния, почтовый адрес, по которому должен быть направлен ответ;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3) данные служащего, в отношении которого подается сообщение (фамилия, имя, отчество, ме</w:t>
      </w:r>
      <w:r>
        <w:rPr>
          <w:sz w:val="21"/>
          <w:szCs w:val="21"/>
        </w:rPr>
        <w:softHyphen/>
        <w:t xml:space="preserve">сто службы и наименование должности);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4) обстоятельства, при которых посетитель органа местного самоуправления встречался (об</w:t>
      </w:r>
      <w:r>
        <w:rPr>
          <w:sz w:val="21"/>
          <w:szCs w:val="21"/>
        </w:rPr>
        <w:softHyphen/>
        <w:t xml:space="preserve">щался) со служащими;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5) обстоятельства, послужившие причиной для обращения (перечень деяний, совершенных служащим и предусмотренных пунктами 2 и 4 настоящей инструкции, а также иных деяний, кото</w:t>
      </w:r>
      <w:r>
        <w:rPr>
          <w:sz w:val="21"/>
          <w:szCs w:val="21"/>
        </w:rPr>
        <w:softHyphen/>
        <w:t>рые вызвали сомнение в объективном исполнении служащим должностных обязанностей, пере</w:t>
      </w:r>
      <w:r>
        <w:rPr>
          <w:sz w:val="21"/>
          <w:szCs w:val="21"/>
        </w:rPr>
        <w:softHyphen/>
        <w:t>чень, вид и размер вознаграждения для служащего и (или) иных лиц, передача которых предлага</w:t>
      </w:r>
      <w:r>
        <w:rPr>
          <w:sz w:val="21"/>
          <w:szCs w:val="21"/>
        </w:rPr>
        <w:softHyphen/>
        <w:t xml:space="preserve">лась служащим за исполнение им своих должностных обязанностей, иная информация); </w:t>
      </w:r>
      <w:proofErr w:type="gramEnd"/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дата и время обращения.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При подаче обращения следует учитывать, что в соответствии с частью 1 статьи 11 Федерального закона от 2 мая 2006 года NQ 59 - ФЗ « О порядке рассмотрения обращения граждан россий</w:t>
      </w:r>
      <w:r>
        <w:rPr>
          <w:sz w:val="21"/>
          <w:szCs w:val="21"/>
        </w:rPr>
        <w:softHyphen/>
        <w:t>ской Федерацию&gt; в случае, если в письменно</w:t>
      </w:r>
      <w:r w:rsidR="003A207C">
        <w:rPr>
          <w:sz w:val="21"/>
          <w:szCs w:val="21"/>
        </w:rPr>
        <w:t>м</w:t>
      </w:r>
      <w:r>
        <w:rPr>
          <w:sz w:val="21"/>
          <w:szCs w:val="21"/>
        </w:rPr>
        <w:t xml:space="preserve"> обращении не указаны фамилия посетителя органа местного самоуправления, направившего обращение, и почтовый адрес, по которому должен быть </w:t>
      </w:r>
      <w:proofErr w:type="gramEnd"/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направлен ответ, ответ на обращение не дается.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9. В случае обращения, предусмотренного пунктом 7  настоящей инструкции, посетитель органа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>местного самоуправления вправе получить копию указанного' обращения с отметкой соответст</w:t>
      </w:r>
      <w:r>
        <w:rPr>
          <w:sz w:val="21"/>
          <w:szCs w:val="21"/>
        </w:rPr>
        <w:softHyphen/>
        <w:t>вующего должностного лица о его приня</w:t>
      </w:r>
      <w:r w:rsidR="003A207C">
        <w:rPr>
          <w:sz w:val="21"/>
          <w:szCs w:val="21"/>
        </w:rPr>
        <w:t>т</w:t>
      </w:r>
      <w:r>
        <w:rPr>
          <w:sz w:val="21"/>
          <w:szCs w:val="21"/>
        </w:rPr>
        <w:t>ии (в отметке указывается наименование должности, фа</w:t>
      </w:r>
      <w:r>
        <w:rPr>
          <w:sz w:val="21"/>
          <w:szCs w:val="21"/>
        </w:rPr>
        <w:softHyphen/>
        <w:t xml:space="preserve">милия и инициалы должностного лица, его подпись и дата принятия сообщения).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посетитель органа местного самоуправления заявил о получении копии обраще</w:t>
      </w:r>
      <w:r>
        <w:rPr>
          <w:sz w:val="21"/>
          <w:szCs w:val="21"/>
        </w:rPr>
        <w:softHyphen/>
        <w:t>ния с отметкой должностного лица о его принятии, указанное должностное лицо обязано незамед</w:t>
      </w:r>
      <w:r>
        <w:rPr>
          <w:sz w:val="21"/>
          <w:szCs w:val="21"/>
        </w:rPr>
        <w:softHyphen/>
        <w:t xml:space="preserve">лительно после принятия соответствующего обращения изготовить и выдать посетителю органа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местного самоуправления копию обращения с отметкой о его принятии. </w:t>
      </w:r>
    </w:p>
    <w:p w:rsidR="000A46EA" w:rsidRDefault="003A207C" w:rsidP="003A207C">
      <w:pPr>
        <w:pStyle w:val="a4"/>
        <w:widowControl/>
        <w:autoSpaceDE/>
        <w:adjustRightInd/>
        <w:spacing w:line="259" w:lineRule="exact"/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0A46EA">
        <w:rPr>
          <w:sz w:val="21"/>
          <w:szCs w:val="21"/>
        </w:rPr>
        <w:t>. В случае</w:t>
      </w:r>
      <w:proofErr w:type="gramStart"/>
      <w:r w:rsidR="000A46EA">
        <w:rPr>
          <w:sz w:val="21"/>
          <w:szCs w:val="21"/>
        </w:rPr>
        <w:t>,</w:t>
      </w:r>
      <w:proofErr w:type="gramEnd"/>
      <w:r w:rsidR="000A46EA">
        <w:rPr>
          <w:sz w:val="21"/>
          <w:szCs w:val="21"/>
        </w:rPr>
        <w:t xml:space="preserve"> если при обращении с посетителем органа местного самоуправления служащий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>совершил деяния, создающие условия для коррупции, а также иные деяния, которые вызвали со</w:t>
      </w:r>
      <w:r>
        <w:rPr>
          <w:sz w:val="21"/>
          <w:szCs w:val="21"/>
        </w:rPr>
        <w:softHyphen/>
        <w:t xml:space="preserve">мнение в объективном исполнении служащим и  должностных обязанностей, посетитель органа местного самоуправления также может: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обратиться в правоохранительные органы: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 прокуратуру Кизнерского района, п. </w:t>
      </w:r>
      <w:proofErr w:type="spellStart"/>
      <w:r>
        <w:rPr>
          <w:sz w:val="21"/>
          <w:szCs w:val="21"/>
        </w:rPr>
        <w:t>Кизнер</w:t>
      </w:r>
      <w:proofErr w:type="spellEnd"/>
      <w:r>
        <w:rPr>
          <w:sz w:val="21"/>
          <w:szCs w:val="21"/>
        </w:rPr>
        <w:t xml:space="preserve">, ул. </w:t>
      </w:r>
      <w:proofErr w:type="gramStart"/>
      <w:r>
        <w:rPr>
          <w:sz w:val="21"/>
          <w:szCs w:val="21"/>
        </w:rPr>
        <w:t>Красная</w:t>
      </w:r>
      <w:proofErr w:type="gramEnd"/>
      <w:r>
        <w:rPr>
          <w:sz w:val="21"/>
          <w:szCs w:val="21"/>
        </w:rPr>
        <w:t xml:space="preserve">, д. 20, контактный телефон 8(34154) 3-11-47;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 </w:t>
      </w:r>
      <w:r w:rsidR="003A207C">
        <w:rPr>
          <w:sz w:val="21"/>
          <w:szCs w:val="21"/>
        </w:rPr>
        <w:t>МО МВД «</w:t>
      </w:r>
      <w:proofErr w:type="spellStart"/>
      <w:r w:rsidR="003A207C">
        <w:rPr>
          <w:sz w:val="21"/>
          <w:szCs w:val="21"/>
        </w:rPr>
        <w:t>Кизнерский</w:t>
      </w:r>
      <w:proofErr w:type="spellEnd"/>
      <w:r>
        <w:rPr>
          <w:sz w:val="21"/>
          <w:szCs w:val="21"/>
        </w:rPr>
        <w:t>»</w:t>
      </w:r>
      <w:r w:rsidR="003A207C">
        <w:rPr>
          <w:sz w:val="21"/>
          <w:szCs w:val="21"/>
        </w:rPr>
        <w:t xml:space="preserve"> п. </w:t>
      </w:r>
      <w:proofErr w:type="spellStart"/>
      <w:r w:rsidR="003A207C">
        <w:rPr>
          <w:sz w:val="21"/>
          <w:szCs w:val="21"/>
        </w:rPr>
        <w:t>Кизнер</w:t>
      </w:r>
      <w:proofErr w:type="spellEnd"/>
      <w:r w:rsidR="003A207C">
        <w:rPr>
          <w:sz w:val="21"/>
          <w:szCs w:val="21"/>
        </w:rPr>
        <w:t xml:space="preserve">, ул. </w:t>
      </w:r>
      <w:proofErr w:type="gramStart"/>
      <w:r w:rsidR="003A207C">
        <w:rPr>
          <w:sz w:val="21"/>
          <w:szCs w:val="21"/>
        </w:rPr>
        <w:t>Санаторная</w:t>
      </w:r>
      <w:proofErr w:type="gramEnd"/>
      <w:r w:rsidR="003A207C">
        <w:rPr>
          <w:sz w:val="21"/>
          <w:szCs w:val="21"/>
        </w:rPr>
        <w:t xml:space="preserve"> д.35</w:t>
      </w:r>
      <w:r>
        <w:rPr>
          <w:sz w:val="21"/>
          <w:szCs w:val="21"/>
        </w:rPr>
        <w:t xml:space="preserve">,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обратиться в судебные органы: </w:t>
      </w:r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 </w:t>
      </w:r>
      <w:proofErr w:type="spellStart"/>
      <w:r>
        <w:rPr>
          <w:sz w:val="21"/>
          <w:szCs w:val="21"/>
        </w:rPr>
        <w:t>Кизнерский</w:t>
      </w:r>
      <w:proofErr w:type="spellEnd"/>
      <w:r>
        <w:rPr>
          <w:sz w:val="21"/>
          <w:szCs w:val="21"/>
        </w:rPr>
        <w:t xml:space="preserve"> районный суд, п. </w:t>
      </w:r>
      <w:proofErr w:type="spellStart"/>
      <w:r>
        <w:rPr>
          <w:sz w:val="21"/>
          <w:szCs w:val="21"/>
        </w:rPr>
        <w:t>Кизнер</w:t>
      </w:r>
      <w:proofErr w:type="spellEnd"/>
      <w:r>
        <w:rPr>
          <w:sz w:val="21"/>
          <w:szCs w:val="21"/>
        </w:rPr>
        <w:t xml:space="preserve">, ул. Красная, д. 18a; </w:t>
      </w:r>
      <w:proofErr w:type="spellStart"/>
      <w:r>
        <w:rPr>
          <w:sz w:val="21"/>
          <w:szCs w:val="21"/>
        </w:rPr>
        <w:t>контактныЙ</w:t>
      </w:r>
      <w:proofErr w:type="spellEnd"/>
      <w:r>
        <w:rPr>
          <w:sz w:val="21"/>
          <w:szCs w:val="21"/>
        </w:rPr>
        <w:t xml:space="preserve"> телефон 8(34154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 3-19- 98;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proofErr w:type="gramStart"/>
      <w:r>
        <w:rPr>
          <w:sz w:val="21"/>
          <w:szCs w:val="21"/>
        </w:rPr>
        <w:t>В случае совершения деяний, предусмотренных пунктами 5 и 6 настоящей инструкции, посетителям органов местного самоуправления следует учитывать, что указанные деяния могут быть в соответствии со статьей 9 Федерального закона от 25 декабря 2008 года·№ 273-ФЗ «О противодей</w:t>
      </w:r>
      <w:r>
        <w:rPr>
          <w:sz w:val="21"/>
          <w:szCs w:val="21"/>
        </w:rPr>
        <w:softHyphen/>
        <w:t xml:space="preserve">ствии коррупции» предметом соответствующей проверки, а также предметом проверки на наличие в указанных деяниях признаков административного правонарушения или преступления. </w:t>
      </w:r>
      <w:proofErr w:type="gramEnd"/>
    </w:p>
    <w:p w:rsidR="000A46EA" w:rsidRDefault="000A46EA" w:rsidP="000A46EA">
      <w:pPr>
        <w:pStyle w:val="a4"/>
        <w:widowControl/>
        <w:autoSpaceDE/>
        <w:adjustRightInd/>
        <w:spacing w:line="259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Порядок действий служащих в случае возникновения при исполнении должностных обя</w:t>
      </w:r>
      <w:r>
        <w:rPr>
          <w:b/>
          <w:sz w:val="21"/>
          <w:szCs w:val="21"/>
        </w:rPr>
        <w:softHyphen/>
        <w:t xml:space="preserve">занностей ситуаций, представляющих </w:t>
      </w:r>
      <w:r w:rsidR="003A207C">
        <w:rPr>
          <w:b/>
          <w:sz w:val="21"/>
          <w:szCs w:val="21"/>
        </w:rPr>
        <w:t>коррупционную</w:t>
      </w:r>
      <w:r>
        <w:rPr>
          <w:b/>
          <w:sz w:val="21"/>
          <w:szCs w:val="21"/>
        </w:rPr>
        <w:t xml:space="preserve"> опасность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В случае возникновения в результате </w:t>
      </w:r>
      <w:proofErr w:type="gramStart"/>
      <w:r>
        <w:rPr>
          <w:sz w:val="21"/>
          <w:szCs w:val="21"/>
        </w:rPr>
        <w:t>деяний посетителя органа местного самоуправления ситуаций представляющих</w:t>
      </w:r>
      <w:proofErr w:type="gramEnd"/>
      <w:r>
        <w:rPr>
          <w:sz w:val="21"/>
          <w:szCs w:val="21"/>
        </w:rPr>
        <w:t xml:space="preserve"> коррупционную опасность, в том числе в результате совершения посе</w:t>
      </w:r>
      <w:r>
        <w:rPr>
          <w:sz w:val="21"/>
          <w:szCs w:val="21"/>
        </w:rPr>
        <w:softHyphen/>
        <w:t xml:space="preserve">тителем органа местного самоуправления действий, предусмотренных пунктами 5 и 6 настоящей инструкции, служащий обязан: </w:t>
      </w:r>
    </w:p>
    <w:p w:rsidR="000A46EA" w:rsidRDefault="000A46EA" w:rsidP="003A207C">
      <w:pPr>
        <w:pStyle w:val="a4"/>
        <w:widowControl/>
        <w:autoSpaceDE/>
        <w:adjustRightInd/>
        <w:spacing w:line="259" w:lineRule="exact"/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разъяснить посетителю органа местного самоуправления о недопустимости совершения деяний, ведущих к возникновению ситуаций, представляющих коррупционную опасность, и предложить немедленно прекратить совершение соответствующих действий; </w:t>
      </w:r>
    </w:p>
    <w:p w:rsidR="000A46EA" w:rsidRPr="003A207C" w:rsidRDefault="000A46EA" w:rsidP="003A207C">
      <w:pPr>
        <w:pStyle w:val="a4"/>
        <w:widowControl/>
        <w:autoSpaceDE/>
        <w:adjustRightInd/>
        <w:spacing w:line="259" w:lineRule="exact"/>
        <w:ind w:firstLine="851"/>
        <w:jc w:val="both"/>
        <w:rPr>
          <w:sz w:val="21"/>
          <w:szCs w:val="21"/>
        </w:rPr>
        <w:sectPr w:rsidR="000A46EA" w:rsidRPr="003A207C" w:rsidSect="00746E10">
          <w:pgSz w:w="11909" w:h="16834"/>
          <w:pgMar w:top="1134" w:right="1134" w:bottom="1134" w:left="1134" w:header="720" w:footer="720" w:gutter="0"/>
          <w:cols w:space="60"/>
          <w:noEndnote/>
        </w:sectPr>
      </w:pPr>
      <w:r>
        <w:rPr>
          <w:sz w:val="21"/>
          <w:szCs w:val="21"/>
        </w:rPr>
        <w:t>2) разъяснить посетителю органа местного самоуправления, что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>ри совершении деяний, ведущих к возникновению ситуаций, представляющих коррупционную опасность, его действия могут быть в соответствии со статьей 9 Федерального закона от 25 октября 2008 года N 273-ФЗ «О про</w:t>
      </w:r>
      <w:r>
        <w:rPr>
          <w:sz w:val="21"/>
          <w:szCs w:val="21"/>
        </w:rPr>
        <w:softHyphen/>
        <w:t>тиводействии коррупции» предметом соответствующей проверки, а также предметом проверки на</w:t>
      </w:r>
      <w:r>
        <w:rPr>
          <w:sz w:val="21"/>
          <w:szCs w:val="21"/>
        </w:rPr>
        <w:softHyphen/>
        <w:t xml:space="preserve"> наличие в указанных деяниях признаков административного правонарушения или </w:t>
      </w:r>
      <w:r w:rsidR="003A207C">
        <w:rPr>
          <w:sz w:val="21"/>
          <w:szCs w:val="21"/>
        </w:rPr>
        <w:t>преступления</w:t>
      </w:r>
      <w:r>
        <w:rPr>
          <w:sz w:val="21"/>
          <w:szCs w:val="21"/>
        </w:rPr>
        <w:t xml:space="preserve">  в случае, если посетителем органа </w:t>
      </w:r>
      <w:proofErr w:type="gramStart"/>
      <w:r>
        <w:rPr>
          <w:sz w:val="21"/>
          <w:szCs w:val="21"/>
        </w:rPr>
        <w:t>местного самоуправления служащему передается, предла</w:t>
      </w:r>
      <w:r>
        <w:rPr>
          <w:sz w:val="21"/>
          <w:szCs w:val="21"/>
        </w:rPr>
        <w:softHyphen/>
        <w:t>гается или обещается к передаче какое-либо вознаграждение (подарок, денежное вознаграждение.</w:t>
      </w:r>
      <w:proofErr w:type="gramEnd"/>
    </w:p>
    <w:p w:rsidR="000A46EA" w:rsidRDefault="000A46EA" w:rsidP="003A207C">
      <w:pPr>
        <w:pStyle w:val="a4"/>
        <w:spacing w:line="273" w:lineRule="exact"/>
        <w:ind w:right="129"/>
        <w:jc w:val="both"/>
      </w:pPr>
    </w:p>
    <w:sectPr w:rsidR="000A46EA" w:rsidSect="000A46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C0"/>
    <w:multiLevelType w:val="hybridMultilevel"/>
    <w:tmpl w:val="0E563480"/>
    <w:lvl w:ilvl="0" w:tplc="711E05B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2"/>
    <w:rsid w:val="000A46EA"/>
    <w:rsid w:val="003A207C"/>
    <w:rsid w:val="007D07B4"/>
    <w:rsid w:val="008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6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0A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6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0A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2013-12-20T12:57:00Z</cp:lastPrinted>
  <dcterms:created xsi:type="dcterms:W3CDTF">2013-12-20T12:36:00Z</dcterms:created>
  <dcterms:modified xsi:type="dcterms:W3CDTF">2013-12-20T12:59:00Z</dcterms:modified>
</cp:coreProperties>
</file>