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«Муниципальный округ Кизнерский район</w:t>
      </w:r>
    </w:p>
    <w:p w:rsidR="00716C5C" w:rsidRPr="00DD2D31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Республики»</w:t>
      </w:r>
    </w:p>
    <w:p w:rsidR="00716C5C" w:rsidRPr="00B9454D" w:rsidRDefault="00716C5C" w:rsidP="00716C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2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 </w:t>
      </w:r>
      <w:r w:rsidR="000D7C0C" w:rsidRP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.04.2022 г. № 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B9454D" w:rsidRDefault="00DD356B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B22401" w:rsidRPr="00B22401" w:rsidRDefault="00B22401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D356B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70 лет Победы,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3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716C5C" w:rsidRPr="00B9454D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70 лет Победы,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4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70 лет Победы,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5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2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4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Кизнер, ул. </w:t>
      </w:r>
      <w:r w:rsidR="00B22401">
        <w:rPr>
          <w:rFonts w:ascii="Times New Roman" w:eastAsia="Arial Unicode MS" w:hAnsi="Times New Roman" w:cs="Times New Roman"/>
          <w:b/>
          <w:sz w:val="26"/>
          <w:szCs w:val="26"/>
        </w:rPr>
        <w:t>Люгинская</w:t>
      </w: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, 6;</w:t>
      </w:r>
    </w:p>
    <w:p w:rsidR="003A0D96" w:rsidRPr="00716C5C" w:rsidRDefault="00DD356B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</w:t>
      </w:r>
      <w:r w:rsidR="00BB49D3">
        <w:rPr>
          <w:rFonts w:ascii="Times New Roman" w:eastAsia="Arial Unicode MS" w:hAnsi="Times New Roman" w:cs="Times New Roman"/>
          <w:b/>
          <w:sz w:val="26"/>
          <w:szCs w:val="26"/>
        </w:rPr>
        <w:t xml:space="preserve"> Талановой, 1;</w:t>
      </w:r>
    </w:p>
    <w:p w:rsidR="00276439" w:rsidRDefault="00276439" w:rsidP="002764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Дербушева, 17;</w:t>
      </w:r>
    </w:p>
    <w:p w:rsidR="00BB49D3" w:rsidRPr="00B22401" w:rsidRDefault="00BB49D3" w:rsidP="00BB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4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Удмуртская Республика, Кизнерский район, д. Старый Аргабаш, ул. Молодежная, 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9454D" w:rsidRDefault="0069495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Pr="00B9454D" w:rsidRDefault="0096367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16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Форма заявки на участие в аукционе на право заключения договора аренды земельного участка для юридического лица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B3F51" w:rsidRPr="00B9454D" w:rsidRDefault="00697383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B3F51" w:rsidRPr="00B9454D" w:rsidRDefault="00697383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B3F51" w:rsidRPr="00B9454D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697383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0D7C0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Default="00716C5C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B9454D" w:rsidRDefault="00A1055A" w:rsidP="00716C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70 лет Победы, 3;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70 лет Победы, 4;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70 лет Победы, 5;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Люгинская, 2;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Люгинская, 4;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Люгинская, 6;</w:t>
      </w:r>
    </w:p>
    <w:p w:rsidR="00716C5C" w:rsidRPr="00395130" w:rsidRDefault="00716C5C" w:rsidP="00716C5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</w:t>
      </w:r>
      <w:r w:rsidR="00BB49D3" w:rsidRPr="00395130">
        <w:rPr>
          <w:rFonts w:ascii="Times New Roman" w:eastAsia="Arial Unicode MS" w:hAnsi="Times New Roman" w:cs="Times New Roman"/>
          <w:sz w:val="24"/>
          <w:szCs w:val="24"/>
        </w:rPr>
        <w:t>изнер, ул. Надежды Талановой, 1;</w:t>
      </w:r>
    </w:p>
    <w:p w:rsidR="00276439" w:rsidRPr="00276439" w:rsidRDefault="00276439" w:rsidP="002764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130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Дербушева, 17;</w:t>
      </w:r>
      <w:bookmarkStart w:id="0" w:name="_GoBack"/>
      <w:bookmarkEnd w:id="0"/>
    </w:p>
    <w:p w:rsidR="00BB49D3" w:rsidRPr="00395130" w:rsidRDefault="00BB49D3" w:rsidP="00BB4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район, д. Старый Аргабаш, ул. Молодежная, 3. 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16C5C" w:rsidRPr="00B9454D" w:rsidRDefault="00395130" w:rsidP="00716C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 w:rsidR="00716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="00716C5C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(отдел по управлению и распоряжению земельными ресурсами Управления имущественных и земельных отношений). 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8(34154)3-16-58, 3-13-65.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16C5C" w:rsidRPr="00B9454D" w:rsidRDefault="00716C5C" w:rsidP="00716C5C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» Плотникова Светлана Ивановна.</w:t>
      </w:r>
    </w:p>
    <w:p w:rsidR="00161C9E" w:rsidRPr="00C7392B" w:rsidRDefault="00716C5C" w:rsidP="00161C9E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проведении аукциона</w:t>
      </w:r>
      <w:r w:rsidRPr="00DD2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61C9E"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161C9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1C9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161C9E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161C9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C9E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161C9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161C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61C9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161C9E">
        <w:rPr>
          <w:rFonts w:ascii="Times New Roman" w:eastAsia="Times New Roman" w:hAnsi="Times New Roman" w:cs="Times New Roman"/>
          <w:color w:val="000000"/>
          <w:sz w:val="24"/>
          <w:szCs w:val="24"/>
        </w:rPr>
        <w:t>732-р</w:t>
      </w:r>
      <w:r w:rsidR="00161C9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проведении аукционов на право заключения договоров аренды земельных участков, расположенных в Кизнерско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районе Удмуртской Республики», </w:t>
      </w:r>
      <w:r w:rsidR="00D476F9"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07 июня 2021 года № 965-р «О 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аукцион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Кизнерско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м районе Удмуртской</w:t>
      </w:r>
      <w:proofErr w:type="gramEnd"/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Республики», </w:t>
      </w:r>
      <w:r w:rsidR="00D476F9"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 декабря 2021 года № 2132-р «О</w:t>
      </w:r>
      <w:r w:rsidR="00D476F9" w:rsidRP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аукцион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 с кадастровым номером 18:13:105001:380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«Муниципальный округ К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район Удмуртской Республики», </w:t>
      </w:r>
      <w:r w:rsidR="00D476F9" w:rsidRPr="00F857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 марта 2022 года № 356-р «О 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аукцион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</w:t>
      </w:r>
      <w:proofErr w:type="gramEnd"/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«Муниципальный округ К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изнерск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район Удмуртской Республики». </w:t>
      </w:r>
      <w:r w:rsidR="00D476F9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716C5C" w:rsidRPr="00B9454D" w:rsidRDefault="00716C5C" w:rsidP="00716C5C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716C5C" w:rsidRPr="00B9454D" w:rsidRDefault="00716C5C" w:rsidP="00716C5C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95130" w:rsidRPr="00395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 w:rsidRPr="00395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Pr="0039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130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  <w:r w:rsidRPr="00395130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3B7488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76F9" w:rsidRDefault="00D476F9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проведения аукциона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716C5C" w:rsidRPr="00B9454D" w:rsidRDefault="00716C5C" w:rsidP="00716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предложивший наибольший размер 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земельный участок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аукциона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экземплярах, один из которых передается победителю аукциона, а второй остается у организатора аукциона. 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716C5C" w:rsidRPr="00B9454D" w:rsidRDefault="00716C5C" w:rsidP="00716C5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92" w:rsidRDefault="00C7392B" w:rsidP="00166DA8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  <w:r w:rsidR="009E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9E0D92" w:rsidRPr="00B9454D" w:rsidRDefault="009E0D92" w:rsidP="009E0D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70 лет Победы,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- 18:13:000000:334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Обременения и ограничения в использовании земельного участка – не зарегистрированы. 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 w:rsidR="00302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  <w:proofErr w:type="gramEnd"/>
    </w:p>
    <w:p w:rsidR="009E0D92" w:rsidRPr="00B9454D" w:rsidRDefault="009E0D92" w:rsidP="009E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D92" w:rsidRPr="00B9454D" w:rsidRDefault="009E0D92" w:rsidP="009E0D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7392B" w:rsidRPr="00B9454D" w:rsidRDefault="002624D2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</w:p>
    <w:p w:rsidR="00D8152F" w:rsidRPr="00B9454D" w:rsidRDefault="00C7392B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D8152F"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70 лет Победы, 4.</w:t>
      </w:r>
    </w:p>
    <w:p w:rsidR="00C7392B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3344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D8152F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9E0D92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E0D92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9E0D92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0D92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9E0D92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E0D92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9E0D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9E0D92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9E0D92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9E0D92"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="009E0D92"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17699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Семнадцать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шестьсот девяносто девять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8152F" w:rsidRPr="00B9454D" w:rsidRDefault="00D8152F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4A31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 тридцать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97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534A31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пятьсот тридцать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DC4" w:rsidRPr="00B9454D" w:rsidRDefault="00D8152F" w:rsidP="009E0D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9E0D92" w:rsidRPr="00B9454D" w:rsidRDefault="00D8152F" w:rsidP="00166D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E0D92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:rsidR="009E0D92" w:rsidRPr="00B9454D" w:rsidRDefault="009E0D92" w:rsidP="009E0D9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70 лет Победы, </w:t>
      </w: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 w:rsidR="00DA2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97D" w:rsidRPr="00DA297D">
        <w:rPr>
          <w:rFonts w:ascii="Times New Roman" w:eastAsia="Arial Unicode MS" w:hAnsi="Times New Roman" w:cs="Times New Roman"/>
          <w:sz w:val="24"/>
          <w:szCs w:val="24"/>
        </w:rPr>
        <w:t>– размещение жилого дома</w:t>
      </w:r>
      <w:r w:rsidRPr="00DA29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9E0D92" w:rsidRPr="00B9454D" w:rsidRDefault="009E0D92" w:rsidP="009E0D9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  <w:proofErr w:type="gramEnd"/>
    </w:p>
    <w:p w:rsidR="009E0D92" w:rsidRPr="00B9454D" w:rsidRDefault="009E0D92" w:rsidP="009E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9E0D92" w:rsidRPr="00B9454D" w:rsidRDefault="009E0D92" w:rsidP="009E0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D92" w:rsidRPr="00B9454D" w:rsidRDefault="009E0D92" w:rsidP="009E0D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E43DB7" w:rsidRPr="00B9454D" w:rsidRDefault="00E43DB7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B9454D" w:rsidRDefault="00E43DB7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Надежды Талановой, 1.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- 906 кв. м.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- 18:13:059042:3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244ED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244ED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244ED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44ED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244ED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44ED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 w:rsidR="002244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="002244ED"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 w:rsidR="002244ED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="002244ED"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17784 (Семнадцать тысяч семьсот восемьдесят четыре) рубля 42 копейки.</w:t>
      </w:r>
      <w:proofErr w:type="gramEnd"/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 три) рубля 53 копейки.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3556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пятьдесят шесть) рублей 88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4ED" w:rsidRDefault="002244ED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166DA8" w:rsidRDefault="002244ED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44ED" w:rsidRPr="00B9454D" w:rsidRDefault="00166DA8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2244ED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244ED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244ED" w:rsidRPr="00B9454D" w:rsidRDefault="002244ED" w:rsidP="002244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</w:t>
      </w:r>
      <w:r>
        <w:rPr>
          <w:rFonts w:ascii="Times New Roman" w:eastAsia="Arial Unicode MS" w:hAnsi="Times New Roman" w:cs="Times New Roman"/>
          <w:sz w:val="24"/>
          <w:szCs w:val="24"/>
        </w:rPr>
        <w:t>Люгинская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- 906 кв. м.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341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17784 (Семнадцать тысяч семьсот восемьдесят четыре) рубля 42 копейки.</w:t>
      </w:r>
      <w:proofErr w:type="gramEnd"/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 три) рубля 53 копейки.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2244E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3556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пятьдесят шесть) рублей 88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4E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4ED" w:rsidRPr="00B9454D" w:rsidRDefault="002244ED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244ED" w:rsidRPr="00B9454D" w:rsidRDefault="002244ED" w:rsidP="002244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</w:t>
      </w:r>
      <w:r>
        <w:rPr>
          <w:rFonts w:ascii="Times New Roman" w:eastAsia="Arial Unicode MS" w:hAnsi="Times New Roman" w:cs="Times New Roman"/>
          <w:sz w:val="24"/>
          <w:szCs w:val="24"/>
        </w:rPr>
        <w:t>Люгинская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  <w:proofErr w:type="gramEnd"/>
    </w:p>
    <w:p w:rsidR="002244ED" w:rsidRPr="00B9454D" w:rsidRDefault="002244ED" w:rsidP="002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4E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4ED" w:rsidRPr="00B9454D" w:rsidRDefault="002244ED" w:rsidP="002244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166D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244ED" w:rsidRPr="00B9454D" w:rsidRDefault="002244ED" w:rsidP="002244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</w:t>
      </w:r>
      <w:r>
        <w:rPr>
          <w:rFonts w:ascii="Times New Roman" w:eastAsia="Arial Unicode MS" w:hAnsi="Times New Roman" w:cs="Times New Roman"/>
          <w:sz w:val="24"/>
          <w:szCs w:val="24"/>
        </w:rPr>
        <w:t>Люгинская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59012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2244ED" w:rsidRPr="00B9454D" w:rsidRDefault="002244ED" w:rsidP="002244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  <w:proofErr w:type="gramEnd"/>
    </w:p>
    <w:p w:rsidR="002244ED" w:rsidRPr="00B9454D" w:rsidRDefault="002244ED" w:rsidP="002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4ED" w:rsidRPr="00B9454D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AC0282" w:rsidRDefault="002244ED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="00166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DB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66DA8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166DA8" w:rsidRPr="00B9454D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</w:p>
    <w:p w:rsidR="00166DA8" w:rsidRPr="00B9454D" w:rsidRDefault="00166DA8" w:rsidP="00166D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п. Кизнер,                    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Дербушева, дом 17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9091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166DA8" w:rsidRPr="00B9454D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25689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восемьсот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восемьдесят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166DA8" w:rsidRPr="00B9454D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Семьсот семьдесят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DA8" w:rsidRPr="00B9454D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166DA8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5137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 тридцать 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C0C" w:rsidRDefault="000D7C0C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C0C" w:rsidRPr="00B9454D" w:rsidRDefault="000D7C0C" w:rsidP="000D7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</w:p>
    <w:p w:rsidR="000D7C0C" w:rsidRPr="00B9454D" w:rsidRDefault="000D7C0C" w:rsidP="000D7C0C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Балдеевское сельское поселение, д. Старый Аргабаш,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>
        <w:rPr>
          <w:rFonts w:ascii="Times New Roman" w:eastAsia="Arial Unicode MS" w:hAnsi="Times New Roman" w:cs="Times New Roman"/>
          <w:sz w:val="24"/>
          <w:szCs w:val="24"/>
        </w:rPr>
        <w:t>Молодежная,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380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0D7C0C" w:rsidRPr="00B9454D" w:rsidRDefault="000D7C0C" w:rsidP="000D7C0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0D7C0C" w:rsidRPr="00B9454D" w:rsidRDefault="000D7C0C" w:rsidP="000D7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</w:t>
      </w:r>
      <w:r w:rsidRPr="00DB3DBF">
        <w:rPr>
          <w:rFonts w:ascii="Times New Roman" w:eastAsia="Times New Roman" w:hAnsi="Times New Roman" w:cs="Times New Roman"/>
          <w:sz w:val="24"/>
          <w:szCs w:val="24"/>
        </w:rPr>
        <w:t xml:space="preserve">» от 01.04.2022 года № 243 «О порядке определения размера начальной цены предмета аукциона на право заключения договоров аренды земельных участков на территории Кизнерского района»,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6886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восемьсот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восемьдесят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</w:p>
    <w:p w:rsidR="000D7C0C" w:rsidRPr="00B9454D" w:rsidRDefault="000D7C0C" w:rsidP="000D7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206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шесть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C0C" w:rsidRPr="00B9454D" w:rsidRDefault="000D7C0C" w:rsidP="000D7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0D7C0C" w:rsidRDefault="000D7C0C" w:rsidP="000D7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262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1377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семьдесят семь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DA8" w:rsidRPr="00166DA8" w:rsidRDefault="00166DA8" w:rsidP="0022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B9454D" w:rsidRDefault="00A35973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  <w:r w:rsidR="00AF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5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AF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Лотов № 1-8)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3951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Газоснабжение: имеется.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              по территориальной зоне ЖЗ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835"/>
      </w:tblGrid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Минимальная площадь  земельного участка: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кв.м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Максимальная площадь земельного участка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1700,0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 кв.м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размер земельного участка по уличному фронту: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13,0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отступ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4.3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не подлежит установлению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Минимальный отступ от красных линий улиц и проездов до объектов капитального строительства,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для объектов капитального строительства с видом разрешенного строительства 2.1, 2.2, 2.3 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высота: зданий, строений, сооружений,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2.3,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других),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параметры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процент озеленения земельного участка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ограждений (заборов),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</w:tbl>
    <w:p w:rsidR="000C3D29" w:rsidRPr="00B9454D" w:rsidRDefault="000C3D29" w:rsidP="00B94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A8" w:rsidRDefault="000C3D29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166DA8" w:rsidRPr="00B9454D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  <w:r w:rsidR="00BB4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5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BB4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Лота № 9)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ПАО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Россети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Центр и Приволжье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166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Газоснабжение: не имеется.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166DA8" w:rsidRPr="00B9454D" w:rsidRDefault="00166DA8" w:rsidP="00166DA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166DA8" w:rsidRPr="00B9454D" w:rsidRDefault="00166DA8" w:rsidP="00166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8E5070" w:rsidRDefault="00166DA8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</w:t>
      </w:r>
      <w:r w:rsid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Балдеевское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</w:t>
      </w:r>
      <w:r w:rsid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Балдеевское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 w:rsid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1</w:t>
      </w:r>
      <w:r w:rsid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по территориальной зоне </w:t>
      </w:r>
      <w:r w:rsidR="008E5070" w:rsidRPr="008E5070">
        <w:rPr>
          <w:rFonts w:ascii="Times New Roman" w:eastAsia="Times New Roman" w:hAnsi="Times New Roman" w:cs="Times New Roman"/>
          <w:sz w:val="24"/>
          <w:szCs w:val="24"/>
        </w:rPr>
        <w:t>застройки индивидуальными жилыми домами –</w:t>
      </w:r>
      <w:r w:rsidR="008E5070" w:rsidRPr="008E5070">
        <w:rPr>
          <w:rFonts w:ascii="Times New Roman" w:eastAsia="Times New Roman" w:hAnsi="Times New Roman" w:cs="Times New Roman"/>
          <w:b/>
          <w:sz w:val="24"/>
          <w:szCs w:val="24"/>
        </w:rPr>
        <w:t xml:space="preserve"> Ж-1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1) минимальный размер земельного участка: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индивидуальные жилые дома для проживания одной семьи с усадебным участком - 0,1 га;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двухквартирные блокированные жилые дома с </w:t>
      </w:r>
      <w:proofErr w:type="spellStart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приквартирными</w:t>
      </w:r>
      <w:proofErr w:type="spellEnd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участками - 0,1 га для одного блока;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в) блокированные жилые дома не более 2 блоков с усадебными участками для каждого блока - 0,1 га для одного блока;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личные подсобные хозяйства - 0,1 га;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прочие объекты капитального строительства - 0,02 га;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2) максимальный размер земельного участка: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индивидуальные жилые дома для проживания одной семьи с усадебным участком - 0,50 га;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двухквартирные блокированные жилые дома с </w:t>
      </w:r>
      <w:proofErr w:type="spellStart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приквартирными</w:t>
      </w:r>
      <w:proofErr w:type="spellEnd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участками - 0,25 га для одного блока;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в) блокированные жилые дома не более 2 блоков с усадебными участками для каждого блока - 0,25 га для одного блока;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личные подсобные хозяйства - 0,50 га;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прочие объекты капитального строительства не нормируются;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3) минимальные отступы 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индивидуальные жилые дома для проживания одной семьи с усадебным участком, двухквартирные блокированные жилые дома с </w:t>
      </w:r>
      <w:proofErr w:type="spellStart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приквартирными</w:t>
      </w:r>
      <w:proofErr w:type="spellEnd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участками, блокированные жилые дома не более 2 блоков с усадебными участками для каждого блока, личные подсобные</w:t>
      </w: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хозяйства: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от красных линий улиц и проездов до жилых зданий - не менее 5 метров;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от красных линий улиц и проездов до хозяйственных построек - не менее 5 метров;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жилых домов - не менее 3 метров;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построек для содержания скота и птицы - не менее 4 метров;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других построек (бани, гаража и других) - не менее 1 метра;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прочие объекты капитального строительства: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здания, строения, сооружения - не менее 1 метра;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4) максимальный процент застройки земельного участка: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индивидуальные жилые дома для проживания одной семьи с усадебным участком, двухквартирные блокированные жилые дома с </w:t>
      </w:r>
      <w:proofErr w:type="spellStart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приквартирными</w:t>
      </w:r>
      <w:proofErr w:type="spellEnd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участками, блокированные жилые дома не более 2 блоков с усадебными участками для каждого блока, личные подсобные хозяйства  - 40  процентов;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прочие объекты капитального строительства - 50 процентов;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предельное количество этажей - 2 этажа;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6) предельная высота зданий, строений, сооружений - 10 метров;</w:t>
      </w:r>
    </w:p>
    <w:p w:rsidR="008E5070" w:rsidRPr="008E5070" w:rsidRDefault="008E5070" w:rsidP="008E50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минимальная ширина участка по уличному фронту для индивидуального жилого дома для проживания одной семьи с усадебным участком - 15 метров, для строительства двухквартирного блокированного жилого дома с </w:t>
      </w:r>
      <w:proofErr w:type="spellStart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приквартирными</w:t>
      </w:r>
      <w:proofErr w:type="spellEnd"/>
      <w:r w:rsidRPr="008E5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участками, блокированного жилого дома не более 2 блоков с усадебными участками для каждого блока - 6 метров.</w:t>
      </w:r>
    </w:p>
    <w:p w:rsidR="008E5070" w:rsidRPr="008E5070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070" w:rsidRPr="003B7488" w:rsidRDefault="008E5070" w:rsidP="008E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395130" w:rsidRPr="00395130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апреля 2022 г. по </w:t>
      </w:r>
      <w:r w:rsidR="00395130"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мая 2022 г.</w:t>
      </w:r>
      <w:r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Pr="003B7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16.00 часов</w:t>
      </w:r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B7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8E5070" w:rsidRPr="00F17AA8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E5070" w:rsidRPr="009B04B0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Дата и время рассмотрения заявок на участие в аукционе</w:t>
      </w:r>
      <w:r w:rsidRPr="003B7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95130" w:rsidRPr="003951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3951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мая</w:t>
      </w:r>
      <w:r w:rsidRPr="003951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 в 10</w:t>
      </w:r>
      <w:r w:rsidRPr="003B7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.00 часов</w:t>
      </w:r>
      <w:r w:rsidRPr="009B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(время местное).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признанные участниками аукциона и заявители, не допущенные к участию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уведомляются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участие в аукционе подана только одна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 подано ни одной заявки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39012150</w:t>
      </w:r>
    </w:p>
    <w:p w:rsidR="008E5070" w:rsidRPr="00B9454D" w:rsidRDefault="008E5070" w:rsidP="008E5070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E5070" w:rsidRPr="00B9454D" w:rsidRDefault="008E5070" w:rsidP="008E50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УФК по Удмуртской Республике (Администрация Кизнерск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473350810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8E5070" w:rsidRPr="00B9454D" w:rsidRDefault="008E5070" w:rsidP="008E5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8E5070" w:rsidRPr="00B9454D" w:rsidRDefault="008E5070" w:rsidP="008E50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8E5070" w:rsidRPr="00B9454D" w:rsidRDefault="008E5070" w:rsidP="008E50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43945260001300</w:t>
      </w:r>
    </w:p>
    <w:p w:rsidR="008E5070" w:rsidRPr="00B9454D" w:rsidRDefault="008E5070" w:rsidP="008E50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40102810545370000081</w:t>
      </w:r>
    </w:p>
    <w:p w:rsidR="008E5070" w:rsidRDefault="008E5070" w:rsidP="008E50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8E5070" w:rsidRPr="00B9454D" w:rsidRDefault="008E5070" w:rsidP="008E50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94526000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заявителю, не допущенному к участию в аукционе, в течение трех рабочих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приема заявок на участие в аукционе;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Pr="00C7392B" w:rsidRDefault="008E5070" w:rsidP="008E5070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C7392B" w:rsidRDefault="008E5070" w:rsidP="008E50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8E5070" w:rsidRPr="00C7392B" w:rsidRDefault="008E5070" w:rsidP="008E50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индивидуальный предприниматель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="00120F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_ОГРН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_город (поселок, село, пр.)_</w:t>
      </w:r>
      <w:r w:rsidR="00120F58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_факс 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 Прошу принять заявку и прилагаемые документы для участия в аукционе на право заключения договора аренды земельног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о участка с кадастровым номером_________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________________, расположенного по адресу: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 кв.м.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8E5070" w:rsidRPr="00C7392B" w:rsidRDefault="008E5070" w:rsidP="008E507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8E5070" w:rsidRPr="00C7392B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C7392B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C7392B" w:rsidRDefault="008E5070" w:rsidP="00104CC4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8E5070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C7392B" w:rsidRDefault="008E5070" w:rsidP="008E5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8E5070" w:rsidRPr="00C7392B" w:rsidRDefault="008E5070" w:rsidP="008E5070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F58" w:rsidRDefault="00120F58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F58" w:rsidRDefault="00120F58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номер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 дата выдачи 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 кем выдан ___________________________________________________________________________________________________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__________________________________дом _</w:t>
      </w:r>
      <w:r w:rsidR="00120F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корпус _______ квартира___________________ 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факс 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104CC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8E5070" w:rsidRPr="00B9454D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070" w:rsidRPr="00B9454D" w:rsidTr="00104CC4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E5070" w:rsidRPr="00B9454D" w:rsidRDefault="008E5070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(подпись) 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Кизнерск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8E5070" w:rsidRPr="00B9454D" w:rsidRDefault="008E5070" w:rsidP="008E5070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8E5070" w:rsidRPr="00214523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представленных документов в Администрацию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Муниципальный округ 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Кизнерский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Удмуртской Республики</w:t>
      </w:r>
      <w:r w:rsidRPr="00214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для участия в аукционе на право заключения договора аренды земельного участка, расположенного по адресу: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8E5070" w:rsidRPr="00B9454D" w:rsidRDefault="008E5070" w:rsidP="008E5070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070" w:rsidRPr="00B9454D" w:rsidRDefault="008E5070" w:rsidP="008E5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8E5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435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___________________________________________, именуемый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 лет с  «____»_________202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«___»________204</w:t>
      </w:r>
      <w:r w:rsidR="0010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(Администрация Кизнерского района, </w:t>
      </w:r>
      <w:proofErr w:type="gramStart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57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08650) на расчетный счет 03100643000000011300 ОТДЕЛЕНИЕ – НБ УДМУРТСКАЯ РЕСПУБЛИКА БАНКА РОССИИ // УФК по Удмуртской Республике г. Ижевск, БИК 019401100, ИНН 1839012150, КПП 183901001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76440">
        <w:rPr>
          <w:rFonts w:ascii="Times New Roman" w:hAnsi="Times New Roman" w:cs="Times New Roman"/>
          <w:b/>
          <w:sz w:val="24"/>
          <w:szCs w:val="24"/>
        </w:rPr>
        <w:t>КБК 47311105012140000120, корреспондентский счет 40102810545370000081, ОКТМО 94526000</w:t>
      </w:r>
      <w:r w:rsidRPr="0057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104CC4" w:rsidRPr="00B9454D" w:rsidRDefault="00104CC4" w:rsidP="00104CC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Арендаторо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B02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B9454D" w:rsidRPr="00B9454D" w:rsidRDefault="00092A0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092A0F" w:rsidRPr="00B9454D" w:rsidRDefault="00092A0F" w:rsidP="00092A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4.4.11. Не уступать права и осуществлять перевод долга по обязательствам, возникшим из заключенного в открытом аукционе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476502" w:rsidRPr="00B9454D" w:rsidRDefault="00476502" w:rsidP="00476502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Реквизиты Сторон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Муниципальный округ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Кизнерский 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Удмуртской Республики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</w:t>
      </w:r>
    </w:p>
    <w:p w:rsidR="00476502" w:rsidRPr="00B9454D" w:rsidRDefault="00476502" w:rsidP="004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арла Маркса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6502" w:rsidRPr="00B9454D" w:rsidRDefault="00476502" w:rsidP="0047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012150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КПП 183901001, ОКТМО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94526000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50975592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1211800021179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476502" w:rsidRPr="00B9454D" w:rsidRDefault="00476502" w:rsidP="00476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104CC4" w:rsidRPr="00B9454D" w:rsidRDefault="00104CC4" w:rsidP="004765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104CC4" w:rsidRPr="00B9454D" w:rsidTr="00104CC4">
        <w:trPr>
          <w:trHeight w:val="1245"/>
          <w:tblCellSpacing w:w="0" w:type="dxa"/>
        </w:trPr>
        <w:tc>
          <w:tcPr>
            <w:tcW w:w="5492" w:type="dxa"/>
            <w:hideMark/>
          </w:tcPr>
          <w:p w:rsidR="00104CC4" w:rsidRPr="00B9454D" w:rsidRDefault="00104CC4" w:rsidP="00104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04CC4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Кизнерский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Удмуртской Республики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</w:t>
            </w: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04CC4" w:rsidRPr="00B9454D" w:rsidRDefault="00104CC4" w:rsidP="00104CC4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</w:t>
      </w:r>
      <w:r w:rsidR="00104CC4">
        <w:rPr>
          <w:rFonts w:ascii="Times New Roman" w:eastAsia="Times New Roman" w:hAnsi="Times New Roman" w:cs="Times New Roman"/>
          <w:color w:val="000000"/>
        </w:rPr>
        <w:t>2</w:t>
      </w:r>
      <w:r w:rsidRPr="00B9454D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двадцать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104CC4" w:rsidRPr="00B9454D" w:rsidRDefault="00104CC4" w:rsidP="00104CC4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Pr="00F41E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«Муниципальный округ Кизнерский район Удмуртской Республики», принятого 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Кизнерский район Удмуртской Республики от 12.11.2021 г. № 3/5, государственный регистрационный номер Устава № R</w:t>
      </w:r>
      <w:r w:rsidRPr="00F41E0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41E09">
        <w:rPr>
          <w:rFonts w:ascii="Times New Roman" w:eastAsia="Times New Roman" w:hAnsi="Times New Roman" w:cs="Times New Roman"/>
          <w:sz w:val="24"/>
          <w:szCs w:val="24"/>
        </w:rPr>
        <w:t xml:space="preserve"> 187050002021001 от 24 ноября 2021 года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акт приема-передачи земельного участка составлен на одном листе в </w:t>
      </w:r>
      <w:r w:rsidR="00104CC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839"/>
        <w:gridCol w:w="203"/>
        <w:gridCol w:w="14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104CC4" w:rsidRPr="00B9454D" w:rsidRDefault="00104CC4" w:rsidP="00104CC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Подписи сторон</w:t>
            </w:r>
          </w:p>
          <w:tbl>
            <w:tblPr>
              <w:tblW w:w="1024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4755"/>
            </w:tblGrid>
            <w:tr w:rsidR="00104CC4" w:rsidRPr="00B9454D" w:rsidTr="00104CC4">
              <w:trPr>
                <w:trHeight w:val="1245"/>
                <w:tblCellSpacing w:w="0" w:type="dxa"/>
              </w:trPr>
              <w:tc>
                <w:tcPr>
                  <w:tcW w:w="5492" w:type="dxa"/>
                  <w:hideMark/>
                </w:tcPr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Арендодатель: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104CC4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Муниципальный округ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right="145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Кизнерский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Удмуртской Республики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Кизнер, ул.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арла Маркса</w:t>
                  </w: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hideMark/>
                </w:tcPr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44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Арендатор: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74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104CC4" w:rsidRPr="00B9454D" w:rsidRDefault="00104CC4" w:rsidP="00104CC4">
                  <w:pPr>
                    <w:shd w:val="clear" w:color="auto" w:fill="FFFFFF"/>
                    <w:spacing w:after="0" w:line="240" w:lineRule="auto"/>
                    <w:ind w:left="8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5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B9454D" w:rsidRPr="00B9454D" w:rsidRDefault="00B9454D" w:rsidP="00104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104CC4">
      <w:headerReference w:type="default" r:id="rId10"/>
      <w:footerReference w:type="even" r:id="rId11"/>
      <w:footerReference w:type="default" r:id="rId12"/>
      <w:pgSz w:w="11906" w:h="16838" w:code="9"/>
      <w:pgMar w:top="227" w:right="567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67" w:rsidRDefault="00011667" w:rsidP="000D2E58">
      <w:pPr>
        <w:spacing w:after="0" w:line="240" w:lineRule="auto"/>
      </w:pPr>
      <w:r>
        <w:separator/>
      </w:r>
    </w:p>
  </w:endnote>
  <w:endnote w:type="continuationSeparator" w:id="0">
    <w:p w:rsidR="00011667" w:rsidRDefault="00011667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altName w:val="MS Gothic"/>
    <w:panose1 w:val="020B0609030804020204"/>
    <w:charset w:val="CC"/>
    <w:family w:val="modern"/>
    <w:pitch w:val="fixed"/>
    <w:sig w:usb0="E60026FF" w:usb1="D200F1FB" w:usb2="02000028" w:usb3="00000000" w:csb0="000001D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30" w:rsidRDefault="00395130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5130" w:rsidRDefault="00395130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395130" w:rsidRDefault="0039513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4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95130" w:rsidRDefault="00395130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67" w:rsidRDefault="00011667" w:rsidP="000D2E58">
      <w:pPr>
        <w:spacing w:after="0" w:line="240" w:lineRule="auto"/>
      </w:pPr>
      <w:r>
        <w:separator/>
      </w:r>
    </w:p>
  </w:footnote>
  <w:footnote w:type="continuationSeparator" w:id="0">
    <w:p w:rsidR="00011667" w:rsidRDefault="00011667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30" w:rsidRDefault="00395130" w:rsidP="004B59C6">
    <w:pPr>
      <w:pStyle w:val="af2"/>
      <w:tabs>
        <w:tab w:val="left" w:pos="4231"/>
      </w:tabs>
    </w:pPr>
  </w:p>
  <w:p w:rsidR="00395130" w:rsidRDefault="00395130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166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1731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2A0F"/>
    <w:rsid w:val="000944D0"/>
    <w:rsid w:val="000B02B9"/>
    <w:rsid w:val="000B15E2"/>
    <w:rsid w:val="000B6116"/>
    <w:rsid w:val="000C2AD9"/>
    <w:rsid w:val="000C3D29"/>
    <w:rsid w:val="000D2E58"/>
    <w:rsid w:val="000D6EEE"/>
    <w:rsid w:val="000D7C0C"/>
    <w:rsid w:val="000E6135"/>
    <w:rsid w:val="000F145F"/>
    <w:rsid w:val="000F4266"/>
    <w:rsid w:val="000F54E4"/>
    <w:rsid w:val="001024E8"/>
    <w:rsid w:val="001041FF"/>
    <w:rsid w:val="00104401"/>
    <w:rsid w:val="00104CC4"/>
    <w:rsid w:val="00112823"/>
    <w:rsid w:val="00120581"/>
    <w:rsid w:val="00120F58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1C9E"/>
    <w:rsid w:val="001666BD"/>
    <w:rsid w:val="00166DA8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58DE"/>
    <w:rsid w:val="001D5C01"/>
    <w:rsid w:val="0020503D"/>
    <w:rsid w:val="002244ED"/>
    <w:rsid w:val="00225A68"/>
    <w:rsid w:val="00242F08"/>
    <w:rsid w:val="00246766"/>
    <w:rsid w:val="002473CB"/>
    <w:rsid w:val="002513C0"/>
    <w:rsid w:val="00256DFC"/>
    <w:rsid w:val="002624D2"/>
    <w:rsid w:val="002643D4"/>
    <w:rsid w:val="002651F7"/>
    <w:rsid w:val="00271397"/>
    <w:rsid w:val="002720F7"/>
    <w:rsid w:val="00273442"/>
    <w:rsid w:val="00274644"/>
    <w:rsid w:val="00276439"/>
    <w:rsid w:val="0028153B"/>
    <w:rsid w:val="00285FFC"/>
    <w:rsid w:val="00296BAF"/>
    <w:rsid w:val="00297E1F"/>
    <w:rsid w:val="002A2066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2111"/>
    <w:rsid w:val="00305888"/>
    <w:rsid w:val="003078A5"/>
    <w:rsid w:val="003103AC"/>
    <w:rsid w:val="00311056"/>
    <w:rsid w:val="00314297"/>
    <w:rsid w:val="0032664B"/>
    <w:rsid w:val="0033199D"/>
    <w:rsid w:val="00332D92"/>
    <w:rsid w:val="00337537"/>
    <w:rsid w:val="00340766"/>
    <w:rsid w:val="00343FE4"/>
    <w:rsid w:val="003459DD"/>
    <w:rsid w:val="00346174"/>
    <w:rsid w:val="00360EB2"/>
    <w:rsid w:val="00377C9D"/>
    <w:rsid w:val="00390449"/>
    <w:rsid w:val="00395130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01A0"/>
    <w:rsid w:val="00452D1F"/>
    <w:rsid w:val="00474FB8"/>
    <w:rsid w:val="00475980"/>
    <w:rsid w:val="00475989"/>
    <w:rsid w:val="00476502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3A35"/>
    <w:rsid w:val="004E45C1"/>
    <w:rsid w:val="004E7E61"/>
    <w:rsid w:val="004F139C"/>
    <w:rsid w:val="004F6624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B17B7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16C5C"/>
    <w:rsid w:val="007219CA"/>
    <w:rsid w:val="007243E1"/>
    <w:rsid w:val="00725F6B"/>
    <w:rsid w:val="00727BF5"/>
    <w:rsid w:val="00745A10"/>
    <w:rsid w:val="00745B63"/>
    <w:rsid w:val="00750CA3"/>
    <w:rsid w:val="0076331F"/>
    <w:rsid w:val="007679B0"/>
    <w:rsid w:val="007702BE"/>
    <w:rsid w:val="00770705"/>
    <w:rsid w:val="00780ED2"/>
    <w:rsid w:val="0079195F"/>
    <w:rsid w:val="007930D5"/>
    <w:rsid w:val="00793B8A"/>
    <w:rsid w:val="007A079E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29DB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B06A2"/>
    <w:rsid w:val="008B1239"/>
    <w:rsid w:val="008C377D"/>
    <w:rsid w:val="008C54B2"/>
    <w:rsid w:val="008D32D2"/>
    <w:rsid w:val="008E013F"/>
    <w:rsid w:val="008E1384"/>
    <w:rsid w:val="008E266C"/>
    <w:rsid w:val="008E5070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391F"/>
    <w:rsid w:val="00976242"/>
    <w:rsid w:val="00987B0C"/>
    <w:rsid w:val="00992CF6"/>
    <w:rsid w:val="00996EED"/>
    <w:rsid w:val="009C0435"/>
    <w:rsid w:val="009C5557"/>
    <w:rsid w:val="009C6DD9"/>
    <w:rsid w:val="009D08BB"/>
    <w:rsid w:val="009D5BD1"/>
    <w:rsid w:val="009D615F"/>
    <w:rsid w:val="009D75A0"/>
    <w:rsid w:val="009E0D92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346BF"/>
    <w:rsid w:val="00A35973"/>
    <w:rsid w:val="00A43B4A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0282"/>
    <w:rsid w:val="00AC1063"/>
    <w:rsid w:val="00AC2F96"/>
    <w:rsid w:val="00AE718C"/>
    <w:rsid w:val="00AE782F"/>
    <w:rsid w:val="00AF0ED0"/>
    <w:rsid w:val="00B011E1"/>
    <w:rsid w:val="00B02734"/>
    <w:rsid w:val="00B027F2"/>
    <w:rsid w:val="00B0416D"/>
    <w:rsid w:val="00B04224"/>
    <w:rsid w:val="00B129EB"/>
    <w:rsid w:val="00B22401"/>
    <w:rsid w:val="00B25AD0"/>
    <w:rsid w:val="00B32ABC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B49D3"/>
    <w:rsid w:val="00BC1239"/>
    <w:rsid w:val="00BC1B42"/>
    <w:rsid w:val="00BD0E66"/>
    <w:rsid w:val="00BD3420"/>
    <w:rsid w:val="00BD57EE"/>
    <w:rsid w:val="00BD7A0D"/>
    <w:rsid w:val="00BE13D5"/>
    <w:rsid w:val="00BE2340"/>
    <w:rsid w:val="00BE4659"/>
    <w:rsid w:val="00BE6701"/>
    <w:rsid w:val="00BF5967"/>
    <w:rsid w:val="00C07AF6"/>
    <w:rsid w:val="00C22B48"/>
    <w:rsid w:val="00C26175"/>
    <w:rsid w:val="00C32BAC"/>
    <w:rsid w:val="00C352B8"/>
    <w:rsid w:val="00C5058E"/>
    <w:rsid w:val="00C64ACC"/>
    <w:rsid w:val="00C71FCD"/>
    <w:rsid w:val="00C7392B"/>
    <w:rsid w:val="00C75A5D"/>
    <w:rsid w:val="00C77E2F"/>
    <w:rsid w:val="00C87A1E"/>
    <w:rsid w:val="00C906BC"/>
    <w:rsid w:val="00C91A18"/>
    <w:rsid w:val="00C934DA"/>
    <w:rsid w:val="00C9764C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521B"/>
    <w:rsid w:val="00D16CC8"/>
    <w:rsid w:val="00D215DF"/>
    <w:rsid w:val="00D22E4B"/>
    <w:rsid w:val="00D35053"/>
    <w:rsid w:val="00D40CDF"/>
    <w:rsid w:val="00D41CF5"/>
    <w:rsid w:val="00D44AFD"/>
    <w:rsid w:val="00D458C5"/>
    <w:rsid w:val="00D468BD"/>
    <w:rsid w:val="00D476F9"/>
    <w:rsid w:val="00D510FD"/>
    <w:rsid w:val="00D553C1"/>
    <w:rsid w:val="00D8152F"/>
    <w:rsid w:val="00D910E6"/>
    <w:rsid w:val="00DA297D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05DC4"/>
    <w:rsid w:val="00E10565"/>
    <w:rsid w:val="00E15EB1"/>
    <w:rsid w:val="00E203C3"/>
    <w:rsid w:val="00E21466"/>
    <w:rsid w:val="00E219AC"/>
    <w:rsid w:val="00E33D9C"/>
    <w:rsid w:val="00E348DE"/>
    <w:rsid w:val="00E43DB7"/>
    <w:rsid w:val="00E474AE"/>
    <w:rsid w:val="00E53B55"/>
    <w:rsid w:val="00E56D45"/>
    <w:rsid w:val="00E60BCA"/>
    <w:rsid w:val="00E62E4A"/>
    <w:rsid w:val="00E67FAB"/>
    <w:rsid w:val="00E733A9"/>
    <w:rsid w:val="00E744C8"/>
    <w:rsid w:val="00E81BA4"/>
    <w:rsid w:val="00E82BDA"/>
    <w:rsid w:val="00E90BE6"/>
    <w:rsid w:val="00E91EEA"/>
    <w:rsid w:val="00E92852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231B3"/>
    <w:rsid w:val="00F3454C"/>
    <w:rsid w:val="00F4178B"/>
    <w:rsid w:val="00F4317D"/>
    <w:rsid w:val="00F45E10"/>
    <w:rsid w:val="00F45FCE"/>
    <w:rsid w:val="00F71964"/>
    <w:rsid w:val="00F72941"/>
    <w:rsid w:val="00F80DA7"/>
    <w:rsid w:val="00F82A33"/>
    <w:rsid w:val="00F8578C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DA29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7C28-C978-4492-860B-4F52B43B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7</cp:revision>
  <cp:lastPrinted>2022-04-27T05:28:00Z</cp:lastPrinted>
  <dcterms:created xsi:type="dcterms:W3CDTF">2022-04-26T12:45:00Z</dcterms:created>
  <dcterms:modified xsi:type="dcterms:W3CDTF">2022-04-27T09:53:00Z</dcterms:modified>
</cp:coreProperties>
</file>