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3561B2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4B04AE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«Кизнерское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0D96" w:rsidRPr="00B01020" w:rsidRDefault="00D90046" w:rsidP="005E16C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8C57C0" w:rsidRPr="008C57C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C57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C57C0" w:rsidRPr="008C57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5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4AE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C4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3A0D96" w:rsidRDefault="003A0D96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EC" w:rsidRDefault="00056FEC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аукциона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аренды земельн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3A0D96" w:rsidRPr="003A0D96" w:rsidRDefault="004B04AE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адресу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4AE" w:rsidRDefault="004B04AE" w:rsidP="00751CD8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</w:t>
      </w:r>
      <w:r w:rsidR="00060C7C"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</w:t>
      </w:r>
    </w:p>
    <w:p w:rsidR="00060C7C" w:rsidRDefault="00060C7C" w:rsidP="00751CD8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Кизнерский </w:t>
      </w:r>
      <w:r w:rsidR="004B04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район, </w:t>
      </w:r>
      <w:r w:rsidR="004B04AE">
        <w:rPr>
          <w:rFonts w:ascii="Times New Roman" w:hAnsi="Times New Roman" w:cs="Times New Roman"/>
          <w:b/>
          <w:bCs/>
          <w:sz w:val="28"/>
          <w:szCs w:val="28"/>
        </w:rPr>
        <w:t>Кизнерское сельское поселение,</w:t>
      </w:r>
    </w:p>
    <w:p w:rsidR="004B04AE" w:rsidRPr="00BD57EE" w:rsidRDefault="004B04AE" w:rsidP="00751CD8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территория, 1</w:t>
      </w: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96" w:rsidRPr="003A0D96" w:rsidRDefault="003A0D96" w:rsidP="00060C7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Pr="003A0D96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F13581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3177" w:rsidRDefault="008A3177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A1055A" w:rsidRPr="00A1055A" w:rsidRDefault="00A1055A" w:rsidP="00A1055A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аукциона……………………….…..................</w:t>
      </w:r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.стр.3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3FAE" w:rsidRDefault="002E004D" w:rsidP="00593FAE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заявки на участие в аукционе по продаже права на заключение договора аренды земельного участка для 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крестьянского (фермерского) хозяйства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360EB2" w:rsidRPr="003A0D96" w:rsidRDefault="002E004D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по продаже права на заключение договора аренды земельного участка для физического лица…………………………...............................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360EB2" w:rsidRPr="003A0D96" w:rsidRDefault="002E004D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F13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BA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…………………...стр.</w:t>
      </w:r>
      <w:r w:rsidR="00A507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360EB2" w:rsidRDefault="00360EB2" w:rsidP="00360E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B2" w:rsidRPr="003A0D96" w:rsidRDefault="002E004D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участка..…………………………………………..….................................................стр.</w:t>
      </w:r>
      <w:r w:rsidR="002021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3177" w:rsidRDefault="008A3177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3A0D96" w:rsidRDefault="00A1055A" w:rsidP="00F135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на право заключения договор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13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адресу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055A" w:rsidRDefault="00F13581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A1055A"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</w:t>
      </w:r>
      <w:r w:rsidR="00751CD8">
        <w:rPr>
          <w:rFonts w:ascii="Times New Roman" w:hAnsi="Times New Roman" w:cs="Times New Roman"/>
          <w:bCs/>
          <w:sz w:val="24"/>
          <w:szCs w:val="24"/>
        </w:rPr>
        <w:t>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</w:t>
      </w:r>
      <w:r w:rsidR="00751CD8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bCs/>
          <w:sz w:val="24"/>
          <w:szCs w:val="24"/>
        </w:rPr>
        <w:t>Кизнерское сельское поселение, Комплекс территория, 1</w:t>
      </w:r>
      <w:r w:rsidR="00751C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561B2" w:rsidRPr="00651957" w:rsidRDefault="003561B2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B9F" w:rsidRDefault="003561B2" w:rsidP="00396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72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проводится по </w:t>
      </w:r>
      <w:r w:rsidRPr="00644D7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лучаю, предусмотренному п. 7 статьи </w:t>
      </w:r>
      <w:r w:rsidRPr="00644D72">
        <w:rPr>
          <w:rFonts w:ascii="Times New Roman" w:hAnsi="Times New Roman" w:cs="Times New Roman"/>
          <w:sz w:val="24"/>
          <w:szCs w:val="24"/>
        </w:rPr>
        <w:t>39.18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3561B2" w:rsidRPr="004B1CF6" w:rsidRDefault="00396B9F" w:rsidP="00396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10 ст. 39.11 Земельного кодекса Российской Федерации, у</w:t>
      </w:r>
      <w:r w:rsidR="003561B2" w:rsidRPr="00644D72">
        <w:rPr>
          <w:rFonts w:ascii="Times New Roman" w:hAnsi="Times New Roman" w:cs="Times New Roman"/>
          <w:sz w:val="24"/>
          <w:szCs w:val="24"/>
        </w:rPr>
        <w:t xml:space="preserve">частниками аукциона могут являться только </w:t>
      </w:r>
      <w:r w:rsidR="00356944">
        <w:rPr>
          <w:rFonts w:ascii="Times New Roman" w:hAnsi="Times New Roman" w:cs="Times New Roman"/>
          <w:sz w:val="24"/>
          <w:szCs w:val="24"/>
        </w:rPr>
        <w:t xml:space="preserve">граждане и </w:t>
      </w:r>
      <w:r w:rsidR="003561B2">
        <w:rPr>
          <w:rFonts w:ascii="Times New Roman" w:hAnsi="Times New Roman" w:cs="Times New Roman"/>
          <w:sz w:val="24"/>
          <w:szCs w:val="24"/>
        </w:rPr>
        <w:t>крестьянские (фермерские) хозяйства</w:t>
      </w:r>
      <w:r w:rsidR="003561B2" w:rsidRPr="00644D72">
        <w:rPr>
          <w:rFonts w:ascii="Times New Roman" w:hAnsi="Times New Roman" w:cs="Times New Roman"/>
          <w:sz w:val="24"/>
          <w:szCs w:val="24"/>
        </w:rPr>
        <w:t>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</w:t>
      </w:r>
      <w:r w:rsidR="00F13581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«Кизнерское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</w:t>
      </w:r>
      <w:r w:rsidR="00F13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пос. Кизнер, ул. Карла Маркса, д.25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="00F135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amokizner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13581">
        <w:rPr>
          <w:rFonts w:ascii="Times New Roman" w:eastAsia="Times New Roman" w:hAnsi="Times New Roman" w:cs="Times New Roman"/>
          <w:color w:val="000000"/>
          <w:sz w:val="24"/>
          <w:szCs w:val="24"/>
        </w:rPr>
        <w:t>34154)3-1</w:t>
      </w:r>
      <w:r w:rsidR="00F13581" w:rsidRPr="00F13581">
        <w:rPr>
          <w:rFonts w:ascii="Times New Roman" w:eastAsia="Times New Roman" w:hAnsi="Times New Roman" w:cs="Times New Roman"/>
          <w:color w:val="000000"/>
          <w:sz w:val="24"/>
          <w:szCs w:val="24"/>
        </w:rPr>
        <w:t>0-74</w:t>
      </w:r>
      <w:r w:rsidR="00F135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13581" w:rsidRPr="00F13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3-16-78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5967" w:rsidRPr="009E31D5" w:rsidRDefault="007D5967" w:rsidP="007D5967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="00F13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3581" w:rsidRPr="009E31D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«Кизн</w:t>
      </w:r>
      <w:r w:rsidR="008C57C0">
        <w:rPr>
          <w:rFonts w:ascii="Times New Roman" w:eastAsia="Times New Roman" w:hAnsi="Times New Roman" w:cs="Times New Roman"/>
          <w:sz w:val="24"/>
          <w:szCs w:val="24"/>
        </w:rPr>
        <w:t>ерское» Яковлев Иван Николаевич, ведущий специалист-эксперт Чикирева Ольга Германовна.</w:t>
      </w:r>
    </w:p>
    <w:p w:rsidR="00A1055A" w:rsidRPr="003561B2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решения о проведении аукциона: </w:t>
      </w:r>
      <w:r w:rsidR="005A7848" w:rsidRPr="003561B2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AC7E48" w:rsidRPr="00356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муниципально</w:t>
      </w:r>
      <w:r w:rsidR="00F13581">
        <w:rPr>
          <w:rFonts w:ascii="Times New Roman" w:eastAsia="Times New Roman" w:hAnsi="Times New Roman" w:cs="Times New Roman"/>
          <w:bCs/>
          <w:sz w:val="24"/>
          <w:szCs w:val="24"/>
        </w:rPr>
        <w:t>го образования «Кизнерское</w:t>
      </w:r>
      <w:r w:rsidR="00AC7E48" w:rsidRPr="003561B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135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783F" w:rsidRPr="00BA783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A7848" w:rsidRPr="00BA783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A783F" w:rsidRPr="00BA78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3581" w:rsidRPr="00BA783F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5A7848" w:rsidRPr="00BA783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A783F" w:rsidRPr="00BA783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135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783F">
        <w:rPr>
          <w:rFonts w:ascii="Times New Roman" w:eastAsia="Times New Roman" w:hAnsi="Times New Roman" w:cs="Times New Roman"/>
          <w:sz w:val="24"/>
          <w:szCs w:val="24"/>
        </w:rPr>
        <w:t>О проведении аукциона,</w:t>
      </w:r>
      <w:r w:rsidR="0038395C" w:rsidRPr="0035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утверждении аукционной документации и состава аукционной документации по проведению аукциона на право заключения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3167" w:rsidRPr="009E31D5" w:rsidRDefault="00193167" w:rsidP="00193167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1D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 аукциона:</w:t>
      </w:r>
      <w:r w:rsidRPr="009E31D5">
        <w:rPr>
          <w:rFonts w:ascii="Times New Roman" w:eastAsia="Times New Roman" w:hAnsi="Times New Roman" w:cs="Times New Roman"/>
          <w:sz w:val="24"/>
          <w:szCs w:val="24"/>
        </w:rPr>
        <w:t xml:space="preserve"> Удмуртская Республика, п.</w:t>
      </w:r>
      <w:r w:rsidR="00F13581" w:rsidRPr="009E31D5">
        <w:rPr>
          <w:rFonts w:ascii="Times New Roman" w:eastAsia="Times New Roman" w:hAnsi="Times New Roman" w:cs="Times New Roman"/>
          <w:sz w:val="24"/>
          <w:szCs w:val="24"/>
        </w:rPr>
        <w:t xml:space="preserve"> Кизнер, ул. Карла Маркса, д. 25</w:t>
      </w:r>
      <w:r w:rsidR="009D1EDB" w:rsidRPr="009E31D5">
        <w:rPr>
          <w:rFonts w:ascii="Times New Roman" w:eastAsia="Times New Roman" w:hAnsi="Times New Roman" w:cs="Times New Roman"/>
          <w:sz w:val="24"/>
          <w:szCs w:val="24"/>
        </w:rPr>
        <w:t>, каб. № 1</w:t>
      </w:r>
      <w:r w:rsidRPr="009E3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F3A" w:rsidRPr="00CF741C" w:rsidRDefault="00193167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8C57C0" w:rsidRPr="002D23D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25CA5" w:rsidRPr="002D23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8C57C0" w:rsidRPr="002D23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57C0" w:rsidRPr="002D23DF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9D1EDB" w:rsidRPr="009D1E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D1ED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года в 10 часов 00 минут (время местное).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8746C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193167" w:rsidRPr="00A1055A" w:rsidRDefault="00193167" w:rsidP="00F8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на официальном сайте Российской Федерации для размещения информации о проведении торгов </w:t>
      </w:r>
      <w:hyperlink r:id="rId8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A1055A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="009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1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193167" w:rsidP="00356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</w:t>
      </w:r>
      <w:r w:rsidR="009D1ED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1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Удмуртская Республика, Кизнерский </w:t>
      </w:r>
      <w:r w:rsidR="009D1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район,</w:t>
      </w:r>
      <w:r w:rsidR="009D1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Кизнерское сельское поселение, Комплекс территория, 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9D1EDB">
        <w:rPr>
          <w:rFonts w:ascii="Times New Roman" w:eastAsia="Times New Roman" w:hAnsi="Times New Roman" w:cs="Times New Roman"/>
          <w:color w:val="000000"/>
          <w:sz w:val="24"/>
          <w:szCs w:val="24"/>
        </w:rPr>
        <w:t>164600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193167" w:rsidRPr="00E27935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Кадастровый номер - 18:13:0</w:t>
      </w:r>
      <w:r w:rsidR="009D1EDB" w:rsidRPr="00E27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00000:3634</w:t>
      </w:r>
    </w:p>
    <w:p w:rsidR="00193167" w:rsidRPr="00EE5CA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 w:rsidR="00EE5C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муниципальное образование «Кизнерское» Кизнерского района Удмуртской Республики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4178B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8A317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177">
        <w:rPr>
          <w:rFonts w:ascii="Times New Roman" w:eastAsia="Times New Roman" w:hAnsi="Times New Roman" w:cs="Times New Roman"/>
          <w:sz w:val="24"/>
          <w:szCs w:val="24"/>
        </w:rPr>
        <w:t>Разрешенное использование земельного участка –</w:t>
      </w:r>
      <w:r w:rsidR="00EE5CA6" w:rsidRPr="008A3177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сельскохозяйственное использование (код 1.0).</w:t>
      </w:r>
    </w:p>
    <w:p w:rsidR="00193167" w:rsidRPr="003A0D96" w:rsidRDefault="00A5128A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E90BE6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="00EE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оценщиком Егоровым Павлом Николаевичем от </w:t>
      </w:r>
      <w:r w:rsidR="00EE5CA6">
        <w:rPr>
          <w:rFonts w:ascii="Times New Roman" w:eastAsia="Times New Roman" w:hAnsi="Times New Roman" w:cs="Times New Roman"/>
          <w:color w:val="000000"/>
          <w:sz w:val="24"/>
          <w:szCs w:val="24"/>
        </w:rPr>
        <w:t>25.02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5CA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EE5CA6">
        <w:rPr>
          <w:rFonts w:ascii="Times New Roman" w:eastAsia="Times New Roman" w:hAnsi="Times New Roman" w:cs="Times New Roman"/>
          <w:color w:val="000000"/>
          <w:sz w:val="24"/>
          <w:szCs w:val="24"/>
        </w:rPr>
        <w:t>08/20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«Определение рыночной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объект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E49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договора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 год</w:t>
      </w:r>
      <w:r w:rsidR="00EE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8A3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размере </w:t>
      </w:r>
      <w:r w:rsidR="00EE5CA6" w:rsidRPr="008A3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1600</w:t>
      </w:r>
      <w:r w:rsidR="00CE49D7" w:rsidRPr="008A3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EE5CA6" w:rsidRPr="008A3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(Шестнадцать тысяч</w:t>
      </w:r>
      <w:r w:rsidRPr="008A3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рублей 00 копеек.</w:t>
      </w:r>
    </w:p>
    <w:p w:rsidR="00193167" w:rsidRPr="008A3177" w:rsidRDefault="00193167" w:rsidP="00FC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1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Шаг аукциона - </w:t>
      </w:r>
      <w:r w:rsidRPr="008A3177">
        <w:rPr>
          <w:rFonts w:ascii="Times New Roman" w:eastAsia="Times New Roman" w:hAnsi="Times New Roman" w:cs="Times New Roman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="00EE5CA6" w:rsidRPr="008A3177">
        <w:rPr>
          <w:rFonts w:ascii="Times New Roman" w:eastAsia="Times New Roman" w:hAnsi="Times New Roman" w:cs="Times New Roman"/>
          <w:bCs/>
          <w:sz w:val="24"/>
          <w:szCs w:val="24"/>
        </w:rPr>
        <w:t xml:space="preserve"> 480</w:t>
      </w:r>
      <w:r w:rsidRPr="008A317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E5CA6" w:rsidRPr="008A3177">
        <w:rPr>
          <w:rFonts w:ascii="Times New Roman" w:eastAsia="Times New Roman" w:hAnsi="Times New Roman" w:cs="Times New Roman"/>
          <w:bCs/>
          <w:sz w:val="24"/>
          <w:szCs w:val="24"/>
        </w:rPr>
        <w:t>Четыреста восемьдесят</w:t>
      </w:r>
      <w:r w:rsidRPr="008A3177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EE5CA6" w:rsidRPr="008A3177">
        <w:rPr>
          <w:rFonts w:ascii="Times New Roman" w:eastAsia="Times New Roman" w:hAnsi="Times New Roman" w:cs="Times New Roman"/>
          <w:bCs/>
          <w:sz w:val="24"/>
          <w:szCs w:val="24"/>
        </w:rPr>
        <w:t>я 0</w:t>
      </w:r>
      <w:r w:rsidRPr="008A3177">
        <w:rPr>
          <w:rFonts w:ascii="Times New Roman" w:eastAsia="Times New Roman" w:hAnsi="Times New Roman" w:cs="Times New Roman"/>
          <w:bCs/>
          <w:sz w:val="24"/>
          <w:szCs w:val="24"/>
        </w:rPr>
        <w:t>0 копеек.</w:t>
      </w:r>
    </w:p>
    <w:p w:rsidR="00193167" w:rsidRPr="00BA783F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3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аренды земельного участка:</w:t>
      </w:r>
      <w:r w:rsidRPr="00BA783F">
        <w:rPr>
          <w:rFonts w:ascii="Times New Roman" w:eastAsia="Times New Roman" w:hAnsi="Times New Roman" w:cs="Times New Roman"/>
          <w:sz w:val="24"/>
          <w:szCs w:val="24"/>
        </w:rPr>
        <w:t xml:space="preserve"> 20 (Двадцать) лет с даты подписания договора аренды земельного участка.</w:t>
      </w:r>
      <w:r w:rsidR="00BA783F" w:rsidRPr="00BA7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167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60EB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 w:rsidR="0036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360EB2" w:rsidRPr="00360EB2" w:rsidRDefault="00360EB2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 (Приложение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49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EB2" w:rsidRPr="00FD34CF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C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5CA6" w:rsidRPr="00FD3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4CF">
        <w:rPr>
          <w:rFonts w:ascii="Times New Roman" w:eastAsia="Times New Roman" w:hAnsi="Times New Roman" w:cs="Times New Roman"/>
          <w:sz w:val="24"/>
          <w:szCs w:val="24"/>
        </w:rPr>
        <w:t xml:space="preserve">заявке </w:t>
      </w:r>
      <w:r w:rsidRPr="00FD34C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лица</w:t>
      </w:r>
      <w:r w:rsidRPr="00FD34C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приложить:</w:t>
      </w:r>
    </w:p>
    <w:p w:rsidR="00360EB2" w:rsidRPr="00FD34CF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CF">
        <w:rPr>
          <w:rFonts w:ascii="Times New Roman" w:eastAsia="Times New Roman" w:hAnsi="Times New Roman" w:cs="Times New Roman"/>
          <w:sz w:val="24"/>
          <w:szCs w:val="24"/>
        </w:rPr>
        <w:t>а) копию документа, удостоверяющего личность;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="00CC4948" w:rsidRPr="00CC4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главы 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приложить: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надлежащим образом заверенный перевод на русский язык документов о государственной регистрации </w:t>
      </w:r>
      <w:r w:rsidR="00CC4948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иностранного государства в случае, если заявителем я</w:t>
      </w:r>
      <w:bookmarkStart w:id="0" w:name="_GoBack"/>
      <w:bookmarkEnd w:id="0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иностранное государство;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BD4971" w:rsidRDefault="00BD497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1055A" w:rsidRPr="00EE5CA6" w:rsidRDefault="00A1055A" w:rsidP="00A1055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</w:t>
      </w:r>
      <w:r w:rsidR="00671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C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марта</w:t>
      </w:r>
      <w:r w:rsidR="00FD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917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4C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апреля 20</w:t>
      </w:r>
      <w:r w:rsidR="00FD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4C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кроме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обед с 12.00 до 13.00. (время местное) по адресу: Удмуртская Республика, Кизнерский</w:t>
      </w:r>
      <w:r w:rsidR="00EE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пос. Кизнер, ул. Карла Маркса, д.25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этаж,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5B0">
        <w:rPr>
          <w:rFonts w:ascii="Times New Roman" w:eastAsia="Times New Roman" w:hAnsi="Times New Roman" w:cs="Times New Roman"/>
          <w:sz w:val="24"/>
          <w:szCs w:val="24"/>
        </w:rPr>
        <w:t>кабинет №</w:t>
      </w:r>
      <w:r w:rsidR="00EE5CA6" w:rsidRPr="00DB7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5B0" w:rsidRPr="00DB75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D6365" w:rsidRPr="00DB75B0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7D0C98" w:rsidRPr="00DB75B0">
        <w:rPr>
          <w:rFonts w:ascii="Times New Roman" w:eastAsia="Times New Roman" w:hAnsi="Times New Roman" w:cs="Times New Roman"/>
          <w:sz w:val="24"/>
          <w:szCs w:val="24"/>
        </w:rPr>
        <w:t>8 (</w:t>
      </w:r>
      <w:r w:rsidR="00EE5CA6" w:rsidRPr="00DB75B0">
        <w:rPr>
          <w:rFonts w:ascii="Times New Roman" w:eastAsia="Times New Roman" w:hAnsi="Times New Roman" w:cs="Times New Roman"/>
          <w:sz w:val="24"/>
          <w:szCs w:val="24"/>
        </w:rPr>
        <w:t>34154)3-16-78</w:t>
      </w:r>
      <w:r w:rsidRPr="00DB7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F3A" w:rsidRDefault="00643F3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FD34CF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D34CF" w:rsidRPr="00FD34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0C6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D34CF" w:rsidRPr="00FD34CF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</w:t>
      </w:r>
      <w:r w:rsidR="00FD34CF" w:rsidRPr="00FD3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Pr="00FD3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в 10.00 часов</w:t>
      </w:r>
      <w:r w:rsidRPr="00FD34CF">
        <w:rPr>
          <w:rFonts w:ascii="Times New Roman" w:eastAsia="Times New Roman" w:hAnsi="Times New Roman" w:cs="Times New Roman"/>
          <w:sz w:val="24"/>
          <w:szCs w:val="24"/>
        </w:rPr>
        <w:t xml:space="preserve"> (время местное).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подача заявки на участие в аукционе лицом, которое в соответствии с Земельным Кодексом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FD76F2" w:rsidRDefault="00FD76F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задатка.</w:t>
      </w:r>
    </w:p>
    <w:p w:rsidR="00597EA2" w:rsidRDefault="00597EA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="00FB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 (двадцат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FB70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3200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FB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тысячи двести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рублей 00 копеек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055A" w:rsidRPr="003D6365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A1055A" w:rsidRPr="003D6365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1055A" w:rsidRPr="003D6365" w:rsidRDefault="00A1055A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ИНН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7162F7">
        <w:rPr>
          <w:rFonts w:ascii="Times New Roman" w:eastAsia="Times New Roman" w:hAnsi="Times New Roman" w:cs="Times New Roman"/>
          <w:color w:val="000000"/>
          <w:sz w:val="24"/>
          <w:szCs w:val="24"/>
        </w:rPr>
        <w:t>13010374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КПП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183901001</w:t>
      </w:r>
    </w:p>
    <w:p w:rsidR="00B235E8" w:rsidRPr="00927B90" w:rsidRDefault="00A1055A" w:rsidP="00B235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Получатель:</w:t>
      </w:r>
      <w:r w:rsidR="00927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7B90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27B90" w:rsidRPr="00927B90">
        <w:rPr>
          <w:rFonts w:ascii="Times New Roman" w:eastAsia="Times New Roman" w:hAnsi="Times New Roman" w:cs="Times New Roman"/>
          <w:sz w:val="24"/>
          <w:szCs w:val="24"/>
        </w:rPr>
        <w:t>Федерального каз</w:t>
      </w:r>
      <w:r w:rsidR="00927B9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27B90" w:rsidRPr="00927B90">
        <w:rPr>
          <w:rFonts w:ascii="Times New Roman" w:eastAsia="Times New Roman" w:hAnsi="Times New Roman" w:cs="Times New Roman"/>
          <w:sz w:val="24"/>
          <w:szCs w:val="24"/>
        </w:rPr>
        <w:t xml:space="preserve">чейства по Удмуртской Республике </w:t>
      </w:r>
      <w:r w:rsidR="00B235E8" w:rsidRPr="00927B90">
        <w:rPr>
          <w:rFonts w:ascii="Times New Roman" w:eastAsia="Times New Roman" w:hAnsi="Times New Roman" w:cs="Times New Roman"/>
          <w:sz w:val="24"/>
          <w:szCs w:val="24"/>
        </w:rPr>
        <w:t xml:space="preserve">(Администрация муниципального </w:t>
      </w:r>
      <w:r w:rsidR="00927B90" w:rsidRPr="00927B90">
        <w:rPr>
          <w:rFonts w:ascii="Times New Roman" w:eastAsia="Times New Roman" w:hAnsi="Times New Roman" w:cs="Times New Roman"/>
          <w:sz w:val="24"/>
          <w:szCs w:val="24"/>
        </w:rPr>
        <w:t>образования «Кизнерское», л/счет 05133004240</w:t>
      </w:r>
      <w:r w:rsidR="00B235E8" w:rsidRPr="00927B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055A" w:rsidRPr="00927B90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B90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="00927B90" w:rsidRPr="00927B90">
        <w:rPr>
          <w:rFonts w:ascii="Times New Roman" w:eastAsia="Times New Roman" w:hAnsi="Times New Roman" w:cs="Times New Roman"/>
          <w:sz w:val="24"/>
          <w:szCs w:val="24"/>
        </w:rPr>
        <w:t xml:space="preserve"> Отделение – НБ Удмуртская Республика</w:t>
      </w:r>
    </w:p>
    <w:p w:rsidR="00A1055A" w:rsidRPr="00927B90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="00927B90" w:rsidRPr="00927B90">
        <w:rPr>
          <w:rFonts w:ascii="Times New Roman" w:eastAsia="Times New Roman" w:hAnsi="Times New Roman" w:cs="Times New Roman"/>
          <w:sz w:val="24"/>
          <w:szCs w:val="24"/>
        </w:rPr>
        <w:t>049401001</w:t>
      </w:r>
    </w:p>
    <w:p w:rsidR="00A1055A" w:rsidRPr="00927B90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="00927B90" w:rsidRPr="00927B90">
        <w:rPr>
          <w:rFonts w:ascii="Times New Roman" w:eastAsia="Times New Roman" w:hAnsi="Times New Roman" w:cs="Times New Roman"/>
          <w:sz w:val="24"/>
          <w:szCs w:val="24"/>
        </w:rPr>
        <w:t>40302810122023094017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Назначение платежа: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на право заключения договора аренды земельного участка.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5"/>
        <w:gridCol w:w="4965"/>
      </w:tblGrid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A7" w:rsidRDefault="003018A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6B9F" w:rsidRDefault="00396B9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6B9F" w:rsidRDefault="00396B9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2F7" w:rsidRDefault="007162F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2F7" w:rsidRDefault="007162F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2F7" w:rsidRDefault="007162F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2F7" w:rsidRDefault="007162F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2CB1" w:rsidRDefault="00C02CB1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02CB1" w:rsidRDefault="00C02CB1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1344A4" w:rsidRDefault="001344A4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1344A4" w:rsidRDefault="001344A4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02CB1" w:rsidRDefault="00C02CB1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02CB1" w:rsidRDefault="00C02CB1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556629" w:rsidRPr="00AD19B4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1</w:t>
      </w:r>
    </w:p>
    <w:p w:rsidR="00556629" w:rsidRPr="00AD19B4" w:rsidRDefault="00556629" w:rsidP="001344A4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556629" w:rsidRPr="00AD19B4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>Главе муниципальног</w:t>
      </w:r>
      <w:r w:rsidR="007162F7">
        <w:rPr>
          <w:rFonts w:ascii="Times New Roman" w:eastAsia="Times New Roman" w:hAnsi="Times New Roman" w:cs="Times New Roman"/>
          <w:color w:val="000000"/>
        </w:rPr>
        <w:t>о образования  «Кизнерское</w:t>
      </w:r>
      <w:r w:rsidRPr="00AD19B4">
        <w:rPr>
          <w:rFonts w:ascii="Times New Roman" w:eastAsia="Times New Roman" w:hAnsi="Times New Roman" w:cs="Times New Roman"/>
          <w:color w:val="000000"/>
        </w:rPr>
        <w:t>»</w:t>
      </w:r>
    </w:p>
    <w:p w:rsidR="00556629" w:rsidRPr="00AD19B4" w:rsidRDefault="007162F7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И.Н. Яковлеву</w:t>
      </w:r>
    </w:p>
    <w:p w:rsidR="00556629" w:rsidRPr="003A0D96" w:rsidRDefault="00556629" w:rsidP="00556629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556629" w:rsidRPr="00951C63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9E2" w:rsidRPr="00343FE4" w:rsidRDefault="00556629" w:rsidP="008019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="00801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Глава крестьянского (фермерского) хозяйства</w:t>
      </w:r>
      <w:r w:rsidR="008019E2"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Ф.И.О. (полностью)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556629" w:rsidRPr="00C02CB1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>по адресу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Российская Федерация,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Кизнерский 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муниципальный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район, 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>Кизнерское сельское поселение, Комплекс территория, 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C02CB1">
        <w:rPr>
          <w:rFonts w:ascii="Times New Roman" w:eastAsia="Times New Roman" w:hAnsi="Times New Roman" w:cs="Times New Roman"/>
          <w:sz w:val="20"/>
          <w:szCs w:val="20"/>
        </w:rPr>
        <w:t>с разрешенным использованием:</w:t>
      </w:r>
      <w:r w:rsidR="008A53ED" w:rsidRPr="00C02CB1">
        <w:rPr>
          <w:rFonts w:ascii="Times New Roman" w:eastAsia="Times New Roman" w:hAnsi="Times New Roman" w:cs="Times New Roman"/>
          <w:sz w:val="20"/>
          <w:szCs w:val="20"/>
        </w:rPr>
        <w:t xml:space="preserve"> сельскохозяйственное использование</w:t>
      </w:r>
      <w:r w:rsidRPr="00C02CB1">
        <w:rPr>
          <w:rFonts w:ascii="Times New Roman" w:eastAsia="Times New Roman" w:hAnsi="Times New Roman" w:cs="Times New Roman"/>
          <w:sz w:val="20"/>
          <w:szCs w:val="20"/>
        </w:rPr>
        <w:t xml:space="preserve"> (код 1</w:t>
      </w:r>
      <w:r w:rsidR="008A53ED" w:rsidRPr="00C02CB1">
        <w:rPr>
          <w:rFonts w:ascii="Times New Roman" w:eastAsia="Times New Roman" w:hAnsi="Times New Roman" w:cs="Times New Roman"/>
          <w:sz w:val="20"/>
          <w:szCs w:val="20"/>
        </w:rPr>
        <w:t>.0</w:t>
      </w:r>
      <w:r w:rsidRPr="00C02CB1">
        <w:rPr>
          <w:rFonts w:ascii="Times New Roman" w:eastAsia="Times New Roman" w:hAnsi="Times New Roman" w:cs="Times New Roman"/>
          <w:sz w:val="20"/>
          <w:szCs w:val="20"/>
        </w:rPr>
        <w:t>); площадью ________</w:t>
      </w:r>
      <w:r w:rsidR="00C02CB1" w:rsidRPr="00C02CB1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02CB1">
        <w:rPr>
          <w:rFonts w:ascii="Times New Roman" w:eastAsia="Times New Roman" w:hAnsi="Times New Roman" w:cs="Times New Roman"/>
          <w:sz w:val="20"/>
          <w:szCs w:val="20"/>
        </w:rPr>
        <w:t xml:space="preserve"> кв.м.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556629" w:rsidRPr="00343FE4" w:rsidRDefault="00556629" w:rsidP="005566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6"/>
        <w:gridCol w:w="7114"/>
      </w:tblGrid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6E1611" w:rsidRDefault="006E1611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556629" w:rsidRPr="00343FE4" w:rsidRDefault="007162F7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_____________2020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</w:t>
      </w:r>
      <w:r w:rsidR="007162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вка принята «____»__________2020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 , зарегистрирована за №______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</w:p>
    <w:p w:rsidR="001344A4" w:rsidRDefault="001344A4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2</w:t>
      </w: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BA5165" w:rsidRPr="00556629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6A68BC" w:rsidRPr="005566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 xml:space="preserve">Главе муниципального образования </w:t>
      </w:r>
      <w:r w:rsidR="007162F7">
        <w:rPr>
          <w:rFonts w:ascii="Times New Roman" w:eastAsia="Times New Roman" w:hAnsi="Times New Roman" w:cs="Times New Roman"/>
          <w:color w:val="000000"/>
        </w:rPr>
        <w:t xml:space="preserve"> «Кизнерское</w:t>
      </w:r>
      <w:r w:rsidR="006A68BC" w:rsidRPr="00556629">
        <w:rPr>
          <w:rFonts w:ascii="Times New Roman" w:eastAsia="Times New Roman" w:hAnsi="Times New Roman" w:cs="Times New Roman"/>
          <w:color w:val="000000"/>
        </w:rPr>
        <w:t>»</w:t>
      </w:r>
    </w:p>
    <w:p w:rsidR="0091386C" w:rsidRPr="00556629" w:rsidRDefault="007162F7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И.Н. Яковлеву</w:t>
      </w:r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46FCF" w:rsidRPr="00343FE4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43FE4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село,пр.)_________________________________________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</w:t>
      </w:r>
      <w:r w:rsidR="008019E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ом 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5F454C" w:rsidRPr="008A53ED" w:rsidRDefault="005F454C" w:rsidP="005F4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>по адресу</w:t>
      </w:r>
      <w:r w:rsidR="008A53ED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Российская Федерация,</w:t>
      </w:r>
      <w:r w:rsidR="008A53ED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="008A53ED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="008A53ED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Кизнерский 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муниципальный </w:t>
      </w:r>
      <w:r w:rsidR="008A53ED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район, </w:t>
      </w:r>
      <w:r w:rsidR="008A53ED">
        <w:rPr>
          <w:rFonts w:ascii="Times New Roman" w:eastAsia="Times New Roman" w:hAnsi="Times New Roman" w:cs="Times New Roman"/>
          <w:color w:val="000000"/>
          <w:sz w:val="20"/>
          <w:szCs w:val="20"/>
        </w:rPr>
        <w:t>Кизнерское сельское поселение, Комплекс территория, 1</w:t>
      </w:r>
      <w:r w:rsidR="008A53ED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A53ED" w:rsidRPr="00C02CB1">
        <w:rPr>
          <w:rFonts w:ascii="Times New Roman" w:eastAsia="Times New Roman" w:hAnsi="Times New Roman" w:cs="Times New Roman"/>
          <w:sz w:val="20"/>
          <w:szCs w:val="20"/>
        </w:rPr>
        <w:t>с разрешенным использованием: сельскохозяйственное использование (код 1.0); площадью ________</w:t>
      </w:r>
      <w:r w:rsidR="00C02CB1" w:rsidRPr="00C02CB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8A53ED" w:rsidRPr="00C02CB1">
        <w:rPr>
          <w:rFonts w:ascii="Times New Roman" w:eastAsia="Times New Roman" w:hAnsi="Times New Roman" w:cs="Times New Roman"/>
          <w:sz w:val="20"/>
          <w:szCs w:val="20"/>
        </w:rPr>
        <w:t xml:space="preserve"> кв.м.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с тем, что сумма внесенного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6"/>
        <w:gridCol w:w="7114"/>
      </w:tblGrid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452E11" w:rsidRDefault="00452E11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3A0D96" w:rsidRPr="00343FE4" w:rsidRDefault="007162F7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____________2020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</w:t>
      </w:r>
      <w:r w:rsidR="000B15E2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343FE4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 w:rsidR="007162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явка принята «____»__________2020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 , зарегистрирована за №______</w:t>
      </w:r>
    </w:p>
    <w:p w:rsidR="005F454C" w:rsidRDefault="005F454C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</w:p>
    <w:p w:rsidR="00446FCF" w:rsidRDefault="00446FC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3</w:t>
      </w:r>
    </w:p>
    <w:p w:rsidR="00BA5165" w:rsidRPr="00556629" w:rsidRDefault="0091386C" w:rsidP="001344A4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446FCF" w:rsidRPr="005566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 xml:space="preserve">Главе муниципального образования </w:t>
      </w:r>
      <w:r w:rsidR="00691A1E">
        <w:rPr>
          <w:rFonts w:ascii="Times New Roman" w:eastAsia="Times New Roman" w:hAnsi="Times New Roman" w:cs="Times New Roman"/>
          <w:color w:val="000000"/>
        </w:rPr>
        <w:t xml:space="preserve"> «Кизнерское</w:t>
      </w:r>
      <w:r w:rsidR="00446FCF" w:rsidRPr="00556629">
        <w:rPr>
          <w:rFonts w:ascii="Times New Roman" w:eastAsia="Times New Roman" w:hAnsi="Times New Roman" w:cs="Times New Roman"/>
          <w:color w:val="000000"/>
        </w:rPr>
        <w:t>»</w:t>
      </w:r>
    </w:p>
    <w:p w:rsidR="0091386C" w:rsidRPr="003A0D96" w:rsidRDefault="00691A1E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И.Н. Яковлеву</w:t>
      </w:r>
    </w:p>
    <w:p w:rsidR="00446FCF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представленных документов в Администрацию муниципально</w:t>
      </w:r>
      <w:r w:rsidR="00691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 образования «Кизнерское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для участия в аукционе на право заключения договора аренды земельного участка </w:t>
      </w:r>
      <w:r w:rsidR="00691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адресу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91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Российская Федерация,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дмуртская Республика,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Кизнерский </w:t>
      </w:r>
      <w:r w:rsidR="00691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муниципальный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район, </w:t>
      </w:r>
      <w:r w:rsidR="00691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Кизнерское сельское поселение, Комплекс территория, 1.</w:t>
      </w:r>
    </w:p>
    <w:p w:rsid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0C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2E4BC0" w:rsidRPr="003A0D96" w:rsidRDefault="002E4BC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91386C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(фамилия, инициалы)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 w:rsidR="00691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2020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«О персональных данных».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(фамилия, инициалы)</w:t>
      </w:r>
    </w:p>
    <w:p w:rsidR="00C906BC" w:rsidRDefault="00C906B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 “__</w:t>
      </w:r>
      <w:r w:rsidR="00691A1E">
        <w:rPr>
          <w:rFonts w:ascii="Times New Roman" w:eastAsia="Times New Roman" w:hAnsi="Times New Roman" w:cs="Times New Roman"/>
          <w:color w:val="000000"/>
          <w:sz w:val="24"/>
          <w:szCs w:val="24"/>
        </w:rPr>
        <w:t>_____”_____________ 2020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4A4" w:rsidRDefault="001344A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4</w:t>
      </w: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3A0D96" w:rsidRDefault="003A0D96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04DC3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E04DC3" w:rsidRPr="00E04DC3" w:rsidRDefault="00E04DC3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A0D96" w:rsidRPr="003A0D96" w:rsidRDefault="003A0D96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п.Кизнер</w:t>
      </w:r>
    </w:p>
    <w:p w:rsidR="003A0D96" w:rsidRPr="003A0D96" w:rsidRDefault="00BE5FA8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две тысячи двадцатого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053AA9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</w:t>
      </w:r>
      <w:r w:rsidR="00E72397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«Кизнерское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43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2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муниципального образования</w:t>
      </w:r>
      <w:r w:rsidR="00E72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«Кизнерское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72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Яковлева Ивана Николаевича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</w:t>
      </w:r>
      <w:r w:rsidR="00E72397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«Кизнерское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», зарегистрированного Главным управлением Министерства юстиции Россий</w:t>
      </w:r>
      <w:r w:rsidR="00946DF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 по Приволжскому 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едеральному округу</w:t>
      </w:r>
      <w:r w:rsidR="00946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DFF" w:rsidRPr="00946DFF">
        <w:rPr>
          <w:rFonts w:ascii="Times New Roman" w:eastAsia="Times New Roman" w:hAnsi="Times New Roman" w:cs="Times New Roman"/>
          <w:sz w:val="24"/>
          <w:szCs w:val="24"/>
        </w:rPr>
        <w:t>26.12.2005 года за №</w:t>
      </w:r>
      <w:r w:rsidR="00946DFF" w:rsidRPr="00946DF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946DFF" w:rsidRPr="00946DFF">
        <w:rPr>
          <w:rFonts w:ascii="Times New Roman" w:eastAsia="Times New Roman" w:hAnsi="Times New Roman" w:cs="Times New Roman"/>
          <w:sz w:val="24"/>
          <w:szCs w:val="24"/>
        </w:rPr>
        <w:t xml:space="preserve"> 185133052005001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тексту-Договор) о нижеследующем: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1.Предмет Договора</w:t>
      </w:r>
    </w:p>
    <w:p w:rsidR="003A0D96" w:rsidRPr="003A0D96" w:rsidRDefault="003A0D96" w:rsidP="00943DCA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 w:rsidR="00EF55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077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__________ 2020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="00077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C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18:13:000000:3634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07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77CC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7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Российская Федерация, У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дмуртская Республика, Кизнерский </w:t>
      </w:r>
      <w:r w:rsidR="0007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муниципальный 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район, </w:t>
      </w:r>
      <w:r w:rsidR="0007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Кизнерское сельское поселение, Комплекс территория, 1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07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13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164600 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кв. м.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07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="00077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F454C" w:rsidRPr="00BE5FA8">
        <w:rPr>
          <w:rFonts w:ascii="Times New Roman" w:eastAsia="Times New Roman" w:hAnsi="Times New Roman" w:cs="Times New Roman"/>
          <w:sz w:val="24"/>
          <w:szCs w:val="24"/>
        </w:rPr>
        <w:t>разрешенным использованием:</w:t>
      </w:r>
      <w:r w:rsidR="00077CC4" w:rsidRPr="00BE5FA8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сельскохозяйственное использование (код 1.0)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 собственности</w:t>
      </w:r>
      <w:r w:rsidR="00077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«Кизнерское»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3A0D96" w:rsidRPr="003F2B67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 </w:t>
      </w:r>
      <w:r w:rsidRPr="003F2B67">
        <w:rPr>
          <w:rFonts w:ascii="Times New Roman" w:eastAsia="Times New Roman" w:hAnsi="Times New Roman" w:cs="Times New Roman"/>
          <w:b/>
          <w:bCs/>
          <w:sz w:val="24"/>
          <w:szCs w:val="24"/>
        </w:rPr>
        <w:t>20 лет</w:t>
      </w:r>
      <w:r w:rsidR="00B04224" w:rsidRPr="003F2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устанавливается</w:t>
      </w:r>
      <w:r w:rsidR="005176CC" w:rsidRPr="003F2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«____»_________20</w:t>
      </w:r>
      <w:r w:rsidR="00897693" w:rsidRPr="003F2B67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5176CC" w:rsidRPr="003F2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«___»________20___года</w:t>
      </w:r>
      <w:r w:rsidRPr="003F2B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325D" w:rsidRPr="00B8325D" w:rsidRDefault="003A0D96" w:rsidP="00B8325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</w:t>
      </w:r>
      <w:r w:rsidRPr="00B8325D">
        <w:rPr>
          <w:rFonts w:ascii="Times New Roman" w:eastAsia="Times New Roman" w:hAnsi="Times New Roman" w:cs="Times New Roman"/>
          <w:sz w:val="24"/>
          <w:szCs w:val="24"/>
        </w:rPr>
        <w:t xml:space="preserve">Управлении Федеральной службы государственной регистрации, кадастра и картографии по Удмуртской Республике. </w:t>
      </w:r>
    </w:p>
    <w:p w:rsidR="003A0D96" w:rsidRPr="00B8325D" w:rsidRDefault="003A0D96" w:rsidP="00B8325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рублей, согласно протоколу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077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 2020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AC68BB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</w:t>
      </w:r>
      <w:r w:rsidRPr="00AC68BB">
        <w:rPr>
          <w:rFonts w:ascii="Times New Roman" w:eastAsia="Times New Roman" w:hAnsi="Times New Roman" w:cs="Times New Roman"/>
          <w:sz w:val="24"/>
          <w:szCs w:val="24"/>
        </w:rPr>
        <w:t xml:space="preserve">равными долями ежеквартально не позднее 15 ноября, путем перечисления </w:t>
      </w:r>
      <w:r w:rsidR="00BE5FA8" w:rsidRPr="00AC68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68BB" w:rsidRPr="00AC68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68BB" w:rsidRDefault="00BE5FA8" w:rsidP="00AC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27B90">
        <w:rPr>
          <w:rFonts w:ascii="Times New Roman" w:eastAsia="Times New Roman" w:hAnsi="Times New Roman" w:cs="Times New Roman"/>
          <w:sz w:val="24"/>
          <w:szCs w:val="24"/>
        </w:rPr>
        <w:t>Управление Федерального каз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27B90">
        <w:rPr>
          <w:rFonts w:ascii="Times New Roman" w:eastAsia="Times New Roman" w:hAnsi="Times New Roman" w:cs="Times New Roman"/>
          <w:sz w:val="24"/>
          <w:szCs w:val="24"/>
        </w:rPr>
        <w:t>чейства по Удмуртской Республике (Администрация муниципального образования «Кизнерское</w:t>
      </w:r>
      <w:r>
        <w:rPr>
          <w:rFonts w:ascii="Times New Roman" w:eastAsia="Times New Roman" w:hAnsi="Times New Roman" w:cs="Times New Roman"/>
          <w:sz w:val="24"/>
          <w:szCs w:val="24"/>
        </w:rPr>
        <w:t>», л/счет 04133004240</w:t>
      </w:r>
      <w:r w:rsidR="00AC68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68BB" w:rsidRDefault="00AC68BB" w:rsidP="00AC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40101810922020019001;</w:t>
      </w:r>
    </w:p>
    <w:p w:rsidR="00AC68BB" w:rsidRPr="003F2B67" w:rsidRDefault="003A0D96" w:rsidP="00AC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B67">
        <w:rPr>
          <w:rFonts w:ascii="Times New Roman" w:eastAsia="Times New Roman" w:hAnsi="Times New Roman" w:cs="Times New Roman"/>
          <w:sz w:val="24"/>
          <w:szCs w:val="24"/>
        </w:rPr>
        <w:t>БИК 049401001</w:t>
      </w:r>
    </w:p>
    <w:p w:rsidR="00AC68BB" w:rsidRPr="003F2B67" w:rsidRDefault="003F2B67" w:rsidP="00AC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1813010374</w:t>
      </w:r>
    </w:p>
    <w:p w:rsidR="00AC68BB" w:rsidRPr="003F2B67" w:rsidRDefault="00BE5FA8" w:rsidP="00AC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B67">
        <w:rPr>
          <w:rFonts w:ascii="Times New Roman" w:eastAsia="Times New Roman" w:hAnsi="Times New Roman" w:cs="Times New Roman"/>
          <w:sz w:val="24"/>
          <w:szCs w:val="24"/>
        </w:rPr>
        <w:t>КПП 183901001</w:t>
      </w:r>
    </w:p>
    <w:p w:rsidR="00AC68BB" w:rsidRPr="003F2B67" w:rsidRDefault="003F2B67" w:rsidP="00AC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48311105025100000120</w:t>
      </w:r>
    </w:p>
    <w:p w:rsidR="003A0D96" w:rsidRPr="003F2B67" w:rsidRDefault="003A0D96" w:rsidP="00AC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B67">
        <w:rPr>
          <w:rFonts w:ascii="Times New Roman" w:eastAsia="Times New Roman" w:hAnsi="Times New Roman" w:cs="Times New Roman"/>
          <w:sz w:val="24"/>
          <w:szCs w:val="24"/>
        </w:rPr>
        <w:t>ОКТМО 94626</w:t>
      </w:r>
      <w:r w:rsidR="005176CC" w:rsidRPr="003F2B67">
        <w:rPr>
          <w:rFonts w:ascii="Times New Roman" w:eastAsia="Times New Roman" w:hAnsi="Times New Roman" w:cs="Times New Roman"/>
          <w:sz w:val="24"/>
          <w:szCs w:val="24"/>
        </w:rPr>
        <w:t>435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размер арендной платы, установленн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 результатам аукциона и вносится в соответствии с условиями п. 3.2. настоящего Договора. </w:t>
      </w:r>
    </w:p>
    <w:p w:rsidR="002A46C0" w:rsidRPr="002A46C0" w:rsidRDefault="002A46C0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рендатора. 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644EC1" w:rsidRDefault="003A0D96" w:rsidP="000C67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Требовать в судебном порядке досрочного расторжения Договора при использовании земельного участка не в соответствии с разрешенным использованием (п. 2 ст. 46 ЗК РФ),</w:t>
      </w:r>
      <w:r w:rsidR="00D6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способами, приводящими к его порче, </w:t>
      </w:r>
      <w:r w:rsid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двух раз </w:t>
      </w:r>
      <w:r w:rsidR="000C67C3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 по истечении установленного договором срока Арендатор не вносит арендную плату, 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иных случаях, </w:t>
      </w:r>
      <w:r w:rsid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AC1063" w:rsidRDefault="003A0D96" w:rsidP="000C67C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территорию арендуемого Участка с целью его осмотра на предмет соблюдения условий Договора Арендатором.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F05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с даты подписания Договора передать Арендатору Участок по Акту</w:t>
      </w:r>
      <w:r w:rsidR="00077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приема-передачи, </w:t>
      </w:r>
      <w:r w:rsidR="00077CC4" w:rsidRPr="00D713F9">
        <w:rPr>
          <w:rFonts w:ascii="Times New Roman" w:eastAsia="Times New Roman" w:hAnsi="Times New Roman" w:cs="Times New Roman"/>
          <w:sz w:val="24"/>
          <w:szCs w:val="24"/>
        </w:rPr>
        <w:t>а по окончани</w:t>
      </w:r>
      <w:r w:rsidR="00D713F9" w:rsidRPr="00D713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Договора принять Участок по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3A0D96" w:rsidRPr="00AC1063" w:rsidRDefault="003A0D96" w:rsidP="000F4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Участок в соответствии с разрешенным использованием.</w:t>
      </w:r>
    </w:p>
    <w:p w:rsidR="00693839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Уплачивать в размере, в сроки и на условиях, установленных Договором, арендную плату. 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</w:t>
      </w:r>
      <w:r w:rsidR="00C0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плодородие почв,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иные требования, предусмотренные законодательством.</w:t>
      </w:r>
    </w:p>
    <w:p w:rsidR="003A0D96" w:rsidRPr="00AC1063" w:rsidRDefault="009A427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4.4.7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3A0D96" w:rsidRPr="00AC1063" w:rsidRDefault="009A427A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</w:t>
      </w:r>
      <w:r w:rsidR="00694950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в десятидневный срок после изменения своих реквизитов уведомить об этом Арендодателя.</w:t>
      </w:r>
    </w:p>
    <w:p w:rsidR="003A0D96" w:rsidRPr="00AC1063" w:rsidRDefault="00694950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сообщить Арендодателю не позднее, чем за 2 (два) месяца о предстоящем освобождении участка как в связи с окончанием срока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ействия Договора, так и </w:t>
      </w:r>
      <w:r w:rsidR="000F426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его освобождении.</w:t>
      </w:r>
    </w:p>
    <w:p w:rsidR="003A0D96" w:rsidRPr="00AC1063" w:rsidRDefault="00BD7A0D" w:rsidP="00943D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 пятидневный срок с даты прекращения договора возвратить Участок Арендодателю по акту приема-передачи.</w:t>
      </w:r>
    </w:p>
    <w:p w:rsidR="003A0D96" w:rsidRPr="000C67C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Арендодателю копии расписок органа осуществляющего государственную регистрацию прав на недвижимое имущество и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 с ним в получении документов на государственную регистрацию.</w:t>
      </w:r>
    </w:p>
    <w:p w:rsidR="000C67C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с даты внесения соответствующей записи в Единый государственный реестр прав на недвижимое имущество и сделок с ним. </w:t>
      </w:r>
    </w:p>
    <w:p w:rsidR="003A0D96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 w:rsidR="00761A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7E6CEC" w:rsidRPr="000C67C3" w:rsidRDefault="007E6CEC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644EC1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3A0D96" w:rsidRPr="00AC1063" w:rsidRDefault="003A0D96" w:rsidP="00943DCA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срока внесения арендной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по Договору, Арендат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уплачивает Арендодателю пени </w:t>
      </w:r>
      <w:r w:rsidR="00BD4971" w:rsidRPr="00BD4971">
        <w:rPr>
          <w:rFonts w:ascii="Times New Roman" w:hAnsi="Times New Roman" w:cs="Times New Roman"/>
          <w:sz w:val="24"/>
          <w:szCs w:val="24"/>
        </w:rPr>
        <w:t>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943DCA" w:rsidRPr="00D42F04" w:rsidRDefault="00943DCA" w:rsidP="00E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153358" w:rsidRPr="00793B8A" w:rsidRDefault="00153358" w:rsidP="0015335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досрочно расторгнут в судебном порядке в случаях, предусмотренных пунктом 4.1.1</w:t>
      </w:r>
      <w:r w:rsidR="00C54DAF">
        <w:rPr>
          <w:rFonts w:ascii="Times New Roman" w:eastAsia="Times New Roman" w:hAnsi="Times New Roman" w:cs="Times New Roman"/>
          <w:color w:val="000000"/>
          <w:sz w:val="24"/>
          <w:szCs w:val="24"/>
        </w:rPr>
        <w:t>., 4.1.2.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943DCA" w:rsidRDefault="00943DC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7.Прочие положения Договора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явля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B8325D" w:rsidRDefault="00B8325D" w:rsidP="00943D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 Реквизиты Сторон</w:t>
      </w:r>
    </w:p>
    <w:p w:rsidR="00120581" w:rsidRDefault="00120581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DCA" w:rsidRPr="00943DCA" w:rsidRDefault="003A0D96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943DCA"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</w:t>
      </w:r>
      <w:r w:rsidR="00310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образования «Кизнерское</w:t>
      </w:r>
      <w:r w:rsidR="00943DCA"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</w:t>
      </w:r>
      <w:r w:rsidR="00310FC6">
        <w:rPr>
          <w:rFonts w:ascii="Times New Roman" w:eastAsia="Times New Roman" w:hAnsi="Times New Roman" w:cs="Times New Roman"/>
          <w:color w:val="000000"/>
          <w:sz w:val="24"/>
          <w:szCs w:val="24"/>
        </w:rPr>
        <w:t>знер, ул. Карла Маркса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0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43DCA" w:rsidRPr="00943DCA" w:rsidRDefault="00310FC6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1813010374</w:t>
      </w:r>
      <w:r w:rsidR="00943DCA"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КПП 183901001, ОКТМО 94626435, ОКПО 04315290, ОГРН 1061839001047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581" w:rsidRDefault="00120581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FC6" w:rsidRDefault="00310FC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2A46C0" w:rsidRP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A0D96" w:rsidRPr="002A46C0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акт приема – передачи земельного участка, количество листов 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2"/>
        <w:gridCol w:w="4755"/>
      </w:tblGrid>
      <w:tr w:rsidR="003A0D96" w:rsidRPr="003A0D96" w:rsidTr="00943DCA">
        <w:trPr>
          <w:trHeight w:val="1245"/>
          <w:tblCellSpacing w:w="0" w:type="dxa"/>
        </w:trPr>
        <w:tc>
          <w:tcPr>
            <w:tcW w:w="5492" w:type="dxa"/>
            <w:hideMark/>
          </w:tcPr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«Кизнерское</w:t>
            </w:r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</w:t>
            </w:r>
            <w:r w:rsid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Карла Маркса, д. 25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A0D96" w:rsidRPr="003A0D96" w:rsidRDefault="00143787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«Кизнерское</w:t>
            </w:r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0D96" w:rsidRPr="003A0D96" w:rsidRDefault="00143787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_________________И.Н. Яковлев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3A0D96" w:rsidRDefault="003A0D96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943DCA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A5165" w:rsidRDefault="00BA5165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7084" w:rsidRDefault="00D6708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6CEC" w:rsidRDefault="007E6CEC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3A0D96" w:rsidRPr="006C5324" w:rsidRDefault="00DA0BAA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__________ 2020</w:t>
      </w:r>
      <w:r w:rsidR="003A0D96" w:rsidRPr="006C5324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3A0D96" w:rsidRPr="006C5324" w:rsidRDefault="003A0D96" w:rsidP="006C5324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п.Кизнер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C14F0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«Кизнерское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14F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</w:t>
      </w:r>
      <w:r w:rsidR="00447441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муниципального образования 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>«Кизнерское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Яковлева Ивана Николаевича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«Кизнерское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», зарегистрированного Главным управлением Министерства юстиции Россий</w:t>
      </w:r>
      <w:r w:rsidR="00946DF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 по Приволжскому 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едеральному округу </w:t>
      </w:r>
      <w:r w:rsidR="00946DFF" w:rsidRPr="00946DFF">
        <w:rPr>
          <w:rFonts w:ascii="Times New Roman" w:eastAsia="Times New Roman" w:hAnsi="Times New Roman" w:cs="Times New Roman"/>
          <w:sz w:val="24"/>
          <w:szCs w:val="24"/>
        </w:rPr>
        <w:t>26.12</w:t>
      </w:r>
      <w:r w:rsidRPr="00946DFF">
        <w:rPr>
          <w:rFonts w:ascii="Times New Roman" w:eastAsia="Times New Roman" w:hAnsi="Times New Roman" w:cs="Times New Roman"/>
          <w:sz w:val="24"/>
          <w:szCs w:val="24"/>
        </w:rPr>
        <w:t>.2005 года за №</w:t>
      </w:r>
      <w:r w:rsidR="00946DFF" w:rsidRPr="00946DF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946DFF" w:rsidRPr="00946DFF">
        <w:rPr>
          <w:rFonts w:ascii="Times New Roman" w:eastAsia="Times New Roman" w:hAnsi="Times New Roman" w:cs="Times New Roman"/>
          <w:sz w:val="24"/>
          <w:szCs w:val="24"/>
        </w:rPr>
        <w:t xml:space="preserve"> 18513305</w:t>
      </w:r>
      <w:r w:rsidRPr="00946DFF">
        <w:rPr>
          <w:rFonts w:ascii="Times New Roman" w:eastAsia="Times New Roman" w:hAnsi="Times New Roman" w:cs="Times New Roman"/>
          <w:sz w:val="24"/>
          <w:szCs w:val="24"/>
        </w:rPr>
        <w:t>2005001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именуем</w:t>
      </w:r>
      <w:r w:rsid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 w:rsidR="0027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аренды земельног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>о участка от «____»_________2020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0B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18:13:000000:3634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DA0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A0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Российская Федерация, У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дмуртская Республика, Кизнерский </w:t>
      </w:r>
      <w:r w:rsidR="00DA0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муниципальный 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район, </w:t>
      </w:r>
      <w:r w:rsidR="00DA0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Кизнерское сельское поселение, Комплекс территория, 1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27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_164600 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кв. м.</w:t>
      </w:r>
      <w:r w:rsidR="009A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27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 w:rsidR="009A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7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разрешенным использованием</w:t>
      </w:r>
      <w:r w:rsidR="00DA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сельскохозяйственное использование (код 1.0) </w:t>
      </w:r>
    </w:p>
    <w:p w:rsidR="003A0D96" w:rsidRPr="003A0D96" w:rsidRDefault="003A0D96" w:rsidP="003A0D96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120581" w:rsidRP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4772"/>
        <w:gridCol w:w="4394"/>
        <w:gridCol w:w="361"/>
      </w:tblGrid>
      <w:tr w:rsidR="00120581" w:rsidRPr="003A0D96" w:rsidTr="005F4DF5">
        <w:trPr>
          <w:trHeight w:val="1245"/>
          <w:tblCellSpacing w:w="0" w:type="dxa"/>
        </w:trPr>
        <w:tc>
          <w:tcPr>
            <w:tcW w:w="5492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D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«Кизнерское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</w:t>
            </w:r>
            <w:r w:rsidR="006D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ул. Карла Маркса, д. 25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0581" w:rsidRPr="003A0D96" w:rsidRDefault="006D78F7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«Кизнерское</w:t>
            </w:r>
            <w:r w:rsidR="00120581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0581" w:rsidRPr="003A0D96" w:rsidRDefault="006D78F7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_________________И.Н. Яковлев</w:t>
            </w:r>
          </w:p>
          <w:p w:rsidR="00120581" w:rsidRPr="003A0D96" w:rsidRDefault="00120581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120581" w:rsidRPr="003A0D96" w:rsidTr="005F4DF5">
        <w:tblPrEx>
          <w:shd w:val="clear" w:color="auto" w:fill="FFFFFF"/>
        </w:tblPrEx>
        <w:trPr>
          <w:gridBefore w:val="1"/>
          <w:gridAfter w:val="1"/>
          <w:wBefore w:w="720" w:type="dxa"/>
          <w:wAfter w:w="361" w:type="dxa"/>
          <w:trHeight w:val="15"/>
          <w:tblCellSpacing w:w="0" w:type="dxa"/>
        </w:trPr>
        <w:tc>
          <w:tcPr>
            <w:tcW w:w="9166" w:type="dxa"/>
            <w:gridSpan w:val="2"/>
            <w:shd w:val="clear" w:color="auto" w:fill="FFFFFF"/>
          </w:tcPr>
          <w:p w:rsidR="00120581" w:rsidRPr="003A0D96" w:rsidRDefault="00120581" w:rsidP="00120581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4B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AD19B4">
      <w:headerReference w:type="default" r:id="rId9"/>
      <w:footerReference w:type="even" r:id="rId10"/>
      <w:footerReference w:type="default" r:id="rId11"/>
      <w:pgSz w:w="11906" w:h="16838" w:code="9"/>
      <w:pgMar w:top="227" w:right="851" w:bottom="232" w:left="1134" w:header="27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5A" w:rsidRDefault="0090365A" w:rsidP="000D2E58">
      <w:pPr>
        <w:spacing w:after="0" w:line="240" w:lineRule="auto"/>
      </w:pPr>
      <w:r>
        <w:separator/>
      </w:r>
    </w:p>
  </w:endnote>
  <w:endnote w:type="continuationSeparator" w:id="1">
    <w:p w:rsidR="0090365A" w:rsidRDefault="0090365A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A8" w:rsidRDefault="00E76BDA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5FA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5FA8" w:rsidRDefault="00BE5FA8" w:rsidP="004B59C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574596"/>
      <w:docPartObj>
        <w:docPartGallery w:val="Page Numbers (Bottom of Page)"/>
        <w:docPartUnique/>
      </w:docPartObj>
    </w:sdtPr>
    <w:sdtContent>
      <w:p w:rsidR="00BE5FA8" w:rsidRDefault="00E76BDA">
        <w:pPr>
          <w:pStyle w:val="ac"/>
          <w:jc w:val="center"/>
        </w:pPr>
        <w:fldSimple w:instr="PAGE   \* MERGEFORMAT">
          <w:r w:rsidR="0027505D">
            <w:rPr>
              <w:noProof/>
            </w:rPr>
            <w:t>15</w:t>
          </w:r>
        </w:fldSimple>
      </w:p>
    </w:sdtContent>
  </w:sdt>
  <w:p w:rsidR="00BE5FA8" w:rsidRDefault="00BE5FA8" w:rsidP="004B59C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5A" w:rsidRDefault="0090365A" w:rsidP="000D2E58">
      <w:pPr>
        <w:spacing w:after="0" w:line="240" w:lineRule="auto"/>
      </w:pPr>
      <w:r>
        <w:separator/>
      </w:r>
    </w:p>
  </w:footnote>
  <w:footnote w:type="continuationSeparator" w:id="1">
    <w:p w:rsidR="0090365A" w:rsidRDefault="0090365A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A8" w:rsidRDefault="00BE5FA8" w:rsidP="004B59C6">
    <w:pPr>
      <w:pStyle w:val="af2"/>
      <w:tabs>
        <w:tab w:val="left" w:pos="4231"/>
      </w:tabs>
    </w:pPr>
  </w:p>
  <w:p w:rsidR="00BE5FA8" w:rsidRDefault="00BE5FA8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59C6"/>
    <w:rsid w:val="00001D3F"/>
    <w:rsid w:val="000043F1"/>
    <w:rsid w:val="00005592"/>
    <w:rsid w:val="0000796D"/>
    <w:rsid w:val="00011007"/>
    <w:rsid w:val="00015387"/>
    <w:rsid w:val="000168C8"/>
    <w:rsid w:val="000228A0"/>
    <w:rsid w:val="0002548B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6396"/>
    <w:rsid w:val="00077CC4"/>
    <w:rsid w:val="000944D0"/>
    <w:rsid w:val="000A7162"/>
    <w:rsid w:val="000B15E2"/>
    <w:rsid w:val="000B6116"/>
    <w:rsid w:val="000C2AD9"/>
    <w:rsid w:val="000C67C3"/>
    <w:rsid w:val="000C7DAC"/>
    <w:rsid w:val="000D2E58"/>
    <w:rsid w:val="000E0BA3"/>
    <w:rsid w:val="000E6135"/>
    <w:rsid w:val="000F145F"/>
    <w:rsid w:val="000F205F"/>
    <w:rsid w:val="000F2656"/>
    <w:rsid w:val="000F4266"/>
    <w:rsid w:val="000F54E4"/>
    <w:rsid w:val="00104401"/>
    <w:rsid w:val="00106C39"/>
    <w:rsid w:val="001103B3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344A4"/>
    <w:rsid w:val="00143787"/>
    <w:rsid w:val="00145156"/>
    <w:rsid w:val="001502CA"/>
    <w:rsid w:val="00153358"/>
    <w:rsid w:val="001620E6"/>
    <w:rsid w:val="001666BD"/>
    <w:rsid w:val="001706AA"/>
    <w:rsid w:val="0017195F"/>
    <w:rsid w:val="0017413A"/>
    <w:rsid w:val="00176F1C"/>
    <w:rsid w:val="00182BD1"/>
    <w:rsid w:val="00193167"/>
    <w:rsid w:val="001938B6"/>
    <w:rsid w:val="001A4FC3"/>
    <w:rsid w:val="001B173B"/>
    <w:rsid w:val="001C1F36"/>
    <w:rsid w:val="001C542E"/>
    <w:rsid w:val="001D58DE"/>
    <w:rsid w:val="001D5C01"/>
    <w:rsid w:val="0020214C"/>
    <w:rsid w:val="0020503D"/>
    <w:rsid w:val="002150E4"/>
    <w:rsid w:val="00225A68"/>
    <w:rsid w:val="00242F08"/>
    <w:rsid w:val="002473CB"/>
    <w:rsid w:val="00256DFC"/>
    <w:rsid w:val="002651F7"/>
    <w:rsid w:val="002720F7"/>
    <w:rsid w:val="00273442"/>
    <w:rsid w:val="00274644"/>
    <w:rsid w:val="0027505D"/>
    <w:rsid w:val="00285FFC"/>
    <w:rsid w:val="00296BAF"/>
    <w:rsid w:val="00297E1F"/>
    <w:rsid w:val="002A3D89"/>
    <w:rsid w:val="002A46C0"/>
    <w:rsid w:val="002A6EF1"/>
    <w:rsid w:val="002A76EB"/>
    <w:rsid w:val="002B0BDF"/>
    <w:rsid w:val="002B77A9"/>
    <w:rsid w:val="002C576A"/>
    <w:rsid w:val="002C5809"/>
    <w:rsid w:val="002D23DF"/>
    <w:rsid w:val="002D6602"/>
    <w:rsid w:val="002E004D"/>
    <w:rsid w:val="002E3846"/>
    <w:rsid w:val="002E4BC0"/>
    <w:rsid w:val="002E4C40"/>
    <w:rsid w:val="002E6D78"/>
    <w:rsid w:val="003018A7"/>
    <w:rsid w:val="00305888"/>
    <w:rsid w:val="003078A5"/>
    <w:rsid w:val="003103AC"/>
    <w:rsid w:val="00310FC6"/>
    <w:rsid w:val="00314297"/>
    <w:rsid w:val="0032664B"/>
    <w:rsid w:val="0033199D"/>
    <w:rsid w:val="00340766"/>
    <w:rsid w:val="00343FE4"/>
    <w:rsid w:val="00344743"/>
    <w:rsid w:val="003459DD"/>
    <w:rsid w:val="00346174"/>
    <w:rsid w:val="003561B2"/>
    <w:rsid w:val="00356944"/>
    <w:rsid w:val="00360198"/>
    <w:rsid w:val="00360EB2"/>
    <w:rsid w:val="00376CB5"/>
    <w:rsid w:val="00377C9D"/>
    <w:rsid w:val="00381364"/>
    <w:rsid w:val="0038395C"/>
    <w:rsid w:val="00390449"/>
    <w:rsid w:val="00396849"/>
    <w:rsid w:val="00396B9F"/>
    <w:rsid w:val="003A0BD0"/>
    <w:rsid w:val="003A0D96"/>
    <w:rsid w:val="003A6B4F"/>
    <w:rsid w:val="003B4C32"/>
    <w:rsid w:val="003C29E4"/>
    <w:rsid w:val="003C6EA6"/>
    <w:rsid w:val="003D557A"/>
    <w:rsid w:val="003D6365"/>
    <w:rsid w:val="003E49F4"/>
    <w:rsid w:val="003E5E0E"/>
    <w:rsid w:val="003F2498"/>
    <w:rsid w:val="003F2B67"/>
    <w:rsid w:val="00407005"/>
    <w:rsid w:val="004072DE"/>
    <w:rsid w:val="0041224F"/>
    <w:rsid w:val="00415BFE"/>
    <w:rsid w:val="00421FF8"/>
    <w:rsid w:val="00446FCF"/>
    <w:rsid w:val="00447441"/>
    <w:rsid w:val="00447C18"/>
    <w:rsid w:val="00452D1F"/>
    <w:rsid w:val="00452E11"/>
    <w:rsid w:val="00474FB8"/>
    <w:rsid w:val="00475980"/>
    <w:rsid w:val="00475989"/>
    <w:rsid w:val="00477070"/>
    <w:rsid w:val="004808F5"/>
    <w:rsid w:val="00480FAF"/>
    <w:rsid w:val="00492441"/>
    <w:rsid w:val="004A1578"/>
    <w:rsid w:val="004A2270"/>
    <w:rsid w:val="004B04AE"/>
    <w:rsid w:val="004B1CF6"/>
    <w:rsid w:val="004B59C6"/>
    <w:rsid w:val="004C76B5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125C"/>
    <w:rsid w:val="005176CC"/>
    <w:rsid w:val="0052497A"/>
    <w:rsid w:val="00525B44"/>
    <w:rsid w:val="00526851"/>
    <w:rsid w:val="00531428"/>
    <w:rsid w:val="00533D2C"/>
    <w:rsid w:val="00544908"/>
    <w:rsid w:val="00545E4B"/>
    <w:rsid w:val="00546921"/>
    <w:rsid w:val="00556629"/>
    <w:rsid w:val="0057541E"/>
    <w:rsid w:val="0058323D"/>
    <w:rsid w:val="00587EBA"/>
    <w:rsid w:val="0059298C"/>
    <w:rsid w:val="00593FAE"/>
    <w:rsid w:val="00597EA2"/>
    <w:rsid w:val="005A6CA6"/>
    <w:rsid w:val="005A7848"/>
    <w:rsid w:val="005B6173"/>
    <w:rsid w:val="005E16CC"/>
    <w:rsid w:val="005F1434"/>
    <w:rsid w:val="005F454C"/>
    <w:rsid w:val="005F4DF5"/>
    <w:rsid w:val="00605887"/>
    <w:rsid w:val="0061033C"/>
    <w:rsid w:val="00616287"/>
    <w:rsid w:val="006258FD"/>
    <w:rsid w:val="006268DE"/>
    <w:rsid w:val="0063337F"/>
    <w:rsid w:val="00635BA9"/>
    <w:rsid w:val="00642CEE"/>
    <w:rsid w:val="00643F3A"/>
    <w:rsid w:val="00644EC1"/>
    <w:rsid w:val="006456ED"/>
    <w:rsid w:val="00651957"/>
    <w:rsid w:val="00651ADD"/>
    <w:rsid w:val="0065644C"/>
    <w:rsid w:val="006711FE"/>
    <w:rsid w:val="00672DB5"/>
    <w:rsid w:val="00674A5E"/>
    <w:rsid w:val="0067579A"/>
    <w:rsid w:val="00676BB6"/>
    <w:rsid w:val="00681542"/>
    <w:rsid w:val="00691A1E"/>
    <w:rsid w:val="00692D36"/>
    <w:rsid w:val="00693839"/>
    <w:rsid w:val="00694950"/>
    <w:rsid w:val="006A3AA8"/>
    <w:rsid w:val="006A68BC"/>
    <w:rsid w:val="006A6D60"/>
    <w:rsid w:val="006A7E4D"/>
    <w:rsid w:val="006C026A"/>
    <w:rsid w:val="006C5324"/>
    <w:rsid w:val="006C77AA"/>
    <w:rsid w:val="006D10B6"/>
    <w:rsid w:val="006D2687"/>
    <w:rsid w:val="006D78F7"/>
    <w:rsid w:val="006E1611"/>
    <w:rsid w:val="006E1C17"/>
    <w:rsid w:val="006F4F37"/>
    <w:rsid w:val="006F5B61"/>
    <w:rsid w:val="006F5DAC"/>
    <w:rsid w:val="00700128"/>
    <w:rsid w:val="007066B0"/>
    <w:rsid w:val="00712B20"/>
    <w:rsid w:val="007139AF"/>
    <w:rsid w:val="007162F7"/>
    <w:rsid w:val="007219CA"/>
    <w:rsid w:val="00725F6B"/>
    <w:rsid w:val="0074388A"/>
    <w:rsid w:val="00745A10"/>
    <w:rsid w:val="00745B63"/>
    <w:rsid w:val="00750CA3"/>
    <w:rsid w:val="00751CD8"/>
    <w:rsid w:val="00761A54"/>
    <w:rsid w:val="007632D6"/>
    <w:rsid w:val="0076331F"/>
    <w:rsid w:val="007702BE"/>
    <w:rsid w:val="00770705"/>
    <w:rsid w:val="00780ED2"/>
    <w:rsid w:val="007930D5"/>
    <w:rsid w:val="007A6AC1"/>
    <w:rsid w:val="007B4B25"/>
    <w:rsid w:val="007C0B0E"/>
    <w:rsid w:val="007C1D71"/>
    <w:rsid w:val="007C5A87"/>
    <w:rsid w:val="007C7F11"/>
    <w:rsid w:val="007D0C98"/>
    <w:rsid w:val="007D22AB"/>
    <w:rsid w:val="007D267E"/>
    <w:rsid w:val="007D493D"/>
    <w:rsid w:val="007D5967"/>
    <w:rsid w:val="007E1393"/>
    <w:rsid w:val="007E6CEC"/>
    <w:rsid w:val="007F0054"/>
    <w:rsid w:val="008019E2"/>
    <w:rsid w:val="00807CAA"/>
    <w:rsid w:val="00812F74"/>
    <w:rsid w:val="00825D97"/>
    <w:rsid w:val="0083218C"/>
    <w:rsid w:val="00833EE8"/>
    <w:rsid w:val="0084078A"/>
    <w:rsid w:val="00846481"/>
    <w:rsid w:val="00846C6B"/>
    <w:rsid w:val="008547CA"/>
    <w:rsid w:val="008607C7"/>
    <w:rsid w:val="00863F53"/>
    <w:rsid w:val="00883F61"/>
    <w:rsid w:val="00897693"/>
    <w:rsid w:val="008A3177"/>
    <w:rsid w:val="008A53ED"/>
    <w:rsid w:val="008A5684"/>
    <w:rsid w:val="008B06A2"/>
    <w:rsid w:val="008B1239"/>
    <w:rsid w:val="008C54B2"/>
    <w:rsid w:val="008C57C0"/>
    <w:rsid w:val="008D32D2"/>
    <w:rsid w:val="008E266C"/>
    <w:rsid w:val="008E5A2D"/>
    <w:rsid w:val="008E63BB"/>
    <w:rsid w:val="008E7EEE"/>
    <w:rsid w:val="008F61FE"/>
    <w:rsid w:val="0090365A"/>
    <w:rsid w:val="009071B5"/>
    <w:rsid w:val="0091386C"/>
    <w:rsid w:val="00917A2F"/>
    <w:rsid w:val="00921901"/>
    <w:rsid w:val="00926E8E"/>
    <w:rsid w:val="00927B90"/>
    <w:rsid w:val="00930DB6"/>
    <w:rsid w:val="00936E0A"/>
    <w:rsid w:val="00940912"/>
    <w:rsid w:val="00943DCA"/>
    <w:rsid w:val="00945F6F"/>
    <w:rsid w:val="00946DFF"/>
    <w:rsid w:val="00951C63"/>
    <w:rsid w:val="00952512"/>
    <w:rsid w:val="00953430"/>
    <w:rsid w:val="00966A99"/>
    <w:rsid w:val="00971D05"/>
    <w:rsid w:val="0097391F"/>
    <w:rsid w:val="00976242"/>
    <w:rsid w:val="00981316"/>
    <w:rsid w:val="00985317"/>
    <w:rsid w:val="00992CF6"/>
    <w:rsid w:val="009A10F0"/>
    <w:rsid w:val="009A427A"/>
    <w:rsid w:val="009B5061"/>
    <w:rsid w:val="009C0435"/>
    <w:rsid w:val="009C5557"/>
    <w:rsid w:val="009C6DD9"/>
    <w:rsid w:val="009D0D98"/>
    <w:rsid w:val="009D1EDB"/>
    <w:rsid w:val="009D5BD1"/>
    <w:rsid w:val="009D75A0"/>
    <w:rsid w:val="009E17F3"/>
    <w:rsid w:val="009E31D5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1732D"/>
    <w:rsid w:val="00A2341D"/>
    <w:rsid w:val="00A26812"/>
    <w:rsid w:val="00A30C41"/>
    <w:rsid w:val="00A45BA3"/>
    <w:rsid w:val="00A47F92"/>
    <w:rsid w:val="00A507B9"/>
    <w:rsid w:val="00A5128A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0FA3"/>
    <w:rsid w:val="00AA36E5"/>
    <w:rsid w:val="00AA58E8"/>
    <w:rsid w:val="00AB4838"/>
    <w:rsid w:val="00AB77E8"/>
    <w:rsid w:val="00AC1063"/>
    <w:rsid w:val="00AC33CF"/>
    <w:rsid w:val="00AC68BB"/>
    <w:rsid w:val="00AC7E48"/>
    <w:rsid w:val="00AD19B4"/>
    <w:rsid w:val="00AE0F49"/>
    <w:rsid w:val="00B01020"/>
    <w:rsid w:val="00B011E1"/>
    <w:rsid w:val="00B0416D"/>
    <w:rsid w:val="00B04224"/>
    <w:rsid w:val="00B1457E"/>
    <w:rsid w:val="00B235E8"/>
    <w:rsid w:val="00B25AD0"/>
    <w:rsid w:val="00B32E48"/>
    <w:rsid w:val="00B33BA1"/>
    <w:rsid w:val="00B40346"/>
    <w:rsid w:val="00B405F0"/>
    <w:rsid w:val="00B42F45"/>
    <w:rsid w:val="00B4348C"/>
    <w:rsid w:val="00B518B2"/>
    <w:rsid w:val="00B6733D"/>
    <w:rsid w:val="00B7331E"/>
    <w:rsid w:val="00B8325D"/>
    <w:rsid w:val="00B84680"/>
    <w:rsid w:val="00B85938"/>
    <w:rsid w:val="00B873BF"/>
    <w:rsid w:val="00B93FE5"/>
    <w:rsid w:val="00B97239"/>
    <w:rsid w:val="00BA1D8E"/>
    <w:rsid w:val="00BA2ACC"/>
    <w:rsid w:val="00BA3EB5"/>
    <w:rsid w:val="00BA5165"/>
    <w:rsid w:val="00BA783F"/>
    <w:rsid w:val="00BC1034"/>
    <w:rsid w:val="00BC1B42"/>
    <w:rsid w:val="00BD0E66"/>
    <w:rsid w:val="00BD1E5D"/>
    <w:rsid w:val="00BD3420"/>
    <w:rsid w:val="00BD4971"/>
    <w:rsid w:val="00BD57EE"/>
    <w:rsid w:val="00BD7A0D"/>
    <w:rsid w:val="00BE13D5"/>
    <w:rsid w:val="00BE3D60"/>
    <w:rsid w:val="00BE4659"/>
    <w:rsid w:val="00BE5FA8"/>
    <w:rsid w:val="00BE6701"/>
    <w:rsid w:val="00BE6CCE"/>
    <w:rsid w:val="00BF5967"/>
    <w:rsid w:val="00BF7E11"/>
    <w:rsid w:val="00C02CB1"/>
    <w:rsid w:val="00C06FAB"/>
    <w:rsid w:val="00C07AF6"/>
    <w:rsid w:val="00C14F0F"/>
    <w:rsid w:val="00C32BAC"/>
    <w:rsid w:val="00C352B8"/>
    <w:rsid w:val="00C5058E"/>
    <w:rsid w:val="00C54DAF"/>
    <w:rsid w:val="00C71FCD"/>
    <w:rsid w:val="00C75A5D"/>
    <w:rsid w:val="00C77E2F"/>
    <w:rsid w:val="00C87A1E"/>
    <w:rsid w:val="00C906BC"/>
    <w:rsid w:val="00C91A18"/>
    <w:rsid w:val="00C934DA"/>
    <w:rsid w:val="00C9783F"/>
    <w:rsid w:val="00CA111B"/>
    <w:rsid w:val="00CA4AC0"/>
    <w:rsid w:val="00CA76E1"/>
    <w:rsid w:val="00CB167F"/>
    <w:rsid w:val="00CB6FDB"/>
    <w:rsid w:val="00CC0ECE"/>
    <w:rsid w:val="00CC1127"/>
    <w:rsid w:val="00CC4948"/>
    <w:rsid w:val="00CD5C42"/>
    <w:rsid w:val="00CD5FE7"/>
    <w:rsid w:val="00CD6FE5"/>
    <w:rsid w:val="00CE1C50"/>
    <w:rsid w:val="00CE49D7"/>
    <w:rsid w:val="00CE71CB"/>
    <w:rsid w:val="00CF741C"/>
    <w:rsid w:val="00D0661D"/>
    <w:rsid w:val="00D07D47"/>
    <w:rsid w:val="00D1521B"/>
    <w:rsid w:val="00D16CC8"/>
    <w:rsid w:val="00D215DF"/>
    <w:rsid w:val="00D22E4B"/>
    <w:rsid w:val="00D40CDF"/>
    <w:rsid w:val="00D41CF5"/>
    <w:rsid w:val="00D42F04"/>
    <w:rsid w:val="00D44AFD"/>
    <w:rsid w:val="00D458C5"/>
    <w:rsid w:val="00D468BD"/>
    <w:rsid w:val="00D510FD"/>
    <w:rsid w:val="00D61562"/>
    <w:rsid w:val="00D67084"/>
    <w:rsid w:val="00D713F9"/>
    <w:rsid w:val="00D811DE"/>
    <w:rsid w:val="00D90046"/>
    <w:rsid w:val="00D910E6"/>
    <w:rsid w:val="00DA0BAA"/>
    <w:rsid w:val="00DA57A3"/>
    <w:rsid w:val="00DA686C"/>
    <w:rsid w:val="00DB50E1"/>
    <w:rsid w:val="00DB5AF1"/>
    <w:rsid w:val="00DB5F66"/>
    <w:rsid w:val="00DB75B0"/>
    <w:rsid w:val="00DC5117"/>
    <w:rsid w:val="00DD3D87"/>
    <w:rsid w:val="00DD3F50"/>
    <w:rsid w:val="00DE51BB"/>
    <w:rsid w:val="00DF0FD6"/>
    <w:rsid w:val="00DF4953"/>
    <w:rsid w:val="00E04DC3"/>
    <w:rsid w:val="00E064DD"/>
    <w:rsid w:val="00E10565"/>
    <w:rsid w:val="00E15EB1"/>
    <w:rsid w:val="00E203C3"/>
    <w:rsid w:val="00E25CA5"/>
    <w:rsid w:val="00E27935"/>
    <w:rsid w:val="00E33D9C"/>
    <w:rsid w:val="00E348DE"/>
    <w:rsid w:val="00E474AE"/>
    <w:rsid w:val="00E53B55"/>
    <w:rsid w:val="00E56D45"/>
    <w:rsid w:val="00E62E4A"/>
    <w:rsid w:val="00E67FAB"/>
    <w:rsid w:val="00E72397"/>
    <w:rsid w:val="00E733A9"/>
    <w:rsid w:val="00E744C8"/>
    <w:rsid w:val="00E76BDA"/>
    <w:rsid w:val="00E82BDA"/>
    <w:rsid w:val="00E90BE6"/>
    <w:rsid w:val="00E91EEA"/>
    <w:rsid w:val="00EA3092"/>
    <w:rsid w:val="00EA67CD"/>
    <w:rsid w:val="00EB6430"/>
    <w:rsid w:val="00EB7BA2"/>
    <w:rsid w:val="00EC4865"/>
    <w:rsid w:val="00ED0285"/>
    <w:rsid w:val="00ED19AB"/>
    <w:rsid w:val="00ED39FC"/>
    <w:rsid w:val="00EE51DE"/>
    <w:rsid w:val="00EE5CA6"/>
    <w:rsid w:val="00EE5FBC"/>
    <w:rsid w:val="00EE647E"/>
    <w:rsid w:val="00EE74EE"/>
    <w:rsid w:val="00EF5527"/>
    <w:rsid w:val="00F00C60"/>
    <w:rsid w:val="00F05D76"/>
    <w:rsid w:val="00F063C3"/>
    <w:rsid w:val="00F13581"/>
    <w:rsid w:val="00F21A6A"/>
    <w:rsid w:val="00F21DEA"/>
    <w:rsid w:val="00F3454C"/>
    <w:rsid w:val="00F4178B"/>
    <w:rsid w:val="00F41C85"/>
    <w:rsid w:val="00F42C8B"/>
    <w:rsid w:val="00F43ECC"/>
    <w:rsid w:val="00F45E10"/>
    <w:rsid w:val="00F54CF3"/>
    <w:rsid w:val="00F563D6"/>
    <w:rsid w:val="00F71964"/>
    <w:rsid w:val="00F72941"/>
    <w:rsid w:val="00F80DA7"/>
    <w:rsid w:val="00F82A33"/>
    <w:rsid w:val="00F85EE8"/>
    <w:rsid w:val="00F86B41"/>
    <w:rsid w:val="00F8746C"/>
    <w:rsid w:val="00F93C5B"/>
    <w:rsid w:val="00F955EA"/>
    <w:rsid w:val="00F968BE"/>
    <w:rsid w:val="00FA458A"/>
    <w:rsid w:val="00FA4BF8"/>
    <w:rsid w:val="00FB0E8D"/>
    <w:rsid w:val="00FB4CDA"/>
    <w:rsid w:val="00FB708E"/>
    <w:rsid w:val="00FC063B"/>
    <w:rsid w:val="00FC6F28"/>
    <w:rsid w:val="00FD0BAA"/>
    <w:rsid w:val="00FD34CF"/>
    <w:rsid w:val="00FD76F2"/>
    <w:rsid w:val="00FE0D3F"/>
    <w:rsid w:val="00FE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42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3CF3-B7BE-49B5-B16A-15BF8C9F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15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61</cp:revision>
  <cp:lastPrinted>2017-07-11T11:43:00Z</cp:lastPrinted>
  <dcterms:created xsi:type="dcterms:W3CDTF">2017-07-13T09:29:00Z</dcterms:created>
  <dcterms:modified xsi:type="dcterms:W3CDTF">2020-03-23T12:21:00Z</dcterms:modified>
</cp:coreProperties>
</file>