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75" w:rsidRDefault="00272375" w:rsidP="00A63762">
      <w:pPr>
        <w:tabs>
          <w:tab w:val="left" w:pos="8080"/>
          <w:tab w:val="left" w:pos="8222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108" w:type="dxa"/>
        <w:tblLayout w:type="fixed"/>
        <w:tblLook w:val="04A0"/>
      </w:tblPr>
      <w:tblGrid>
        <w:gridCol w:w="3546"/>
        <w:gridCol w:w="2408"/>
        <w:gridCol w:w="3543"/>
      </w:tblGrid>
      <w:tr w:rsidR="00272375" w:rsidTr="001726C1">
        <w:tc>
          <w:tcPr>
            <w:tcW w:w="3546" w:type="dxa"/>
          </w:tcPr>
          <w:p w:rsidR="00272375" w:rsidRDefault="00272375" w:rsidP="0017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72375" w:rsidRDefault="00272375" w:rsidP="0017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72375" w:rsidRDefault="00272375" w:rsidP="0017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272375" w:rsidRDefault="00272375" w:rsidP="001726C1">
            <w:pPr>
              <w:spacing w:after="0" w:line="240" w:lineRule="auto"/>
              <w:ind w:left="-108"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685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hideMark/>
          </w:tcPr>
          <w:p w:rsidR="00272375" w:rsidRDefault="00272375" w:rsidP="001726C1">
            <w:pPr>
              <w:pStyle w:val="5"/>
              <w:spacing w:before="0" w:line="240" w:lineRule="auto"/>
              <w:ind w:left="-75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72375" w:rsidRDefault="00272375" w:rsidP="001726C1">
            <w:pPr>
              <w:pStyle w:val="5"/>
              <w:spacing w:before="0" w:line="240" w:lineRule="auto"/>
              <w:ind w:left="-75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кылдытэтлэн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администрациез</w:t>
            </w:r>
            <w:proofErr w:type="spellEnd"/>
          </w:p>
        </w:tc>
      </w:tr>
    </w:tbl>
    <w:p w:rsidR="00272375" w:rsidRDefault="00272375" w:rsidP="0027237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C6475" w:rsidRDefault="009C6475" w:rsidP="0027237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272375" w:rsidRDefault="00272375" w:rsidP="0027237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272375" w:rsidRDefault="00272375" w:rsidP="0027237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4A0"/>
      </w:tblPr>
      <w:tblGrid>
        <w:gridCol w:w="4485"/>
        <w:gridCol w:w="5013"/>
        <w:gridCol w:w="1129"/>
      </w:tblGrid>
      <w:tr w:rsidR="00272375" w:rsidTr="001726C1">
        <w:trPr>
          <w:trHeight w:val="475"/>
        </w:trPr>
        <w:tc>
          <w:tcPr>
            <w:tcW w:w="4485" w:type="dxa"/>
            <w:hideMark/>
          </w:tcPr>
          <w:p w:rsidR="00272375" w:rsidRDefault="00272375" w:rsidP="00211F6C">
            <w:pPr>
              <w:pStyle w:val="2"/>
              <w:spacing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  <w:r w:rsidR="00211F6C">
              <w:rPr>
                <w:b w:val="0"/>
                <w:sz w:val="24"/>
                <w:szCs w:val="24"/>
                <w:lang w:eastAsia="en-US"/>
              </w:rPr>
              <w:t xml:space="preserve">от 22 мая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2020 года</w:t>
            </w:r>
          </w:p>
        </w:tc>
        <w:tc>
          <w:tcPr>
            <w:tcW w:w="5013" w:type="dxa"/>
            <w:hideMark/>
          </w:tcPr>
          <w:p w:rsidR="00272375" w:rsidRDefault="00272375" w:rsidP="00211F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11F6C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129" w:type="dxa"/>
          </w:tcPr>
          <w:p w:rsidR="00272375" w:rsidRDefault="00272375" w:rsidP="0017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2375" w:rsidRDefault="00272375" w:rsidP="0027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</w:t>
      </w:r>
      <w:proofErr w:type="spellEnd"/>
    </w:p>
    <w:p w:rsidR="00272375" w:rsidRDefault="00272375" w:rsidP="0027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375" w:rsidRDefault="00272375" w:rsidP="0027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4"/>
        <w:gridCol w:w="4099"/>
      </w:tblGrid>
      <w:tr w:rsidR="00272375" w:rsidTr="001726C1">
        <w:tc>
          <w:tcPr>
            <w:tcW w:w="5447" w:type="dxa"/>
            <w:hideMark/>
          </w:tcPr>
          <w:p w:rsidR="00272375" w:rsidRDefault="00272375" w:rsidP="001726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открытого аукциона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право заключения договоров на  размещение нестационарных торговых объектов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Кизнерского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192" w:type="dxa"/>
          </w:tcPr>
          <w:p w:rsidR="00272375" w:rsidRDefault="00272375" w:rsidP="0017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2375" w:rsidRDefault="00272375" w:rsidP="00272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75" w:rsidRDefault="00272375" w:rsidP="00272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75" w:rsidRDefault="00272375" w:rsidP="002723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476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26 июля 2006 года № 135-ФЗ «О защите конкуренции»,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Удмуртской Республики от 5 октября 2018 года №61-РЗ «О размещении нестационарных торговых объектов на территории Удмуртской Республики»,</w:t>
      </w:r>
      <w:r w:rsidRPr="00A35476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Министерства промышленности и торговли Удмуртской Республики №2 от 15 января 2019 года  «Об утверждении Порядка организации и проведения аукционов на право заключения договора на размещение нестационарного торгового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объекта на территории Удмуртской Республики»</w:t>
      </w:r>
      <w:r w:rsidRPr="00A3547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Кизнерский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, Постановлением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№460 от 11 июля 2019 года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ПОСТАНОВЛЯЕТ:</w:t>
      </w:r>
    </w:p>
    <w:p w:rsidR="00272375" w:rsidRDefault="00272375" w:rsidP="002723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1.Установить требования к внешнему виду нестационарных торговых объектов согласно приложению №1 к настоящему постановлению.</w:t>
      </w:r>
    </w:p>
    <w:p w:rsidR="00272375" w:rsidRDefault="00272375" w:rsidP="0027237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Утвердить условия организации и проведения аукционов на право заключения  договоров на размещение нестационарных торговых объектов, согласно приложению №2 к настоящему постановлению.</w:t>
      </w:r>
    </w:p>
    <w:p w:rsidR="00272375" w:rsidRPr="00D95F8B" w:rsidRDefault="00272375" w:rsidP="002723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95F8B">
        <w:rPr>
          <w:rFonts w:ascii="Times New Roman" w:hAnsi="Times New Roman" w:cs="Times New Roman"/>
          <w:sz w:val="24"/>
          <w:szCs w:val="24"/>
        </w:rPr>
        <w:t>. Опубликовать данное постановление на официальном сайте муниципального образования «</w:t>
      </w:r>
      <w:proofErr w:type="spellStart"/>
      <w:r w:rsidRPr="00D95F8B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D95F8B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 w:history="1">
        <w:r w:rsidRPr="00D95F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95F8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5F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mykizner</w:t>
        </w:r>
        <w:proofErr w:type="spellEnd"/>
        <w:r w:rsidRPr="00D95F8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5F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95F8B">
        <w:rPr>
          <w:rFonts w:ascii="Times New Roman" w:hAnsi="Times New Roman" w:cs="Times New Roman"/>
          <w:sz w:val="24"/>
          <w:szCs w:val="24"/>
        </w:rPr>
        <w:t>.</w:t>
      </w:r>
    </w:p>
    <w:p w:rsidR="00272375" w:rsidRDefault="00272375" w:rsidP="002723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95F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5F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5F8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D95F8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D95F8B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D95F8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Горбунова П.Б.</w:t>
      </w:r>
    </w:p>
    <w:p w:rsidR="00272375" w:rsidRDefault="00272375" w:rsidP="002723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375" w:rsidRDefault="00272375" w:rsidP="002723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375" w:rsidRDefault="00272375" w:rsidP="002723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375" w:rsidRDefault="00272375" w:rsidP="00272375">
      <w:pPr>
        <w:tabs>
          <w:tab w:val="left" w:pos="8080"/>
          <w:tab w:val="left" w:pos="8222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муниципального образования  </w:t>
      </w:r>
    </w:p>
    <w:p w:rsidR="00272375" w:rsidRDefault="00272375" w:rsidP="00272375">
      <w:pPr>
        <w:tabs>
          <w:tab w:val="left" w:pos="8080"/>
          <w:tab w:val="left" w:pos="8222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                  А.И.Плотников </w:t>
      </w:r>
    </w:p>
    <w:p w:rsidR="00272375" w:rsidRDefault="00272375" w:rsidP="00272375">
      <w:pPr>
        <w:tabs>
          <w:tab w:val="left" w:pos="8080"/>
          <w:tab w:val="left" w:pos="8222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375" w:rsidRDefault="00272375" w:rsidP="00A63762">
      <w:pPr>
        <w:tabs>
          <w:tab w:val="left" w:pos="8080"/>
          <w:tab w:val="left" w:pos="8222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2375" w:rsidSect="0037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762"/>
    <w:rsid w:val="000646E0"/>
    <w:rsid w:val="000B6114"/>
    <w:rsid w:val="000D69A6"/>
    <w:rsid w:val="00126928"/>
    <w:rsid w:val="00195139"/>
    <w:rsid w:val="00197409"/>
    <w:rsid w:val="001D24D7"/>
    <w:rsid w:val="00211F6C"/>
    <w:rsid w:val="00272375"/>
    <w:rsid w:val="00325829"/>
    <w:rsid w:val="003627BE"/>
    <w:rsid w:val="0037495E"/>
    <w:rsid w:val="00394595"/>
    <w:rsid w:val="00475C71"/>
    <w:rsid w:val="00554D8C"/>
    <w:rsid w:val="005B3FA5"/>
    <w:rsid w:val="005F6353"/>
    <w:rsid w:val="00692215"/>
    <w:rsid w:val="00696E70"/>
    <w:rsid w:val="006C17B8"/>
    <w:rsid w:val="0071173D"/>
    <w:rsid w:val="00780347"/>
    <w:rsid w:val="007C7D40"/>
    <w:rsid w:val="00886C97"/>
    <w:rsid w:val="008D6AA0"/>
    <w:rsid w:val="00937BAF"/>
    <w:rsid w:val="00962182"/>
    <w:rsid w:val="00963224"/>
    <w:rsid w:val="009C6475"/>
    <w:rsid w:val="00A63762"/>
    <w:rsid w:val="00B169A3"/>
    <w:rsid w:val="00B27ED9"/>
    <w:rsid w:val="00BC10E7"/>
    <w:rsid w:val="00BC1EBD"/>
    <w:rsid w:val="00C258A1"/>
    <w:rsid w:val="00CE7FC5"/>
    <w:rsid w:val="00D95F8B"/>
    <w:rsid w:val="00DC44B7"/>
    <w:rsid w:val="00E83881"/>
    <w:rsid w:val="00E866F5"/>
    <w:rsid w:val="00FC3AFC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62"/>
  </w:style>
  <w:style w:type="paragraph" w:styleId="1">
    <w:name w:val="heading 1"/>
    <w:basedOn w:val="a"/>
    <w:link w:val="10"/>
    <w:uiPriority w:val="9"/>
    <w:qFormat/>
    <w:rsid w:val="00A63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3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7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7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6376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A63762"/>
    <w:rPr>
      <w:color w:val="0000FF"/>
      <w:u w:val="single"/>
    </w:rPr>
  </w:style>
  <w:style w:type="table" w:styleId="a4">
    <w:name w:val="Table Grid"/>
    <w:basedOn w:val="a1"/>
    <w:uiPriority w:val="59"/>
    <w:rsid w:val="00A6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kizn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43AB2-D2C4-41AE-A896-A092163F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</dc:creator>
  <cp:lastModifiedBy>Гарипова</cp:lastModifiedBy>
  <cp:revision>24</cp:revision>
  <cp:lastPrinted>2020-05-25T04:43:00Z</cp:lastPrinted>
  <dcterms:created xsi:type="dcterms:W3CDTF">2019-07-29T07:33:00Z</dcterms:created>
  <dcterms:modified xsi:type="dcterms:W3CDTF">2020-05-25T09:24:00Z</dcterms:modified>
</cp:coreProperties>
</file>