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6F5B30" w:rsidTr="00494424">
        <w:tc>
          <w:tcPr>
            <w:tcW w:w="3827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7B234A" w:rsidRDefault="00DB580D" w:rsidP="00DB5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7B234A" w:rsidRDefault="00316A28" w:rsidP="00960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473">
              <w:rPr>
                <w:b/>
                <w:sz w:val="26"/>
                <w:szCs w:val="26"/>
              </w:rPr>
              <w:t>«</w:t>
            </w: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Удмурт Элькунысь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Кизнер ёрос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муниципал округ» </w:t>
            </w:r>
          </w:p>
          <w:p w:rsidR="00316A28" w:rsidRPr="006F5B30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B580D">
              <w:rPr>
                <w:i w:val="0"/>
              </w:rPr>
              <w:t>муниципал кылдытэтысь</w:t>
            </w:r>
            <w:r w:rsidRPr="00DB580D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685F7B" w:rsidRDefault="00685F7B" w:rsidP="00685F7B">
      <w:pPr>
        <w:tabs>
          <w:tab w:val="center" w:pos="4961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886" w:rsidRDefault="00024886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0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0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Pr="00C954B2" w:rsidRDefault="00C954B2" w:rsidP="000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в собственности МО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54E8" w:rsidRPr="00024886" w:rsidRDefault="00C954B2" w:rsidP="0002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на 2021-2023 гг.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0C5">
        <w:rPr>
          <w:rFonts w:ascii="Times New Roman" w:hAnsi="Times New Roman" w:cs="Times New Roman"/>
          <w:sz w:val="24"/>
          <w:szCs w:val="24"/>
        </w:rPr>
        <w:t xml:space="preserve">   </w:t>
      </w:r>
      <w:r w:rsidR="00024886">
        <w:rPr>
          <w:rFonts w:ascii="Times New Roman" w:hAnsi="Times New Roman" w:cs="Times New Roman"/>
          <w:sz w:val="24"/>
          <w:szCs w:val="24"/>
        </w:rPr>
        <w:t xml:space="preserve">            4 февраля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45506B">
        <w:rPr>
          <w:rFonts w:ascii="Times New Roman" w:hAnsi="Times New Roman" w:cs="Times New Roman"/>
          <w:sz w:val="24"/>
          <w:szCs w:val="24"/>
        </w:rPr>
        <w:t>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86" w:rsidRPr="00CF2E68" w:rsidRDefault="00024886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68">
        <w:rPr>
          <w:rFonts w:ascii="Times New Roman" w:hAnsi="Times New Roman" w:cs="Times New Roman"/>
          <w:sz w:val="24"/>
          <w:szCs w:val="24"/>
        </w:rPr>
        <w:t>В 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приватизации государственного и муниципального имущества» от 21 декабря 2001 года    № 178-ФЗ, в связи с принятием закона Удмуртской Республики от 08 июня 2021 г. № 63-</w:t>
      </w:r>
      <w:r w:rsidRPr="00C632F4">
        <w:rPr>
          <w:rFonts w:ascii="Times New Roman" w:hAnsi="Times New Roman" w:cs="Times New Roman"/>
          <w:sz w:val="24"/>
          <w:szCs w:val="24"/>
        </w:rPr>
        <w:t>РЗ</w:t>
      </w:r>
      <w:r w:rsidR="00C632F4" w:rsidRPr="00C632F4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образований, образованных на территории Кизнерского района Удмуртской Республики, и наделении вновь образованного</w:t>
      </w:r>
      <w:proofErr w:type="gramEnd"/>
      <w:r w:rsidR="00C632F4" w:rsidRPr="00C63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статусом муниципального округа»</w:t>
      </w:r>
      <w:r w:rsidRPr="00C632F4">
        <w:rPr>
          <w:rFonts w:ascii="Times New Roman" w:hAnsi="Times New Roman" w:cs="Times New Roman"/>
          <w:sz w:val="24"/>
          <w:szCs w:val="24"/>
        </w:rPr>
        <w:t>,</w:t>
      </w:r>
      <w:r w:rsidRPr="00CF2E6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наименование</w:t>
      </w:r>
      <w:r w:rsidR="00C241C5">
        <w:rPr>
          <w:rFonts w:ascii="Times New Roman" w:hAnsi="Times New Roman" w:cs="Times New Roman"/>
          <w:sz w:val="24"/>
          <w:szCs w:val="24"/>
        </w:rPr>
        <w:t xml:space="preserve"> Прогнозного плана </w:t>
      </w:r>
      <w:r w:rsidR="00C241C5" w:rsidRPr="00CF2E68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МО «Кизнерский район»  на 2021-2023 гг.</w:t>
      </w:r>
      <w:r w:rsidR="00C241C5">
        <w:rPr>
          <w:rFonts w:ascii="Times New Roman" w:hAnsi="Times New Roman" w:cs="Times New Roman"/>
          <w:sz w:val="24"/>
          <w:szCs w:val="24"/>
        </w:rPr>
        <w:t xml:space="preserve">, изложив его в следующей редакции: Прогнозный плана </w:t>
      </w:r>
      <w:r w:rsidR="00C241C5" w:rsidRPr="00CF2E68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241C5" w:rsidRPr="00CF2E68">
        <w:rPr>
          <w:rFonts w:ascii="Times New Roman" w:hAnsi="Times New Roman" w:cs="Times New Roman"/>
          <w:sz w:val="24"/>
          <w:szCs w:val="24"/>
        </w:rPr>
        <w:t>»  на 2021-2023 гг.</w:t>
      </w:r>
    </w:p>
    <w:p w:rsidR="00CF2E68" w:rsidRP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 Включить дополнительно в Прогнозный план 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утвержденный решением Совета депутатов муниципального образования «Кизнерский район» от 28.10.2020 № 26/07 следующее имущество:</w:t>
      </w:r>
    </w:p>
    <w:p w:rsidR="00CF2E68" w:rsidRPr="00CF2E68" w:rsidRDefault="00CF2E6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002"/>
        <w:gridCol w:w="3403"/>
        <w:gridCol w:w="2097"/>
        <w:gridCol w:w="1857"/>
      </w:tblGrid>
      <w:tr w:rsidR="00CF2E68" w:rsidRPr="00CF2E68" w:rsidTr="00491B64">
        <w:tc>
          <w:tcPr>
            <w:tcW w:w="636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3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097" w:type="dxa"/>
          </w:tcPr>
          <w:p w:rsidR="00CF2E68" w:rsidRPr="00CF2E68" w:rsidRDefault="00CF2E68" w:rsidP="00491B6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объекта недвижимости (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7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E68" w:rsidRPr="00CF2E68" w:rsidTr="00491B64">
        <w:trPr>
          <w:trHeight w:val="328"/>
        </w:trPr>
        <w:tc>
          <w:tcPr>
            <w:tcW w:w="636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2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E68" w:rsidRPr="00CF2E68" w:rsidTr="00491B64">
        <w:trPr>
          <w:trHeight w:val="569"/>
        </w:trPr>
        <w:tc>
          <w:tcPr>
            <w:tcW w:w="636" w:type="dxa"/>
          </w:tcPr>
          <w:p w:rsidR="00CF2E68" w:rsidRPr="00CF2E68" w:rsidRDefault="00C241C5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CF2E68" w:rsidRPr="00CF2E68" w:rsidRDefault="00CF2E68" w:rsidP="00491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зданий </w:t>
            </w:r>
          </w:p>
          <w:p w:rsidR="00CF2E68" w:rsidRPr="00CF2E68" w:rsidRDefault="00CF2E68" w:rsidP="00491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3403" w:type="dxa"/>
          </w:tcPr>
          <w:p w:rsidR="00CF2E68" w:rsidRPr="00CF2E68" w:rsidRDefault="00CF2E68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объекта:</w:t>
            </w:r>
          </w:p>
          <w:p w:rsidR="00CF2E68" w:rsidRDefault="00CF2E68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1. Кирпичное </w:t>
            </w:r>
            <w:r w:rsidR="00C241C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этажное здание (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), 198</w:t>
            </w:r>
            <w:r w:rsidR="00C24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1505BD" w:rsidRPr="00CF2E68" w:rsidRDefault="001505BD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Адрес: Удмуртская Республика, Кизнерский район, п.Кизнер,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82б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BD" w:rsidRPr="00CF2E68" w:rsidRDefault="001505BD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Default="00CF2E68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2. Кирпичное одноэтажное здание (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), 198</w:t>
            </w:r>
            <w:r w:rsidR="00C24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1505BD" w:rsidRPr="00CF2E68" w:rsidRDefault="001505BD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Адрес: Удмуртская Республика, Кизнерский район, п.Кизнер,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82б строение 4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BD" w:rsidRPr="00CF2E68" w:rsidRDefault="001505BD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491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участка:</w:t>
            </w:r>
          </w:p>
          <w:p w:rsidR="00CF2E68" w:rsidRPr="00CF2E68" w:rsidRDefault="00CF2E68" w:rsidP="00491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Адрес: Удмуртская Республика, Кизнерский район, п.Кизнер, ул.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="001505BD"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82б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E68" w:rsidRPr="00CF2E68" w:rsidRDefault="00CF2E68" w:rsidP="00491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Категория ЗУ: земли населенных пунктов.</w:t>
            </w:r>
          </w:p>
          <w:p w:rsidR="00CF2E68" w:rsidRPr="00CF2E68" w:rsidRDefault="00CF2E68" w:rsidP="00491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ЗУ: </w:t>
            </w:r>
            <w:r w:rsidR="00491B64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(код 3.</w:t>
            </w:r>
            <w:r w:rsidR="00491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BD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  <w:p w:rsidR="00CF2E68" w:rsidRPr="00CF2E68" w:rsidRDefault="001505BD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  <w:p w:rsidR="001505BD" w:rsidRDefault="001505BD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CF2E68" w:rsidRPr="00CF2E68" w:rsidRDefault="001505BD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  <w:p w:rsidR="00CF2E68" w:rsidRPr="00CF2E68" w:rsidRDefault="00CF2E68" w:rsidP="0015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A7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18:13:0059</w:t>
            </w:r>
            <w:r w:rsidR="00491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91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491B64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16A28" w:rsidRDefault="00316A2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B4B">
        <w:rPr>
          <w:rFonts w:ascii="Times New Roman" w:hAnsi="Times New Roman" w:cs="Times New Roman"/>
          <w:sz w:val="24"/>
          <w:szCs w:val="24"/>
        </w:rPr>
        <w:t xml:space="preserve">                  В.П. 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488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6A28" w:rsidRPr="004C4456" w:rsidRDefault="00316A28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02488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февраля </w:t>
      </w:r>
      <w:r w:rsidR="0053111B">
        <w:rPr>
          <w:rFonts w:ascii="Times New Roman" w:hAnsi="Times New Roman" w:cs="Times New Roman"/>
          <w:sz w:val="24"/>
          <w:szCs w:val="28"/>
        </w:rPr>
        <w:t>202</w:t>
      </w:r>
      <w:r w:rsidR="0045506B">
        <w:rPr>
          <w:rFonts w:ascii="Times New Roman" w:hAnsi="Times New Roman" w:cs="Times New Roman"/>
          <w:sz w:val="24"/>
          <w:szCs w:val="28"/>
        </w:rPr>
        <w:t>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3E026C" w:rsidRDefault="00024886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5/8</w:t>
      </w:r>
    </w:p>
    <w:sectPr w:rsidR="003E026C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D7"/>
    <w:rsid w:val="00024886"/>
    <w:rsid w:val="000566DD"/>
    <w:rsid w:val="000620D9"/>
    <w:rsid w:val="00090448"/>
    <w:rsid w:val="000910E3"/>
    <w:rsid w:val="00093DC2"/>
    <w:rsid w:val="000A60C1"/>
    <w:rsid w:val="000A6AB8"/>
    <w:rsid w:val="000B5B4B"/>
    <w:rsid w:val="000D7D11"/>
    <w:rsid w:val="000F2C5D"/>
    <w:rsid w:val="00101ED7"/>
    <w:rsid w:val="00113317"/>
    <w:rsid w:val="00124FBD"/>
    <w:rsid w:val="00132CEC"/>
    <w:rsid w:val="00142246"/>
    <w:rsid w:val="001505BD"/>
    <w:rsid w:val="00156DB8"/>
    <w:rsid w:val="00157D22"/>
    <w:rsid w:val="00174ACE"/>
    <w:rsid w:val="00181909"/>
    <w:rsid w:val="0018228F"/>
    <w:rsid w:val="001B113D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A4A0F"/>
    <w:rsid w:val="002F087B"/>
    <w:rsid w:val="00316A28"/>
    <w:rsid w:val="00321E8C"/>
    <w:rsid w:val="003321AA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E026C"/>
    <w:rsid w:val="003F2B23"/>
    <w:rsid w:val="003F4682"/>
    <w:rsid w:val="003F50A7"/>
    <w:rsid w:val="00453D60"/>
    <w:rsid w:val="0045506B"/>
    <w:rsid w:val="00463612"/>
    <w:rsid w:val="00491B64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66CAE"/>
    <w:rsid w:val="00573A8C"/>
    <w:rsid w:val="005C4751"/>
    <w:rsid w:val="005E7DB6"/>
    <w:rsid w:val="005F4219"/>
    <w:rsid w:val="006005D2"/>
    <w:rsid w:val="00646F7D"/>
    <w:rsid w:val="00652D32"/>
    <w:rsid w:val="00657091"/>
    <w:rsid w:val="006657A9"/>
    <w:rsid w:val="00672A1C"/>
    <w:rsid w:val="0068540D"/>
    <w:rsid w:val="00685F7B"/>
    <w:rsid w:val="00696FD3"/>
    <w:rsid w:val="006A10C5"/>
    <w:rsid w:val="006A3A82"/>
    <w:rsid w:val="006A4FDF"/>
    <w:rsid w:val="006C458C"/>
    <w:rsid w:val="006D0D95"/>
    <w:rsid w:val="006D6A89"/>
    <w:rsid w:val="006E55BF"/>
    <w:rsid w:val="006E5BAC"/>
    <w:rsid w:val="006F5347"/>
    <w:rsid w:val="00715D69"/>
    <w:rsid w:val="0071662C"/>
    <w:rsid w:val="00717C6A"/>
    <w:rsid w:val="00726C52"/>
    <w:rsid w:val="00727CE3"/>
    <w:rsid w:val="00747225"/>
    <w:rsid w:val="007551F6"/>
    <w:rsid w:val="00767678"/>
    <w:rsid w:val="007718E3"/>
    <w:rsid w:val="007815DC"/>
    <w:rsid w:val="007830B1"/>
    <w:rsid w:val="007C667F"/>
    <w:rsid w:val="007C77AE"/>
    <w:rsid w:val="008003A6"/>
    <w:rsid w:val="0080512B"/>
    <w:rsid w:val="00832F00"/>
    <w:rsid w:val="008340CA"/>
    <w:rsid w:val="008440B9"/>
    <w:rsid w:val="00862638"/>
    <w:rsid w:val="00864643"/>
    <w:rsid w:val="008702E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51BA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6580"/>
    <w:rsid w:val="00A500A8"/>
    <w:rsid w:val="00A55AE7"/>
    <w:rsid w:val="00A900FC"/>
    <w:rsid w:val="00AC7C8F"/>
    <w:rsid w:val="00AF4185"/>
    <w:rsid w:val="00B058C5"/>
    <w:rsid w:val="00B16EA0"/>
    <w:rsid w:val="00B24BB9"/>
    <w:rsid w:val="00B409DC"/>
    <w:rsid w:val="00B4599B"/>
    <w:rsid w:val="00B45FD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1C5"/>
    <w:rsid w:val="00C24F2A"/>
    <w:rsid w:val="00C33AC1"/>
    <w:rsid w:val="00C3749D"/>
    <w:rsid w:val="00C51B8E"/>
    <w:rsid w:val="00C53CCF"/>
    <w:rsid w:val="00C632F4"/>
    <w:rsid w:val="00C740BC"/>
    <w:rsid w:val="00C7799A"/>
    <w:rsid w:val="00C86DE7"/>
    <w:rsid w:val="00C954B2"/>
    <w:rsid w:val="00CB511A"/>
    <w:rsid w:val="00CB7EF2"/>
    <w:rsid w:val="00CB7F6A"/>
    <w:rsid w:val="00CC78E8"/>
    <w:rsid w:val="00CD2643"/>
    <w:rsid w:val="00CD4B1E"/>
    <w:rsid w:val="00CF2E68"/>
    <w:rsid w:val="00D03D3C"/>
    <w:rsid w:val="00D4036D"/>
    <w:rsid w:val="00D4201B"/>
    <w:rsid w:val="00D47CD9"/>
    <w:rsid w:val="00D91DA7"/>
    <w:rsid w:val="00DB19A7"/>
    <w:rsid w:val="00DB580D"/>
    <w:rsid w:val="00DB6F79"/>
    <w:rsid w:val="00DB7A7A"/>
    <w:rsid w:val="00DE5A6A"/>
    <w:rsid w:val="00DE5D08"/>
    <w:rsid w:val="00DF21C5"/>
    <w:rsid w:val="00E471D7"/>
    <w:rsid w:val="00E6365B"/>
    <w:rsid w:val="00E82AAA"/>
    <w:rsid w:val="00E841E1"/>
    <w:rsid w:val="00E92495"/>
    <w:rsid w:val="00EB5081"/>
    <w:rsid w:val="00EE7CC9"/>
    <w:rsid w:val="00F12C4B"/>
    <w:rsid w:val="00F758C8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3E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88DC8-82D3-494B-A092-11A40EAC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2021-11-25T12:40:00Z</cp:lastPrinted>
  <dcterms:created xsi:type="dcterms:W3CDTF">2023-05-30T05:10:00Z</dcterms:created>
  <dcterms:modified xsi:type="dcterms:W3CDTF">2023-05-30T05:10:00Z</dcterms:modified>
</cp:coreProperties>
</file>