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5F" w:rsidRDefault="005336BD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0195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0195F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к распоряжению Администрации </w:t>
      </w:r>
    </w:p>
    <w:p w:rsidR="00C0195F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муниципального образования </w:t>
      </w:r>
    </w:p>
    <w:p w:rsidR="00C0195F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C0195F" w:rsidRPr="001A10FD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336B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336BD">
        <w:rPr>
          <w:rFonts w:ascii="Times New Roman" w:hAnsi="Times New Roman" w:cs="Times New Roman"/>
          <w:color w:val="000000"/>
          <w:sz w:val="24"/>
          <w:szCs w:val="24"/>
        </w:rPr>
        <w:t xml:space="preserve">06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6BD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5336BD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C0195F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95F" w:rsidRPr="00703B87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C0195F" w:rsidRPr="00703B87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подготовке и проведению в муниципальном образовании «</w:t>
      </w:r>
      <w:proofErr w:type="spellStart"/>
      <w:r w:rsidRPr="0070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Кизнерский</w:t>
      </w:r>
      <w:proofErr w:type="spellEnd"/>
      <w:r w:rsidRPr="0070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C0195F" w:rsidRPr="00703B87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 культуры безопасности</w:t>
      </w:r>
    </w:p>
    <w:p w:rsidR="00C0195F" w:rsidRPr="00703B87" w:rsidRDefault="00C0195F" w:rsidP="0065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1984"/>
        <w:gridCol w:w="2127"/>
        <w:gridCol w:w="2912"/>
      </w:tblGrid>
      <w:tr w:rsidR="00C0195F" w:rsidRPr="00703B87" w:rsidTr="000E327A">
        <w:trPr>
          <w:tblHeader/>
        </w:trPr>
        <w:tc>
          <w:tcPr>
            <w:tcW w:w="675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88" w:type="dxa"/>
          </w:tcPr>
          <w:p w:rsidR="00C0195F" w:rsidRPr="00703B87" w:rsidRDefault="00C0195F" w:rsidP="000E327A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Разработка и утверждение плана мероприятий по подготовке и проведению на территории</w:t>
            </w:r>
            <w:r w:rsidR="000E327A">
              <w:rPr>
                <w:rStyle w:val="11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="000E327A">
              <w:rPr>
                <w:rStyle w:val="11"/>
                <w:sz w:val="24"/>
                <w:szCs w:val="24"/>
                <w:lang w:eastAsia="en-US"/>
              </w:rPr>
              <w:t>Кизнерский</w:t>
            </w:r>
            <w:proofErr w:type="spellEnd"/>
            <w:r w:rsidR="000E327A">
              <w:rPr>
                <w:rStyle w:val="11"/>
                <w:sz w:val="24"/>
                <w:szCs w:val="24"/>
                <w:lang w:eastAsia="en-US"/>
              </w:rPr>
              <w:t xml:space="preserve"> район»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Удмуртской Республики Года культуры безопасности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до 1 </w:t>
            </w:r>
            <w:r w:rsidR="000E327A">
              <w:rPr>
                <w:rStyle w:val="11"/>
                <w:sz w:val="24"/>
                <w:szCs w:val="24"/>
                <w:lang w:eastAsia="en-US"/>
              </w:rPr>
              <w:t>февраля</w:t>
            </w:r>
          </w:p>
          <w:p w:rsidR="00C0195F" w:rsidRPr="00703B87" w:rsidRDefault="00C0195F" w:rsidP="000E327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</w:t>
            </w:r>
            <w:r w:rsidR="000E327A">
              <w:rPr>
                <w:rStyle w:val="11"/>
                <w:sz w:val="24"/>
                <w:szCs w:val="24"/>
                <w:lang w:eastAsia="en-US"/>
              </w:rPr>
              <w:t>8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Отдел по делам ГО и ЧС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Мероприятия по развитию </w:t>
            </w:r>
            <w:proofErr w:type="spellStart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Кизнерского</w:t>
            </w:r>
            <w:proofErr w:type="spellEnd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звена  УТП РСЧС,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Основ государственной политики РФ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</w:t>
            </w:r>
            <w:proofErr w:type="gramEnd"/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утвержденных планов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7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апрель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7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13 октября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Мероприятия по подготовке органов управления, сил РСЧС и населения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во всероссийских командно-штабных учениях по ликвидации природных и техногенных чрезвычайных ситуаций федерального характера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088" w:type="dxa"/>
          </w:tcPr>
          <w:p w:rsidR="00C0195F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во всероссийской штабной тренировке по гражданской обороне</w:t>
            </w:r>
          </w:p>
          <w:p w:rsidR="00C0195F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командно-штабных учений и тренировок по предупреждению и ликвидации чрезвычайных ситуаций с органами управления и силами УТП РСЧС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плану основных мероприятий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 проведении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согласно плану основных мероприятий перед началом периода, связанного с циклическими рисками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left="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смотре готовности сил и средств КЗ УТП РСЧС с участием руководящего состава органов государственной власти Удмуртской Республики 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перед началом периода, связанного с циклическими рисками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left="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Организация подготовки и проведения тренировок с КЧС и ОПБ </w:t>
            </w:r>
            <w:proofErr w:type="spellStart"/>
            <w:r w:rsidRPr="00703B87">
              <w:rPr>
                <w:rStyle w:val="11"/>
                <w:sz w:val="24"/>
                <w:szCs w:val="24"/>
                <w:lang w:eastAsia="en-US"/>
              </w:rPr>
              <w:t>Кизнерского</w:t>
            </w:r>
            <w:proofErr w:type="spell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не реже 1 раза в квартал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Председатель КЧС и ОПБ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проведении показных тренировок (</w:t>
            </w:r>
            <w:proofErr w:type="spellStart"/>
            <w:r w:rsidRPr="00703B87">
              <w:rPr>
                <w:rStyle w:val="11"/>
                <w:sz w:val="24"/>
                <w:szCs w:val="24"/>
                <w:lang w:eastAsia="en-US"/>
              </w:rPr>
              <w:t>тактико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softHyphen/>
              <w:t>специальных</w:t>
            </w:r>
            <w:proofErr w:type="spell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учений) в муниципальных образованиях и организациях по действиям в чрезвычайных ситуациях с привлечением всех групп населения (в том числе в качестве статистов)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по планам территориальных органов МЧС России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проведении практических тренировок по эвакуации людей в случае возникновения пожаров или чрезвычайных ситуаций посвященные Году культуры безопасности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в течение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самоуправления, организации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088" w:type="dxa"/>
          </w:tcPr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Style w:val="11"/>
                <w:sz w:val="24"/>
                <w:szCs w:val="24"/>
                <w:lang w:eastAsia="en-US"/>
              </w:rPr>
            </w:pPr>
            <w:proofErr w:type="gramStart"/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органов исполнительной власти Удмуртской Республики, органов местного самоуправления и организаций</w:t>
            </w:r>
            <w:proofErr w:type="gramEnd"/>
          </w:p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0E327A" w:rsidRDefault="000E327A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0E327A" w:rsidRPr="00703B87" w:rsidRDefault="000E327A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1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Совместно с руководителями критически важных и потенциально опасных объектов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rStyle w:val="11"/>
                <w:sz w:val="24"/>
                <w:szCs w:val="24"/>
                <w:lang w:eastAsia="en-US"/>
              </w:rPr>
              <w:t>региональных соревнованиях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«Школа безопасности» и полевых лагерей «Юный спасатель», «Юный пожарный», «Юный водник» под эгидой Года культуры безопасности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52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val="en-US" w:eastAsia="en-US"/>
              </w:rPr>
              <w:t xml:space="preserve">II-III 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>квартал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Совместно с Управлением образования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месячника «День защиты детей (День гражданской обороны)»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апрель-май 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</w:tcPr>
          <w:p w:rsidR="00C0195F" w:rsidRPr="00703B87" w:rsidRDefault="00C0195F" w:rsidP="0065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с Управлением образования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«Месячника безопасности детей»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август-сентябрь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</w:tcPr>
          <w:p w:rsidR="00C0195F" w:rsidRPr="00703B87" w:rsidRDefault="00C0195F" w:rsidP="006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с Управлением образования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«Месячника гражданской защиты и пожарной безопасности»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сентябрь-октябрь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33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</w:tcPr>
          <w:p w:rsidR="00C0195F" w:rsidRPr="00703B87" w:rsidRDefault="00C0195F" w:rsidP="006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Совместно с организациями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Всероссийских открытых уроков по «Основам безопасности жизнедеятельности» в образовательных организациях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520"/>
              <w:jc w:val="right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апрель, сентябрь, октябрь 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52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с Управлением образования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и проведение в общеобразовательных организациях «Уроков мужества» по теме: «Спасатель - профессия героическая»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II 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 с Управлением образования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изготовлении и выдачи различным категориям населения памяток по действиям в чрезвычайных ситуациях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в течение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Администрация района, ОНД</w:t>
            </w:r>
            <w:r>
              <w:rPr>
                <w:rStyle w:val="11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Style w:val="11"/>
                <w:sz w:val="24"/>
                <w:szCs w:val="24"/>
                <w:lang w:eastAsia="en-US"/>
              </w:rPr>
              <w:t>ПР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>, ПСЧ-34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</w:t>
            </w:r>
            <w:proofErr w:type="gramStart"/>
            <w:r w:rsidRPr="00703B87">
              <w:rPr>
                <w:rStyle w:val="11"/>
                <w:sz w:val="24"/>
                <w:szCs w:val="24"/>
                <w:lang w:eastAsia="en-US"/>
              </w:rPr>
              <w:t>т-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ресурсов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в течение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Style w:val="12pt"/>
                <w:b w:val="0"/>
                <w:bCs w:val="0"/>
                <w:lang w:eastAsia="en-US"/>
              </w:rPr>
              <w:t>4. Сборы, совещания, конференции, круглые столы, симпозиумы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подведении итогов деятельности территориальных подсистем РСЧС, выполнения мероприятий гражданской обороны в Удмуртской республике в 2017 году и постановке задач на 2018 год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IV 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tabs>
                <w:tab w:val="left" w:pos="885"/>
              </w:tabs>
              <w:spacing w:before="0" w:line="240" w:lineRule="auto"/>
              <w:rPr>
                <w:rStyle w:val="11"/>
                <w:color w:val="auto"/>
                <w:spacing w:val="-10"/>
                <w:sz w:val="24"/>
                <w:szCs w:val="24"/>
                <w:shd w:val="clear" w:color="auto" w:fill="auto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2017 г.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tabs>
                <w:tab w:val="left" w:pos="1136"/>
              </w:tabs>
              <w:spacing w:before="0" w:line="240" w:lineRule="auto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- I 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tabs>
                <w:tab w:val="left" w:pos="60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Глава района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5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Участие в проведении сборов и семинаров с должностными лицами территориальных подсистем РСЧС, председателями КЧС и ОПБ муниципальных образований, работниками органов, специально уполномоченных на решение задач в области 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lastRenderedPageBreak/>
              <w:t>защиты населения и территорий от чрезвычайных ситуаций, при органах местного самоуправления по вопросу реализации Основ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 на региональном и местном уровне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lastRenderedPageBreak/>
              <w:t>до 30 сентября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703B87">
              <w:rPr>
                <w:rStyle w:val="11"/>
                <w:sz w:val="24"/>
                <w:szCs w:val="24"/>
                <w:lang w:eastAsia="en-US"/>
              </w:rPr>
              <w:t>КЧс</w:t>
            </w:r>
            <w:proofErr w:type="spell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и ОПБ, отдел по делам ГО и ЧС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lastRenderedPageBreak/>
              <w:t>5. Конкурсы профессионального мастерства, смотры-конкурсы</w:t>
            </w:r>
          </w:p>
        </w:tc>
      </w:tr>
      <w:tr w:rsidR="00C0195F" w:rsidRPr="00703B87" w:rsidTr="000E327A">
        <w:tc>
          <w:tcPr>
            <w:tcW w:w="675" w:type="dxa"/>
            <w:vMerge w:val="restart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проведении конкурсов профессионального мастерства: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«Лучший председатель КЧС и ОПБ муниципального образования»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IV 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Председатель КСЧ и ОПБ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val="en-US" w:eastAsia="en-US"/>
              </w:rPr>
              <w:t xml:space="preserve">III-IV 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>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Начальник отдела по делам ГО и ЧС</w:t>
            </w:r>
          </w:p>
        </w:tc>
        <w:tc>
          <w:tcPr>
            <w:tcW w:w="2912" w:type="dxa"/>
            <w:tcBorders>
              <w:top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 w:val="restart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Организация проведения смотров-конкурсов:</w:t>
            </w:r>
          </w:p>
        </w:tc>
        <w:tc>
          <w:tcPr>
            <w:tcW w:w="1984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«Лучшее муниципальное образование (городской округ, муниципальный район, городское поселение, сельское поселение) в области безопасности жизнедеятельности»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val="en-US" w:eastAsia="en-US"/>
              </w:rPr>
              <w:t xml:space="preserve">III-IV 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>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Администрации района, сельских поселений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</w:t>
            </w:r>
            <w:proofErr w:type="gramStart"/>
            <w:r w:rsidRPr="00703B87">
              <w:rPr>
                <w:rStyle w:val="11"/>
                <w:sz w:val="24"/>
                <w:szCs w:val="24"/>
                <w:lang w:eastAsia="en-US"/>
              </w:rPr>
              <w:t>Лучшая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ЕДДС муниципального образования»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val="en-US" w:eastAsia="en-US"/>
              </w:rPr>
              <w:t xml:space="preserve">III-IV </w:t>
            </w:r>
            <w:r w:rsidRPr="00703B87">
              <w:rPr>
                <w:rStyle w:val="11"/>
                <w:sz w:val="24"/>
                <w:szCs w:val="24"/>
                <w:lang w:eastAsia="en-US"/>
              </w:rPr>
              <w:t>квартал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 ЕДДС МО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«Лучшая учебно-материальная база по безопасности жизнедеятельности»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август-декабрь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«Лучший учебно-консультационный пункт по гражданской обороне и чрезвычайным ситуациям»</w:t>
            </w:r>
          </w:p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  <w:p w:rsidR="000E327A" w:rsidRDefault="000E327A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  <w:p w:rsidR="000E327A" w:rsidRPr="00703B87" w:rsidRDefault="000E327A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август-октябрь 2018 г.</w:t>
            </w:r>
          </w:p>
        </w:tc>
        <w:tc>
          <w:tcPr>
            <w:tcW w:w="2127" w:type="dxa"/>
            <w:vAlign w:val="center"/>
          </w:tcPr>
          <w:p w:rsidR="00C0195F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Администрации района</w:t>
            </w:r>
          </w:p>
          <w:p w:rsidR="000E327A" w:rsidRDefault="000E327A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</w:p>
          <w:p w:rsidR="000E327A" w:rsidRPr="00703B87" w:rsidRDefault="000E327A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  <w:vMerge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«Учитель года по курсу «Основы безопасности жизнедеятельности» и «Преподаватель года по дисциплине «Безопасность жизнедеятельности»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сентябрь-декабрь 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проведении конкурсов детско-юношеского творчества, посвященных Году культуры безопасности (конкурс детского рисунка «Вместе, мы - сила!» и др.)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2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по плану Главного управления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Style w:val="11"/>
                <w:sz w:val="24"/>
                <w:szCs w:val="24"/>
                <w:lang w:eastAsia="en-US"/>
              </w:rPr>
              <w:t>культуры и туризма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6. Мероприятия по популяризации и освещению деятельности РСЧС, выставочные мероприятия,</w:t>
            </w:r>
          </w:p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изготовление печатной и сувенирной продукции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Публикация в печатных и электронных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в т</w:t>
            </w:r>
            <w:bookmarkStart w:id="0" w:name="_GoBack"/>
            <w:bookmarkEnd w:id="0"/>
            <w:r w:rsidRPr="00703B87">
              <w:rPr>
                <w:rStyle w:val="11"/>
                <w:sz w:val="24"/>
                <w:szCs w:val="24"/>
                <w:lang w:eastAsia="en-US"/>
              </w:rPr>
              <w:t>ечение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3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Проведение «Дней открытых дверей» (экскурсий) в ПСЧ-34 с рассказом об истории создания, становления и деятельности РСЧС на современном этапе, показом имеющейся техники, оборудования, инструментов, сре</w:t>
            </w:r>
            <w:proofErr w:type="gramStart"/>
            <w:r w:rsidRPr="00703B87">
              <w:rPr>
                <w:rStyle w:val="11"/>
                <w:sz w:val="24"/>
                <w:szCs w:val="24"/>
                <w:lang w:eastAsia="en-US"/>
              </w:rPr>
              <w:t>дств сп</w:t>
            </w:r>
            <w:proofErr w:type="gramEnd"/>
            <w:r w:rsidRPr="00703B87">
              <w:rPr>
                <w:rStyle w:val="11"/>
                <w:sz w:val="24"/>
                <w:szCs w:val="24"/>
                <w:lang w:eastAsia="en-US"/>
              </w:rPr>
              <w:t>асения и практическим показом действий в чрезвычайных ситуациях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до 1 марта,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до 30 апреля,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до 4 октября,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до 27 декабря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ПСЧ-34, Управление образования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  <w:r w:rsidRPr="00703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распространении памятной полиграфической и сувенирной продукции, посвященной Году культуры безопасности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в течение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  <w:tc>
          <w:tcPr>
            <w:tcW w:w="2912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0195F" w:rsidRPr="00703B87" w:rsidTr="000E327A">
        <w:tc>
          <w:tcPr>
            <w:tcW w:w="14786" w:type="dxa"/>
            <w:gridSpan w:val="5"/>
          </w:tcPr>
          <w:p w:rsidR="00C0195F" w:rsidRPr="00703B87" w:rsidRDefault="00C0195F" w:rsidP="0065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3B87">
              <w:rPr>
                <w:rStyle w:val="11"/>
                <w:b w:val="0"/>
                <w:bCs w:val="0"/>
                <w:sz w:val="24"/>
                <w:szCs w:val="24"/>
                <w:lang w:eastAsia="en-US"/>
              </w:rPr>
              <w:t>7. Мероприятия, проводимые общественными организациями</w:t>
            </w:r>
          </w:p>
        </w:tc>
      </w:tr>
      <w:tr w:rsidR="00C0195F" w:rsidRPr="00703B87" w:rsidTr="000E327A">
        <w:tc>
          <w:tcPr>
            <w:tcW w:w="675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088" w:type="dxa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ind w:right="14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Участие в мероприятиях Общероссийской общественной организации «Всероссийское добровольное пожарное общество», проводимые в рамках Года культуры безопасности</w:t>
            </w:r>
          </w:p>
        </w:tc>
        <w:tc>
          <w:tcPr>
            <w:tcW w:w="1984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Style w:val="11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 xml:space="preserve">в течение </w:t>
            </w:r>
          </w:p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2018 г. по плану ВДПО</w:t>
            </w:r>
          </w:p>
        </w:tc>
        <w:tc>
          <w:tcPr>
            <w:tcW w:w="2127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3B87">
              <w:rPr>
                <w:rStyle w:val="11"/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  <w:tc>
          <w:tcPr>
            <w:tcW w:w="2912" w:type="dxa"/>
            <w:vAlign w:val="center"/>
          </w:tcPr>
          <w:p w:rsidR="00C0195F" w:rsidRPr="00703B87" w:rsidRDefault="00C0195F" w:rsidP="00653C77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C0195F" w:rsidRDefault="00C0195F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F8" w:rsidRDefault="00C912F8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2F8" w:rsidRDefault="00C912F8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7A" w:rsidRPr="00703B87" w:rsidRDefault="000E327A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5F" w:rsidRDefault="00C0195F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по делам ГО и ЧС Администрации</w:t>
      </w:r>
    </w:p>
    <w:p w:rsidR="00C0195F" w:rsidRDefault="00C0195F" w:rsidP="00653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     И.И. Матвиенко</w:t>
      </w:r>
    </w:p>
    <w:sectPr w:rsidR="00C0195F" w:rsidSect="00491043">
      <w:pgSz w:w="16838" w:h="11906" w:orient="landscape"/>
      <w:pgMar w:top="720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0B" w:rsidRDefault="00260C0B" w:rsidP="007A3B6E">
      <w:pPr>
        <w:spacing w:after="0" w:line="240" w:lineRule="auto"/>
      </w:pPr>
      <w:r>
        <w:separator/>
      </w:r>
    </w:p>
  </w:endnote>
  <w:endnote w:type="continuationSeparator" w:id="0">
    <w:p w:rsidR="00260C0B" w:rsidRDefault="00260C0B" w:rsidP="007A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0B" w:rsidRDefault="00260C0B" w:rsidP="007A3B6E">
      <w:pPr>
        <w:spacing w:after="0" w:line="240" w:lineRule="auto"/>
      </w:pPr>
      <w:r>
        <w:separator/>
      </w:r>
    </w:p>
  </w:footnote>
  <w:footnote w:type="continuationSeparator" w:id="0">
    <w:p w:rsidR="00260C0B" w:rsidRDefault="00260C0B" w:rsidP="007A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0FD"/>
    <w:rsid w:val="000510BA"/>
    <w:rsid w:val="00071D09"/>
    <w:rsid w:val="000E327A"/>
    <w:rsid w:val="00124D32"/>
    <w:rsid w:val="001A10FD"/>
    <w:rsid w:val="00233775"/>
    <w:rsid w:val="0023796F"/>
    <w:rsid w:val="0024158B"/>
    <w:rsid w:val="00260C0B"/>
    <w:rsid w:val="003614C1"/>
    <w:rsid w:val="004202A3"/>
    <w:rsid w:val="00430B4C"/>
    <w:rsid w:val="00476625"/>
    <w:rsid w:val="00476BEB"/>
    <w:rsid w:val="00491043"/>
    <w:rsid w:val="004B0B15"/>
    <w:rsid w:val="005336BD"/>
    <w:rsid w:val="005B3BFA"/>
    <w:rsid w:val="005C1B89"/>
    <w:rsid w:val="005E7A8B"/>
    <w:rsid w:val="005F717B"/>
    <w:rsid w:val="00600B4D"/>
    <w:rsid w:val="00653C77"/>
    <w:rsid w:val="006F5057"/>
    <w:rsid w:val="00703B87"/>
    <w:rsid w:val="00736D11"/>
    <w:rsid w:val="007A3B6E"/>
    <w:rsid w:val="008F23A2"/>
    <w:rsid w:val="00901F74"/>
    <w:rsid w:val="009C6757"/>
    <w:rsid w:val="009F09B9"/>
    <w:rsid w:val="009F2BCE"/>
    <w:rsid w:val="009F381C"/>
    <w:rsid w:val="00A13B98"/>
    <w:rsid w:val="00AB2DE1"/>
    <w:rsid w:val="00C0195F"/>
    <w:rsid w:val="00C912F8"/>
    <w:rsid w:val="00D175DF"/>
    <w:rsid w:val="00D2521A"/>
    <w:rsid w:val="00D31740"/>
    <w:rsid w:val="00DA5AFE"/>
    <w:rsid w:val="00DE2D0D"/>
    <w:rsid w:val="00E474FE"/>
    <w:rsid w:val="00E64244"/>
    <w:rsid w:val="00EA6F6C"/>
    <w:rsid w:val="00F07CBE"/>
    <w:rsid w:val="00FC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6E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C912F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0F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locked/>
    <w:rsid w:val="001A10FD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Не полужирный,Интервал 0 pt"/>
    <w:basedOn w:val="a4"/>
    <w:uiPriority w:val="99"/>
    <w:rsid w:val="001A10F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uiPriority w:val="99"/>
    <w:rsid w:val="001A10FD"/>
    <w:pPr>
      <w:widowControl w:val="0"/>
      <w:shd w:val="clear" w:color="auto" w:fill="FFFFFF"/>
      <w:spacing w:before="120" w:after="0" w:line="284" w:lineRule="exact"/>
      <w:jc w:val="center"/>
    </w:pPr>
    <w:rPr>
      <w:b/>
      <w:bCs/>
      <w:spacing w:val="-10"/>
      <w:sz w:val="27"/>
      <w:szCs w:val="27"/>
    </w:rPr>
  </w:style>
  <w:style w:type="character" w:customStyle="1" w:styleId="12pt">
    <w:name w:val="Основной текст + 12 pt"/>
    <w:aliases w:val="Интервал 0 pt1"/>
    <w:basedOn w:val="a4"/>
    <w:uiPriority w:val="99"/>
    <w:rsid w:val="001A10FD"/>
    <w:rPr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5">
    <w:name w:val="header"/>
    <w:basedOn w:val="a"/>
    <w:link w:val="a6"/>
    <w:uiPriority w:val="99"/>
    <w:rsid w:val="001A10F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A10FD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C912F8"/>
    <w:rPr>
      <w:rFonts w:ascii="Cambria" w:hAnsi="Cambria"/>
      <w:color w:val="243F60"/>
      <w:sz w:val="20"/>
      <w:szCs w:val="20"/>
    </w:rPr>
  </w:style>
  <w:style w:type="paragraph" w:customStyle="1" w:styleId="ConsPlusNonformat">
    <w:name w:val="ConsPlusNonformat"/>
    <w:rsid w:val="00C912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600B4D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00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B4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8756-C3FF-4952-A6D9-7A84621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1145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Никитин</cp:lastModifiedBy>
  <cp:revision>15</cp:revision>
  <cp:lastPrinted>2018-01-29T13:38:00Z</cp:lastPrinted>
  <dcterms:created xsi:type="dcterms:W3CDTF">2018-01-26T10:40:00Z</dcterms:created>
  <dcterms:modified xsi:type="dcterms:W3CDTF">2018-02-07T09:51:00Z</dcterms:modified>
</cp:coreProperties>
</file>