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3D" w:rsidRDefault="00BB053D" w:rsidP="00BB053D">
      <w:pPr>
        <w:spacing w:after="0" w:line="240" w:lineRule="auto"/>
        <w:jc w:val="center"/>
        <w:rPr>
          <w:rStyle w:val="FontStyle46"/>
          <w:bCs/>
          <w:sz w:val="24"/>
        </w:rPr>
      </w:pPr>
      <w:r>
        <w:rPr>
          <w:rStyle w:val="FontStyle46"/>
          <w:bCs/>
          <w:sz w:val="24"/>
        </w:rPr>
        <w:t>9.1.  Краткая характеристика (паспорт) муниципальной подпрограммы</w:t>
      </w:r>
    </w:p>
    <w:p w:rsidR="00BB053D" w:rsidRDefault="00BB053D" w:rsidP="00BB053D">
      <w:pPr>
        <w:spacing w:after="0" w:line="240" w:lineRule="auto"/>
        <w:jc w:val="center"/>
        <w:rPr>
          <w:rStyle w:val="FontStyle46"/>
          <w:bCs/>
          <w:sz w:val="24"/>
        </w:rPr>
      </w:pPr>
      <w:r>
        <w:rPr>
          <w:rStyle w:val="FontStyle46"/>
          <w:bCs/>
          <w:sz w:val="24"/>
        </w:rPr>
        <w:t xml:space="preserve"> «Организация муниципального управления»</w:t>
      </w:r>
    </w:p>
    <w:p w:rsidR="00BB053D" w:rsidRDefault="00BB053D" w:rsidP="00BB053D">
      <w:pPr>
        <w:spacing w:after="0" w:line="240" w:lineRule="auto"/>
        <w:jc w:val="center"/>
        <w:rPr>
          <w:rStyle w:val="FontStyle46"/>
          <w:bCs/>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655"/>
      </w:tblGrid>
      <w:tr w:rsidR="00BB053D" w:rsidTr="00A578B1">
        <w:tc>
          <w:tcPr>
            <w:tcW w:w="1951" w:type="dxa"/>
          </w:tcPr>
          <w:p w:rsidR="00BB053D" w:rsidRDefault="00BB053D" w:rsidP="00A578B1">
            <w:pPr>
              <w:spacing w:after="0" w:line="240" w:lineRule="auto"/>
              <w:jc w:val="both"/>
              <w:rPr>
                <w:rStyle w:val="FontStyle45"/>
                <w:sz w:val="24"/>
              </w:rPr>
            </w:pPr>
            <w:r>
              <w:rPr>
                <w:rStyle w:val="FontStyle45"/>
                <w:sz w:val="24"/>
              </w:rPr>
              <w:t>Наименование подпрограммы</w:t>
            </w:r>
          </w:p>
        </w:tc>
        <w:tc>
          <w:tcPr>
            <w:tcW w:w="7655" w:type="dxa"/>
          </w:tcPr>
          <w:p w:rsidR="00BB053D" w:rsidRDefault="00BB053D" w:rsidP="00A578B1">
            <w:pPr>
              <w:spacing w:after="0" w:line="240" w:lineRule="auto"/>
              <w:jc w:val="center"/>
              <w:rPr>
                <w:rStyle w:val="FontStyle46"/>
                <w:bCs/>
                <w:sz w:val="24"/>
              </w:rPr>
            </w:pPr>
            <w:r>
              <w:rPr>
                <w:rStyle w:val="FontStyle46"/>
                <w:bCs/>
                <w:sz w:val="24"/>
              </w:rPr>
              <w:t>«Организация муниципального управления»</w:t>
            </w:r>
          </w:p>
          <w:p w:rsidR="00BB053D" w:rsidRDefault="00BB053D" w:rsidP="00A578B1">
            <w:pPr>
              <w:spacing w:after="0" w:line="240" w:lineRule="auto"/>
              <w:jc w:val="both"/>
              <w:rPr>
                <w:rStyle w:val="FontStyle45"/>
                <w:sz w:val="24"/>
              </w:rPr>
            </w:pPr>
          </w:p>
        </w:tc>
      </w:tr>
      <w:tr w:rsidR="00BB053D" w:rsidTr="00A578B1">
        <w:tc>
          <w:tcPr>
            <w:tcW w:w="1951" w:type="dxa"/>
          </w:tcPr>
          <w:p w:rsidR="00BB053D" w:rsidRDefault="00BB053D" w:rsidP="00A578B1">
            <w:pPr>
              <w:spacing w:after="0" w:line="240" w:lineRule="auto"/>
              <w:jc w:val="both"/>
              <w:rPr>
                <w:rStyle w:val="FontStyle45"/>
                <w:sz w:val="24"/>
              </w:rPr>
            </w:pPr>
            <w:r>
              <w:rPr>
                <w:rStyle w:val="FontStyle45"/>
                <w:sz w:val="24"/>
              </w:rPr>
              <w:t>Координатор</w:t>
            </w:r>
          </w:p>
        </w:tc>
        <w:tc>
          <w:tcPr>
            <w:tcW w:w="7655" w:type="dxa"/>
          </w:tcPr>
          <w:p w:rsidR="00BB053D" w:rsidRDefault="00BB053D" w:rsidP="00A578B1">
            <w:pPr>
              <w:spacing w:after="0" w:line="240" w:lineRule="auto"/>
              <w:jc w:val="both"/>
              <w:rPr>
                <w:rStyle w:val="FontStyle45"/>
                <w:sz w:val="24"/>
              </w:rPr>
            </w:pPr>
            <w:r>
              <w:rPr>
                <w:rStyle w:val="FontStyle45"/>
                <w:sz w:val="24"/>
              </w:rPr>
              <w:t>Руководитель аппарата Главы МО, районного Совета депутатов и Администрации района</w:t>
            </w:r>
          </w:p>
        </w:tc>
      </w:tr>
      <w:tr w:rsidR="00BB053D" w:rsidTr="00A578B1">
        <w:tc>
          <w:tcPr>
            <w:tcW w:w="1951" w:type="dxa"/>
          </w:tcPr>
          <w:p w:rsidR="00BB053D" w:rsidRDefault="00BB053D" w:rsidP="00A578B1">
            <w:pPr>
              <w:spacing w:after="0" w:line="240" w:lineRule="auto"/>
              <w:jc w:val="both"/>
              <w:rPr>
                <w:rStyle w:val="FontStyle45"/>
                <w:sz w:val="24"/>
              </w:rPr>
            </w:pPr>
            <w:r>
              <w:rPr>
                <w:rStyle w:val="FontStyle45"/>
                <w:sz w:val="24"/>
              </w:rPr>
              <w:t>Ответственный исполнитель  подпрограммы</w:t>
            </w:r>
          </w:p>
        </w:tc>
        <w:tc>
          <w:tcPr>
            <w:tcW w:w="7655" w:type="dxa"/>
          </w:tcPr>
          <w:p w:rsidR="00BB053D" w:rsidRDefault="00BB053D" w:rsidP="00BB053D">
            <w:pPr>
              <w:spacing w:after="0" w:line="240" w:lineRule="auto"/>
              <w:jc w:val="both"/>
              <w:rPr>
                <w:rStyle w:val="FontStyle45"/>
                <w:sz w:val="24"/>
              </w:rPr>
            </w:pPr>
            <w:r>
              <w:rPr>
                <w:rStyle w:val="FontStyle45"/>
                <w:sz w:val="24"/>
              </w:rPr>
              <w:t>Администрация  муниципального образования «Кизнерский  район»</w:t>
            </w:r>
          </w:p>
        </w:tc>
      </w:tr>
      <w:tr w:rsidR="00BB053D" w:rsidTr="00A578B1">
        <w:tc>
          <w:tcPr>
            <w:tcW w:w="1951" w:type="dxa"/>
          </w:tcPr>
          <w:p w:rsidR="00BB053D" w:rsidRDefault="00BB053D" w:rsidP="00A578B1">
            <w:pPr>
              <w:spacing w:after="0" w:line="240" w:lineRule="auto"/>
              <w:jc w:val="both"/>
              <w:rPr>
                <w:rStyle w:val="FontStyle45"/>
                <w:sz w:val="24"/>
              </w:rPr>
            </w:pPr>
            <w:r>
              <w:rPr>
                <w:rStyle w:val="FontStyle45"/>
                <w:sz w:val="24"/>
              </w:rPr>
              <w:t>Соисполнители   подпрограммы</w:t>
            </w:r>
          </w:p>
        </w:tc>
        <w:tc>
          <w:tcPr>
            <w:tcW w:w="7655" w:type="dxa"/>
          </w:tcPr>
          <w:p w:rsidR="00BB053D" w:rsidRDefault="00BB053D" w:rsidP="00A578B1">
            <w:pPr>
              <w:spacing w:after="0" w:line="240" w:lineRule="auto"/>
              <w:jc w:val="both"/>
              <w:rPr>
                <w:rStyle w:val="FontStyle45"/>
                <w:sz w:val="24"/>
              </w:rPr>
            </w:pPr>
            <w:r>
              <w:rPr>
                <w:rStyle w:val="FontStyle45"/>
                <w:sz w:val="24"/>
              </w:rPr>
              <w:t>Совет депутатов муниципального образования «Кизнерский район»</w:t>
            </w:r>
          </w:p>
          <w:p w:rsidR="00BB053D" w:rsidRDefault="00BB053D" w:rsidP="00BB053D">
            <w:pPr>
              <w:spacing w:after="0" w:line="240" w:lineRule="auto"/>
              <w:jc w:val="both"/>
              <w:rPr>
                <w:rStyle w:val="FontStyle45"/>
                <w:sz w:val="24"/>
              </w:rPr>
            </w:pPr>
            <w:r>
              <w:rPr>
                <w:rStyle w:val="FontStyle45"/>
                <w:sz w:val="24"/>
              </w:rPr>
              <w:t xml:space="preserve">Администрации  муниципальных образований поселений в </w:t>
            </w:r>
            <w:proofErr w:type="spellStart"/>
            <w:r>
              <w:rPr>
                <w:rStyle w:val="FontStyle45"/>
                <w:sz w:val="24"/>
              </w:rPr>
              <w:t>Кизнерском</w:t>
            </w:r>
            <w:proofErr w:type="spellEnd"/>
            <w:r>
              <w:rPr>
                <w:rStyle w:val="FontStyle45"/>
                <w:sz w:val="24"/>
              </w:rPr>
              <w:t xml:space="preserve"> районе (по согласованию)</w:t>
            </w:r>
          </w:p>
        </w:tc>
      </w:tr>
      <w:tr w:rsidR="00BB053D" w:rsidTr="00A578B1">
        <w:tc>
          <w:tcPr>
            <w:tcW w:w="1951" w:type="dxa"/>
          </w:tcPr>
          <w:p w:rsidR="00BB053D" w:rsidRDefault="00BB053D" w:rsidP="00A578B1">
            <w:pPr>
              <w:spacing w:after="0" w:line="240" w:lineRule="auto"/>
              <w:jc w:val="both"/>
              <w:rPr>
                <w:rStyle w:val="FontStyle45"/>
                <w:sz w:val="24"/>
              </w:rPr>
            </w:pPr>
            <w:r>
              <w:rPr>
                <w:rStyle w:val="FontStyle45"/>
                <w:sz w:val="24"/>
              </w:rPr>
              <w:t>Сроки реализации  подпрограммы</w:t>
            </w:r>
          </w:p>
        </w:tc>
        <w:tc>
          <w:tcPr>
            <w:tcW w:w="7655" w:type="dxa"/>
          </w:tcPr>
          <w:p w:rsidR="00BB053D" w:rsidRDefault="00BB053D" w:rsidP="00BB053D">
            <w:pPr>
              <w:spacing w:after="0" w:line="240" w:lineRule="auto"/>
              <w:jc w:val="both"/>
              <w:rPr>
                <w:rStyle w:val="FontStyle45"/>
                <w:sz w:val="24"/>
              </w:rPr>
            </w:pPr>
            <w:r>
              <w:rPr>
                <w:rStyle w:val="FontStyle45"/>
                <w:sz w:val="24"/>
              </w:rPr>
              <w:t xml:space="preserve">2020-2024 годы. </w:t>
            </w:r>
          </w:p>
        </w:tc>
      </w:tr>
      <w:tr w:rsidR="00BB053D" w:rsidTr="00A578B1">
        <w:tc>
          <w:tcPr>
            <w:tcW w:w="1951" w:type="dxa"/>
          </w:tcPr>
          <w:p w:rsidR="00BB053D" w:rsidRDefault="00BB053D" w:rsidP="00A578B1">
            <w:pPr>
              <w:spacing w:after="0" w:line="240" w:lineRule="auto"/>
              <w:jc w:val="both"/>
              <w:rPr>
                <w:rStyle w:val="FontStyle45"/>
                <w:sz w:val="24"/>
              </w:rPr>
            </w:pPr>
            <w:r>
              <w:rPr>
                <w:rStyle w:val="FontStyle45"/>
                <w:sz w:val="24"/>
              </w:rPr>
              <w:t>Этапы подпрограммы</w:t>
            </w:r>
          </w:p>
        </w:tc>
        <w:tc>
          <w:tcPr>
            <w:tcW w:w="7655" w:type="dxa"/>
          </w:tcPr>
          <w:p w:rsidR="00BB053D" w:rsidRDefault="00BB053D" w:rsidP="00A578B1">
            <w:pPr>
              <w:spacing w:after="0" w:line="240" w:lineRule="auto"/>
              <w:jc w:val="both"/>
              <w:rPr>
                <w:rStyle w:val="FontStyle45"/>
                <w:sz w:val="24"/>
              </w:rPr>
            </w:pPr>
            <w:r>
              <w:rPr>
                <w:rStyle w:val="FontStyle45"/>
                <w:sz w:val="24"/>
              </w:rPr>
              <w:t>Выделение этапов не предусматривается.</w:t>
            </w:r>
          </w:p>
        </w:tc>
      </w:tr>
      <w:tr w:rsidR="00BB053D" w:rsidTr="00A578B1">
        <w:tc>
          <w:tcPr>
            <w:tcW w:w="1951" w:type="dxa"/>
          </w:tcPr>
          <w:p w:rsidR="00BB053D" w:rsidRDefault="00BB053D" w:rsidP="00A578B1">
            <w:pPr>
              <w:spacing w:after="0" w:line="240" w:lineRule="auto"/>
              <w:jc w:val="both"/>
              <w:rPr>
                <w:rStyle w:val="FontStyle45"/>
                <w:sz w:val="24"/>
              </w:rPr>
            </w:pPr>
            <w:r>
              <w:rPr>
                <w:rStyle w:val="FontStyle45"/>
                <w:sz w:val="24"/>
              </w:rPr>
              <w:t>Цели  подпрограммы</w:t>
            </w:r>
          </w:p>
        </w:tc>
        <w:tc>
          <w:tcPr>
            <w:tcW w:w="7655" w:type="dxa"/>
          </w:tcPr>
          <w:p w:rsidR="00BB053D" w:rsidRDefault="00BB053D" w:rsidP="00A578B1">
            <w:pPr>
              <w:spacing w:after="0" w:line="240" w:lineRule="auto"/>
              <w:jc w:val="both"/>
              <w:rPr>
                <w:rStyle w:val="FontStyle45"/>
                <w:sz w:val="24"/>
              </w:rPr>
            </w:pPr>
            <w:r>
              <w:rPr>
                <w:rStyle w:val="FontStyle45"/>
                <w:sz w:val="24"/>
              </w:rPr>
              <w:t>Совершенствование и оптимизация системы муниципального управления  в муниципальном образовании «Кизнерский  район».</w:t>
            </w:r>
          </w:p>
          <w:p w:rsidR="00BB053D" w:rsidRDefault="00BB053D" w:rsidP="00A578B1">
            <w:pPr>
              <w:spacing w:after="0" w:line="240" w:lineRule="auto"/>
              <w:jc w:val="both"/>
              <w:rPr>
                <w:rStyle w:val="FontStyle45"/>
                <w:sz w:val="24"/>
              </w:rPr>
            </w:pPr>
            <w:r>
              <w:rPr>
                <w:rStyle w:val="FontStyle45"/>
                <w:sz w:val="24"/>
              </w:rPr>
              <w:t>Повышение эффективности и информационной прозрачности деятельности органов местного самоуправления  муниципального образования «Кизнерский район».</w:t>
            </w:r>
            <w:r>
              <w:rPr>
                <w:sz w:val="24"/>
              </w:rPr>
              <w:t xml:space="preserve">   </w:t>
            </w:r>
          </w:p>
        </w:tc>
      </w:tr>
      <w:tr w:rsidR="00BB053D" w:rsidTr="00A578B1">
        <w:tc>
          <w:tcPr>
            <w:tcW w:w="1951" w:type="dxa"/>
          </w:tcPr>
          <w:p w:rsidR="00BB053D" w:rsidRDefault="00BB053D" w:rsidP="00A578B1">
            <w:pPr>
              <w:spacing w:after="0" w:line="240" w:lineRule="auto"/>
              <w:jc w:val="both"/>
              <w:rPr>
                <w:rStyle w:val="FontStyle46"/>
                <w:bCs/>
                <w:sz w:val="24"/>
              </w:rPr>
            </w:pPr>
            <w:r>
              <w:rPr>
                <w:rStyle w:val="FontStyle45"/>
                <w:sz w:val="24"/>
              </w:rPr>
              <w:t>Задачи  подпрограммы</w:t>
            </w:r>
          </w:p>
        </w:tc>
        <w:tc>
          <w:tcPr>
            <w:tcW w:w="7655" w:type="dxa"/>
          </w:tcPr>
          <w:p w:rsidR="00BB053D" w:rsidRDefault="00BB053D" w:rsidP="00A578B1">
            <w:pPr>
              <w:spacing w:after="0" w:line="240" w:lineRule="auto"/>
              <w:jc w:val="both"/>
              <w:rPr>
                <w:rStyle w:val="FontStyle45"/>
                <w:sz w:val="24"/>
              </w:rPr>
            </w:pPr>
            <w:r>
              <w:rPr>
                <w:rStyle w:val="FontStyle45"/>
                <w:sz w:val="24"/>
              </w:rPr>
              <w:t>-</w:t>
            </w:r>
            <w:r w:rsidRPr="00F65E39">
              <w:rPr>
                <w:rStyle w:val="FontStyle45"/>
                <w:sz w:val="24"/>
              </w:rPr>
              <w:tab/>
            </w:r>
            <w:r>
              <w:rPr>
                <w:rStyle w:val="FontStyle45"/>
                <w:sz w:val="24"/>
              </w:rPr>
              <w:t xml:space="preserve">обеспечение хозяйственной деятельности  Администрации </w:t>
            </w:r>
            <w:proofErr w:type="spellStart"/>
            <w:r>
              <w:rPr>
                <w:rStyle w:val="FontStyle45"/>
                <w:sz w:val="24"/>
              </w:rPr>
              <w:t>Кизнерского</w:t>
            </w:r>
            <w:proofErr w:type="spellEnd"/>
            <w:r>
              <w:rPr>
                <w:rStyle w:val="FontStyle45"/>
                <w:sz w:val="24"/>
              </w:rPr>
              <w:t xml:space="preserve">  района;</w:t>
            </w:r>
          </w:p>
          <w:p w:rsidR="00BB053D" w:rsidRDefault="00BB053D" w:rsidP="00A578B1">
            <w:pPr>
              <w:spacing w:after="0" w:line="240" w:lineRule="auto"/>
              <w:jc w:val="both"/>
              <w:rPr>
                <w:rStyle w:val="FontStyle45"/>
                <w:sz w:val="24"/>
              </w:rPr>
            </w:pPr>
            <w:r>
              <w:rPr>
                <w:rStyle w:val="FontStyle45"/>
                <w:sz w:val="24"/>
              </w:rPr>
              <w:t>-</w:t>
            </w:r>
            <w:r w:rsidRPr="00F65E39">
              <w:rPr>
                <w:rStyle w:val="FontStyle45"/>
                <w:sz w:val="24"/>
              </w:rPr>
              <w:tab/>
            </w:r>
            <w:r>
              <w:rPr>
                <w:rStyle w:val="FontStyle45"/>
                <w:sz w:val="24"/>
              </w:rPr>
              <w:t xml:space="preserve">обеспечение осуществления управленческих функций  органов местного самоуправления </w:t>
            </w:r>
            <w:proofErr w:type="spellStart"/>
            <w:r>
              <w:rPr>
                <w:rStyle w:val="FontStyle45"/>
                <w:sz w:val="24"/>
              </w:rPr>
              <w:t>Кизнерского</w:t>
            </w:r>
            <w:proofErr w:type="spellEnd"/>
            <w:r>
              <w:rPr>
                <w:rStyle w:val="FontStyle45"/>
                <w:sz w:val="24"/>
              </w:rPr>
              <w:t xml:space="preserve"> района;</w:t>
            </w:r>
          </w:p>
          <w:p w:rsidR="00BB053D" w:rsidRDefault="00BB053D" w:rsidP="00A578B1">
            <w:pPr>
              <w:spacing w:after="0" w:line="240" w:lineRule="auto"/>
              <w:jc w:val="both"/>
              <w:rPr>
                <w:rStyle w:val="FontStyle45"/>
                <w:sz w:val="24"/>
              </w:rPr>
            </w:pPr>
            <w:r>
              <w:rPr>
                <w:rStyle w:val="FontStyle45"/>
                <w:sz w:val="24"/>
              </w:rPr>
              <w:t>-</w:t>
            </w:r>
            <w:r w:rsidRPr="00F65E39">
              <w:rPr>
                <w:rStyle w:val="FontStyle45"/>
                <w:sz w:val="24"/>
              </w:rPr>
              <w:tab/>
            </w:r>
            <w:r>
              <w:rPr>
                <w:rStyle w:val="FontStyle45"/>
                <w:sz w:val="24"/>
              </w:rPr>
              <w:t>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w:t>
            </w:r>
          </w:p>
          <w:p w:rsidR="00BB053D" w:rsidRDefault="00BB053D" w:rsidP="00A578B1">
            <w:pPr>
              <w:spacing w:after="0" w:line="240" w:lineRule="auto"/>
              <w:jc w:val="both"/>
              <w:rPr>
                <w:rStyle w:val="FontStyle45"/>
                <w:sz w:val="24"/>
              </w:rPr>
            </w:pPr>
            <w:r>
              <w:rPr>
                <w:rStyle w:val="FontStyle45"/>
                <w:sz w:val="24"/>
              </w:rPr>
              <w:t xml:space="preserve"> -      формирование управленческого потенциала, способного обеспечить развитие организаций всех отраслей экономики </w:t>
            </w:r>
            <w:proofErr w:type="spellStart"/>
            <w:r>
              <w:rPr>
                <w:rStyle w:val="FontStyle45"/>
                <w:sz w:val="24"/>
              </w:rPr>
              <w:t>Кизнерского</w:t>
            </w:r>
            <w:proofErr w:type="spellEnd"/>
            <w:r>
              <w:rPr>
                <w:rStyle w:val="FontStyle45"/>
                <w:sz w:val="24"/>
              </w:rPr>
              <w:t xml:space="preserve"> района,</w:t>
            </w:r>
          </w:p>
          <w:p w:rsidR="00BB053D" w:rsidRDefault="00BB053D" w:rsidP="00A578B1">
            <w:pPr>
              <w:spacing w:after="0" w:line="240" w:lineRule="auto"/>
              <w:jc w:val="both"/>
              <w:rPr>
                <w:rStyle w:val="FontStyle45"/>
                <w:sz w:val="24"/>
              </w:rPr>
            </w:pPr>
            <w:r>
              <w:rPr>
                <w:rStyle w:val="FontStyle45"/>
                <w:sz w:val="24"/>
              </w:rPr>
              <w:t xml:space="preserve">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w:t>
            </w:r>
            <w:proofErr w:type="spellStart"/>
            <w:r>
              <w:rPr>
                <w:rStyle w:val="FontStyle45"/>
                <w:sz w:val="24"/>
              </w:rPr>
              <w:t>Кизнерского</w:t>
            </w:r>
            <w:proofErr w:type="spellEnd"/>
            <w:r>
              <w:rPr>
                <w:rStyle w:val="FontStyle45"/>
                <w:sz w:val="24"/>
              </w:rPr>
              <w:t xml:space="preserve">  района;</w:t>
            </w:r>
          </w:p>
          <w:p w:rsidR="00BB053D" w:rsidRPr="00F65E39" w:rsidRDefault="00BB053D" w:rsidP="00BB053D">
            <w:pPr>
              <w:spacing w:after="0" w:line="240" w:lineRule="auto"/>
              <w:jc w:val="both"/>
              <w:rPr>
                <w:rStyle w:val="FontStyle45"/>
                <w:b/>
                <w:bCs/>
                <w:sz w:val="24"/>
              </w:rPr>
            </w:pPr>
            <w:r>
              <w:rPr>
                <w:rStyle w:val="FontStyle45"/>
                <w:sz w:val="24"/>
              </w:rPr>
              <w:t xml:space="preserve"> - </w:t>
            </w:r>
            <w:r w:rsidRPr="00F65E39">
              <w:rPr>
                <w:rStyle w:val="FontStyle45"/>
                <w:sz w:val="24"/>
              </w:rPr>
              <w:t>обеспечение выплаты доплаты к пенсии лицам, замещав</w:t>
            </w:r>
            <w:r>
              <w:rPr>
                <w:rStyle w:val="FontStyle45"/>
                <w:sz w:val="24"/>
              </w:rPr>
              <w:t>ш</w:t>
            </w:r>
            <w:r w:rsidRPr="00F65E39">
              <w:rPr>
                <w:rStyle w:val="FontStyle45"/>
                <w:sz w:val="24"/>
              </w:rPr>
              <w:t>им муниципальные должности, и пенсии за выслугу лет лицам, замещавшим должности муниципальной службы в органах местного самоуправления муниципального</w:t>
            </w:r>
            <w:r>
              <w:rPr>
                <w:rStyle w:val="FontStyle45"/>
                <w:sz w:val="24"/>
              </w:rPr>
              <w:t xml:space="preserve"> образования «Кизнерский район»</w:t>
            </w:r>
          </w:p>
        </w:tc>
      </w:tr>
      <w:tr w:rsidR="00BB053D" w:rsidTr="00A578B1">
        <w:tc>
          <w:tcPr>
            <w:tcW w:w="1951" w:type="dxa"/>
          </w:tcPr>
          <w:p w:rsidR="00BB053D" w:rsidRDefault="00BB053D" w:rsidP="00A578B1">
            <w:pPr>
              <w:spacing w:after="0" w:line="240" w:lineRule="auto"/>
              <w:jc w:val="both"/>
              <w:rPr>
                <w:rStyle w:val="FontStyle45"/>
                <w:sz w:val="24"/>
              </w:rPr>
            </w:pPr>
            <w:r>
              <w:rPr>
                <w:rStyle w:val="FontStyle45"/>
                <w:sz w:val="24"/>
              </w:rPr>
              <w:t>Целевые показатели</w:t>
            </w:r>
          </w:p>
          <w:p w:rsidR="00BB053D" w:rsidRDefault="00BB053D" w:rsidP="00A578B1">
            <w:pPr>
              <w:spacing w:after="0" w:line="240" w:lineRule="auto"/>
              <w:jc w:val="both"/>
              <w:rPr>
                <w:rStyle w:val="FontStyle46"/>
                <w:bCs/>
                <w:sz w:val="24"/>
              </w:rPr>
            </w:pPr>
            <w:r>
              <w:rPr>
                <w:rStyle w:val="FontStyle45"/>
                <w:sz w:val="24"/>
              </w:rPr>
              <w:t>эффективности реализации  подпрограммы</w:t>
            </w:r>
          </w:p>
        </w:tc>
        <w:tc>
          <w:tcPr>
            <w:tcW w:w="7655" w:type="dxa"/>
          </w:tcPr>
          <w:p w:rsidR="00BB053D" w:rsidRDefault="00BB053D" w:rsidP="00A578B1">
            <w:pPr>
              <w:spacing w:after="0" w:line="240" w:lineRule="auto"/>
              <w:jc w:val="both"/>
              <w:rPr>
                <w:rStyle w:val="FontStyle45"/>
                <w:sz w:val="24"/>
              </w:rPr>
            </w:pPr>
            <w:r>
              <w:rPr>
                <w:rStyle w:val="FontStyle45"/>
                <w:sz w:val="24"/>
              </w:rPr>
              <w:t xml:space="preserve">1. Количество муниципальных  правовых актов, не противоречащих законодательству Российской Федерации, %; </w:t>
            </w:r>
          </w:p>
          <w:p w:rsidR="00BB053D" w:rsidRDefault="00BB053D" w:rsidP="00A578B1">
            <w:pPr>
              <w:spacing w:after="0" w:line="240" w:lineRule="auto"/>
              <w:jc w:val="both"/>
              <w:rPr>
                <w:rStyle w:val="FontStyle45"/>
                <w:sz w:val="24"/>
              </w:rPr>
            </w:pPr>
            <w:r>
              <w:rPr>
                <w:rStyle w:val="FontStyle45"/>
                <w:sz w:val="24"/>
              </w:rPr>
              <w:t>2. Количество обращений граждан в органы местного самоуправления района, рассмотренных без нарушения сроков, установленных законодательством, %;</w:t>
            </w:r>
          </w:p>
          <w:p w:rsidR="00BB053D" w:rsidRDefault="00BB053D" w:rsidP="00A578B1">
            <w:pPr>
              <w:pStyle w:val="2"/>
              <w:jc w:val="both"/>
              <w:rPr>
                <w:rStyle w:val="FontStyle45"/>
                <w:szCs w:val="22"/>
                <w:lang w:eastAsia="en-US"/>
              </w:rPr>
            </w:pPr>
            <w:r>
              <w:rPr>
                <w:rStyle w:val="FontStyle45"/>
                <w:szCs w:val="22"/>
              </w:rPr>
              <w:t xml:space="preserve">3. </w:t>
            </w:r>
            <w:r w:rsidRPr="003E54D2">
              <w:rPr>
                <w:rStyle w:val="FontStyle45"/>
                <w:szCs w:val="22"/>
                <w:lang w:eastAsia="en-US"/>
              </w:rPr>
              <w:t xml:space="preserve">Обеспечение выплаты доплаты к пенсии лицам, замещавшим муниципальные должности, и пенсии за выслугу лет лицам, замещавшим должности муниципальной службы в органах местного самоуправления муниципального </w:t>
            </w:r>
            <w:r>
              <w:rPr>
                <w:rStyle w:val="FontStyle45"/>
                <w:szCs w:val="22"/>
                <w:lang w:eastAsia="en-US"/>
              </w:rPr>
              <w:t>образования «</w:t>
            </w:r>
            <w:r>
              <w:rPr>
                <w:rStyle w:val="FontStyle45"/>
                <w:sz w:val="24"/>
              </w:rPr>
              <w:t>Кизнерский</w:t>
            </w:r>
            <w:r>
              <w:rPr>
                <w:rStyle w:val="FontStyle45"/>
                <w:szCs w:val="22"/>
                <w:lang w:eastAsia="en-US"/>
              </w:rPr>
              <w:t xml:space="preserve"> район», %;</w:t>
            </w:r>
          </w:p>
          <w:p w:rsidR="00BB053D" w:rsidRPr="003E54D2" w:rsidRDefault="00BB053D" w:rsidP="00A578B1">
            <w:pPr>
              <w:pStyle w:val="2"/>
              <w:jc w:val="both"/>
              <w:rPr>
                <w:rStyle w:val="FontStyle45"/>
                <w:szCs w:val="22"/>
                <w:lang w:eastAsia="en-US"/>
              </w:rPr>
            </w:pPr>
            <w:r w:rsidRPr="003E54D2">
              <w:rPr>
                <w:rStyle w:val="FontStyle45"/>
                <w:szCs w:val="22"/>
              </w:rPr>
              <w:t>4.  Удовлетворенность  населения   деятельностью   органов  местного самоуправления,  в том  числе </w:t>
            </w:r>
            <w:r>
              <w:rPr>
                <w:rStyle w:val="FontStyle45"/>
                <w:szCs w:val="22"/>
              </w:rPr>
              <w:t xml:space="preserve"> их  информационной открытостью, % от числа опрошенных;</w:t>
            </w:r>
          </w:p>
          <w:p w:rsidR="00BB053D" w:rsidRPr="003E54D2" w:rsidRDefault="00BB053D" w:rsidP="00A578B1">
            <w:pPr>
              <w:spacing w:after="0" w:line="240" w:lineRule="auto"/>
              <w:jc w:val="both"/>
              <w:rPr>
                <w:rStyle w:val="FontStyle45"/>
                <w:sz w:val="24"/>
              </w:rPr>
            </w:pPr>
            <w:r w:rsidRPr="003E54D2">
              <w:rPr>
                <w:rStyle w:val="FontStyle45"/>
                <w:sz w:val="24"/>
              </w:rPr>
              <w:lastRenderedPageBreak/>
              <w:t>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Pr>
                <w:rStyle w:val="FontStyle45"/>
                <w:sz w:val="24"/>
              </w:rPr>
              <w:t>, руб.;</w:t>
            </w:r>
          </w:p>
          <w:p w:rsidR="00BB053D" w:rsidRPr="003E54D2" w:rsidRDefault="005C12B2" w:rsidP="00A578B1">
            <w:pPr>
              <w:spacing w:after="0" w:line="240" w:lineRule="auto"/>
              <w:jc w:val="both"/>
              <w:rPr>
                <w:rStyle w:val="FontStyle45"/>
                <w:sz w:val="24"/>
              </w:rPr>
            </w:pPr>
            <w:r>
              <w:rPr>
                <w:rStyle w:val="FontStyle45"/>
                <w:sz w:val="24"/>
              </w:rPr>
              <w:t>7</w:t>
            </w:r>
            <w:r w:rsidR="00BB053D" w:rsidRPr="003E54D2">
              <w:rPr>
                <w:rStyle w:val="FontStyle45"/>
                <w:sz w:val="24"/>
              </w:rPr>
              <w:t>. Доля межведомственных запросов, направляемых органами  местного самоуправления МО «</w:t>
            </w:r>
            <w:r>
              <w:rPr>
                <w:rStyle w:val="FontStyle45"/>
                <w:sz w:val="24"/>
              </w:rPr>
              <w:t>Кизнерский</w:t>
            </w:r>
            <w:r w:rsidR="00BB053D" w:rsidRPr="003E54D2">
              <w:rPr>
                <w:rStyle w:val="FontStyle45"/>
                <w:sz w:val="24"/>
              </w:rPr>
              <w:t xml:space="preserve"> район»,  от планового (расчетного) знач</w:t>
            </w:r>
            <w:r w:rsidR="00BB053D">
              <w:rPr>
                <w:rStyle w:val="FontStyle45"/>
                <w:sz w:val="24"/>
              </w:rPr>
              <w:t>ения  межведомственных запросов, %;</w:t>
            </w:r>
          </w:p>
          <w:p w:rsidR="00BB053D" w:rsidRPr="003E54D2" w:rsidRDefault="005C12B2" w:rsidP="00A578B1">
            <w:pPr>
              <w:pStyle w:val="a5"/>
              <w:rPr>
                <w:rStyle w:val="FontStyle45"/>
                <w:szCs w:val="22"/>
                <w:lang w:eastAsia="en-US"/>
              </w:rPr>
            </w:pPr>
            <w:r>
              <w:rPr>
                <w:rStyle w:val="FontStyle45"/>
                <w:szCs w:val="22"/>
                <w:lang w:eastAsia="en-US"/>
              </w:rPr>
              <w:t>8</w:t>
            </w:r>
            <w:r w:rsidR="00BB053D" w:rsidRPr="003E54D2">
              <w:rPr>
                <w:rStyle w:val="FontStyle45"/>
                <w:szCs w:val="22"/>
                <w:lang w:eastAsia="en-US"/>
              </w:rPr>
              <w:t>. Доля муниципальных услуг, информация о которых размещена на Едином портале и Региональном портале государственных и муниципальных услуг (функций), от общего количества муниципальных у</w:t>
            </w:r>
            <w:r w:rsidR="00BB053D">
              <w:rPr>
                <w:rStyle w:val="FontStyle45"/>
                <w:szCs w:val="22"/>
                <w:lang w:eastAsia="en-US"/>
              </w:rPr>
              <w:t>слуг, предоставляемых в районе, %;</w:t>
            </w:r>
            <w:r w:rsidR="00BB053D" w:rsidRPr="003E54D2">
              <w:rPr>
                <w:rStyle w:val="FontStyle45"/>
                <w:szCs w:val="22"/>
                <w:lang w:eastAsia="en-US"/>
              </w:rPr>
              <w:t xml:space="preserve"> </w:t>
            </w:r>
          </w:p>
          <w:p w:rsidR="00BB053D" w:rsidRPr="003E54D2" w:rsidRDefault="005C12B2" w:rsidP="00A578B1">
            <w:pPr>
              <w:spacing w:after="0" w:line="240" w:lineRule="auto"/>
              <w:jc w:val="both"/>
              <w:rPr>
                <w:rStyle w:val="FontStyle45"/>
                <w:sz w:val="24"/>
              </w:rPr>
            </w:pPr>
            <w:r>
              <w:rPr>
                <w:rStyle w:val="FontStyle45"/>
                <w:sz w:val="24"/>
              </w:rPr>
              <w:t>9</w:t>
            </w:r>
            <w:r w:rsidR="00BB053D" w:rsidRPr="003E54D2">
              <w:rPr>
                <w:rStyle w:val="FontStyle45"/>
                <w:sz w:val="24"/>
              </w:rPr>
              <w:t>. Численность муниципальных служащих в органах местного самоуправления района</w:t>
            </w:r>
            <w:r w:rsidR="00BB053D">
              <w:rPr>
                <w:rStyle w:val="FontStyle45"/>
                <w:sz w:val="24"/>
              </w:rPr>
              <w:t>, чел.</w:t>
            </w:r>
            <w:r w:rsidR="00BB053D" w:rsidRPr="003E54D2">
              <w:rPr>
                <w:rStyle w:val="FontStyle45"/>
                <w:sz w:val="24"/>
              </w:rPr>
              <w:t>;</w:t>
            </w:r>
          </w:p>
          <w:p w:rsidR="00BB053D" w:rsidRPr="003E54D2" w:rsidRDefault="00BB053D" w:rsidP="00A578B1">
            <w:pPr>
              <w:spacing w:after="0" w:line="240" w:lineRule="auto"/>
              <w:jc w:val="both"/>
              <w:rPr>
                <w:rStyle w:val="FontStyle45"/>
                <w:sz w:val="24"/>
              </w:rPr>
            </w:pPr>
            <w:r w:rsidRPr="003E54D2">
              <w:rPr>
                <w:rStyle w:val="FontStyle45"/>
                <w:sz w:val="24"/>
              </w:rPr>
              <w:t>1</w:t>
            </w:r>
            <w:r w:rsidR="005C12B2">
              <w:rPr>
                <w:rStyle w:val="FontStyle45"/>
                <w:sz w:val="24"/>
              </w:rPr>
              <w:t>0</w:t>
            </w:r>
            <w:r w:rsidRPr="003E54D2">
              <w:rPr>
                <w:rStyle w:val="FontStyle45"/>
                <w:sz w:val="24"/>
              </w:rPr>
              <w:t>. Количество муниципальных служащих, прошедших аттестацию</w:t>
            </w:r>
            <w:r>
              <w:rPr>
                <w:rStyle w:val="FontStyle45"/>
                <w:sz w:val="24"/>
              </w:rPr>
              <w:t xml:space="preserve">, </w:t>
            </w:r>
            <w:r w:rsidRPr="00F15B10">
              <w:rPr>
                <w:rStyle w:val="FontStyle45"/>
                <w:sz w:val="24"/>
              </w:rPr>
              <w:t>% от числа муниципальных служащих, подлежащих аттестации</w:t>
            </w:r>
            <w:r w:rsidRPr="003E54D2">
              <w:rPr>
                <w:rStyle w:val="FontStyle45"/>
                <w:sz w:val="24"/>
              </w:rPr>
              <w:t>.</w:t>
            </w:r>
          </w:p>
          <w:p w:rsidR="00BB053D" w:rsidRPr="003E54D2" w:rsidRDefault="00BB053D" w:rsidP="00A578B1">
            <w:pPr>
              <w:spacing w:after="0" w:line="240" w:lineRule="auto"/>
              <w:jc w:val="both"/>
              <w:rPr>
                <w:rStyle w:val="FontStyle45"/>
                <w:sz w:val="24"/>
              </w:rPr>
            </w:pPr>
            <w:r w:rsidRPr="003E54D2">
              <w:rPr>
                <w:rStyle w:val="FontStyle45"/>
                <w:sz w:val="24"/>
              </w:rPr>
              <w:t>1</w:t>
            </w:r>
            <w:r w:rsidR="005C12B2">
              <w:rPr>
                <w:rStyle w:val="FontStyle45"/>
                <w:sz w:val="24"/>
              </w:rPr>
              <w:t>1</w:t>
            </w:r>
            <w:r w:rsidRPr="003E54D2">
              <w:rPr>
                <w:rStyle w:val="FontStyle45"/>
                <w:sz w:val="24"/>
              </w:rPr>
              <w:t>. Доля вакантных должностей муниципальной службы</w:t>
            </w:r>
            <w:r>
              <w:rPr>
                <w:rStyle w:val="FontStyle45"/>
                <w:sz w:val="24"/>
              </w:rPr>
              <w:t>, замещаемых на основе конкурса, %;</w:t>
            </w:r>
          </w:p>
          <w:p w:rsidR="00BB053D" w:rsidRPr="003E54D2" w:rsidRDefault="00BB053D" w:rsidP="00A578B1">
            <w:pPr>
              <w:spacing w:after="0" w:line="240" w:lineRule="auto"/>
              <w:jc w:val="both"/>
              <w:rPr>
                <w:rStyle w:val="FontStyle45"/>
                <w:sz w:val="24"/>
              </w:rPr>
            </w:pPr>
            <w:r w:rsidRPr="003E54D2">
              <w:rPr>
                <w:rStyle w:val="FontStyle45"/>
                <w:sz w:val="24"/>
              </w:rPr>
              <w:t>1</w:t>
            </w:r>
            <w:r w:rsidR="005C12B2">
              <w:rPr>
                <w:rStyle w:val="FontStyle45"/>
                <w:sz w:val="24"/>
              </w:rPr>
              <w:t>2</w:t>
            </w:r>
            <w:r w:rsidRPr="003E54D2">
              <w:rPr>
                <w:rStyle w:val="FontStyle45"/>
                <w:sz w:val="24"/>
              </w:rPr>
              <w:t xml:space="preserve">. Доля вакантных должностей муниципальной службы, замещаемых на основе </w:t>
            </w:r>
            <w:r>
              <w:rPr>
                <w:rStyle w:val="FontStyle45"/>
                <w:sz w:val="24"/>
              </w:rPr>
              <w:t>назначения из кадрового резерва, %;</w:t>
            </w:r>
          </w:p>
          <w:p w:rsidR="00BB053D" w:rsidRPr="003E54D2" w:rsidRDefault="00BB053D" w:rsidP="00A578B1">
            <w:pPr>
              <w:spacing w:after="0" w:line="240" w:lineRule="auto"/>
              <w:jc w:val="both"/>
              <w:rPr>
                <w:rStyle w:val="FontStyle45"/>
                <w:sz w:val="24"/>
              </w:rPr>
            </w:pPr>
            <w:r w:rsidRPr="003E54D2">
              <w:rPr>
                <w:rStyle w:val="FontStyle45"/>
                <w:sz w:val="24"/>
              </w:rPr>
              <w:t>1</w:t>
            </w:r>
            <w:r w:rsidR="005C12B2">
              <w:rPr>
                <w:rStyle w:val="FontStyle45"/>
                <w:sz w:val="24"/>
              </w:rPr>
              <w:t>3</w:t>
            </w:r>
            <w:r w:rsidRPr="003E54D2">
              <w:rPr>
                <w:rStyle w:val="FontStyle45"/>
                <w:sz w:val="24"/>
              </w:rPr>
              <w:t>. Индекс доверия г</w:t>
            </w:r>
            <w:r>
              <w:rPr>
                <w:rStyle w:val="FontStyle45"/>
                <w:sz w:val="24"/>
              </w:rPr>
              <w:t>раждан к муниципальным служащим, % от числа опрошенных;</w:t>
            </w:r>
          </w:p>
          <w:p w:rsidR="00BB053D" w:rsidRPr="003E54D2" w:rsidRDefault="00BB053D" w:rsidP="00A578B1">
            <w:pPr>
              <w:pStyle w:val="a3"/>
              <w:tabs>
                <w:tab w:val="left" w:pos="318"/>
                <w:tab w:val="left" w:pos="459"/>
              </w:tabs>
              <w:spacing w:after="0" w:line="240" w:lineRule="auto"/>
              <w:ind w:left="0"/>
              <w:jc w:val="both"/>
              <w:rPr>
                <w:rStyle w:val="FontStyle45"/>
                <w:sz w:val="24"/>
              </w:rPr>
            </w:pPr>
            <w:r w:rsidRPr="003E54D2">
              <w:rPr>
                <w:rStyle w:val="FontStyle45"/>
                <w:sz w:val="24"/>
              </w:rPr>
              <w:t>1</w:t>
            </w:r>
            <w:r w:rsidR="005C12B2">
              <w:rPr>
                <w:rStyle w:val="FontStyle45"/>
                <w:sz w:val="24"/>
              </w:rPr>
              <w:t>4</w:t>
            </w:r>
            <w:r w:rsidRPr="003E54D2">
              <w:rPr>
                <w:rStyle w:val="FontStyle45"/>
                <w:sz w:val="24"/>
              </w:rPr>
              <w:t>. Количество служащих, привлеченных к ответственности за совершен</w:t>
            </w:r>
            <w:r>
              <w:rPr>
                <w:rStyle w:val="FontStyle45"/>
                <w:sz w:val="24"/>
              </w:rPr>
              <w:t>ие коррупционных правонарушений, чел.;</w:t>
            </w:r>
          </w:p>
          <w:p w:rsidR="00BB053D" w:rsidRPr="003E54D2" w:rsidRDefault="00BB053D" w:rsidP="00A578B1">
            <w:pPr>
              <w:pStyle w:val="a3"/>
              <w:tabs>
                <w:tab w:val="left" w:pos="318"/>
                <w:tab w:val="left" w:pos="459"/>
              </w:tabs>
              <w:spacing w:after="0" w:line="240" w:lineRule="auto"/>
              <w:ind w:left="0"/>
              <w:jc w:val="both"/>
              <w:rPr>
                <w:rStyle w:val="FontStyle45"/>
                <w:sz w:val="24"/>
              </w:rPr>
            </w:pPr>
            <w:r w:rsidRPr="003E54D2">
              <w:rPr>
                <w:rStyle w:val="FontStyle45"/>
                <w:sz w:val="24"/>
              </w:rPr>
              <w:t>1</w:t>
            </w:r>
            <w:r w:rsidR="005C12B2">
              <w:rPr>
                <w:rStyle w:val="FontStyle45"/>
                <w:sz w:val="24"/>
              </w:rPr>
              <w:t>5</w:t>
            </w:r>
            <w:r w:rsidRPr="003E54D2">
              <w:rPr>
                <w:rStyle w:val="FontStyle45"/>
                <w:sz w:val="24"/>
              </w:rPr>
              <w:t>. Количество проектов муниципальных правовых актов, в отношении которых проведе</w:t>
            </w:r>
            <w:r>
              <w:rPr>
                <w:rStyle w:val="FontStyle45"/>
                <w:sz w:val="24"/>
              </w:rPr>
              <w:t xml:space="preserve">на </w:t>
            </w:r>
            <w:proofErr w:type="spellStart"/>
            <w:r>
              <w:rPr>
                <w:rStyle w:val="FontStyle45"/>
                <w:sz w:val="24"/>
              </w:rPr>
              <w:t>антикоррупционная</w:t>
            </w:r>
            <w:proofErr w:type="spellEnd"/>
            <w:r>
              <w:rPr>
                <w:rStyle w:val="FontStyle45"/>
                <w:sz w:val="24"/>
              </w:rPr>
              <w:t xml:space="preserve"> экспертиза, % от числа подготовленных;</w:t>
            </w:r>
          </w:p>
          <w:p w:rsidR="00BB053D" w:rsidRPr="003E54D2" w:rsidRDefault="00BB053D" w:rsidP="00A578B1">
            <w:pPr>
              <w:pStyle w:val="a3"/>
              <w:tabs>
                <w:tab w:val="left" w:pos="318"/>
                <w:tab w:val="left" w:pos="459"/>
              </w:tabs>
              <w:spacing w:after="0" w:line="240" w:lineRule="auto"/>
              <w:ind w:left="0"/>
              <w:jc w:val="both"/>
              <w:rPr>
                <w:rStyle w:val="FontStyle45"/>
                <w:sz w:val="24"/>
              </w:rPr>
            </w:pPr>
            <w:r w:rsidRPr="003E54D2">
              <w:rPr>
                <w:rStyle w:val="FontStyle45"/>
                <w:sz w:val="24"/>
              </w:rPr>
              <w:t>1</w:t>
            </w:r>
            <w:r w:rsidR="005C12B2">
              <w:rPr>
                <w:rStyle w:val="FontStyle45"/>
                <w:sz w:val="24"/>
              </w:rPr>
              <w:t>6</w:t>
            </w:r>
            <w:r w:rsidRPr="003E54D2">
              <w:rPr>
                <w:rStyle w:val="FontStyle45"/>
                <w:sz w:val="24"/>
              </w:rPr>
              <w:t xml:space="preserve">. Количество проведенных мероприятий правовой и </w:t>
            </w:r>
            <w:proofErr w:type="spellStart"/>
            <w:r w:rsidRPr="003E54D2">
              <w:rPr>
                <w:rStyle w:val="FontStyle45"/>
                <w:sz w:val="24"/>
              </w:rPr>
              <w:t>а</w:t>
            </w:r>
            <w:r>
              <w:rPr>
                <w:rStyle w:val="FontStyle45"/>
                <w:sz w:val="24"/>
              </w:rPr>
              <w:t>нтикоррупционной</w:t>
            </w:r>
            <w:proofErr w:type="spellEnd"/>
            <w:r>
              <w:rPr>
                <w:rStyle w:val="FontStyle45"/>
                <w:sz w:val="24"/>
              </w:rPr>
              <w:t xml:space="preserve"> направленности, штук;</w:t>
            </w:r>
          </w:p>
          <w:p w:rsidR="00BB053D" w:rsidRDefault="00BB053D" w:rsidP="00A578B1">
            <w:pPr>
              <w:spacing w:after="0" w:line="240" w:lineRule="auto"/>
              <w:jc w:val="both"/>
              <w:rPr>
                <w:rStyle w:val="FontStyle45"/>
                <w:sz w:val="24"/>
              </w:rPr>
            </w:pPr>
            <w:r w:rsidRPr="003E54D2">
              <w:rPr>
                <w:rStyle w:val="FontStyle45"/>
                <w:sz w:val="24"/>
              </w:rPr>
              <w:t>1</w:t>
            </w:r>
            <w:r w:rsidR="005C12B2">
              <w:rPr>
                <w:rStyle w:val="FontStyle45"/>
                <w:sz w:val="24"/>
              </w:rPr>
              <w:t>7</w:t>
            </w:r>
            <w:r w:rsidRPr="003E54D2">
              <w:rPr>
                <w:rStyle w:val="FontStyle45"/>
                <w:sz w:val="24"/>
              </w:rPr>
              <w:t>. Рейтинг муниципального района   среди муниципальных районов (городских округов) Удмуртской Республики</w:t>
            </w:r>
            <w:r>
              <w:rPr>
                <w:rStyle w:val="FontStyle45"/>
                <w:sz w:val="24"/>
              </w:rPr>
              <w:t xml:space="preserve">  по  организации  работы </w:t>
            </w:r>
            <w:r w:rsidR="005C12B2">
              <w:rPr>
                <w:rStyle w:val="FontStyle45"/>
                <w:sz w:val="24"/>
              </w:rPr>
              <w:t>официального с</w:t>
            </w:r>
            <w:r>
              <w:rPr>
                <w:rStyle w:val="FontStyle45"/>
                <w:sz w:val="24"/>
              </w:rPr>
              <w:t>айта, место;</w:t>
            </w:r>
            <w:r w:rsidRPr="003E54D2">
              <w:rPr>
                <w:rStyle w:val="FontStyle45"/>
                <w:sz w:val="24"/>
              </w:rPr>
              <w:t xml:space="preserve"> </w:t>
            </w:r>
            <w:r w:rsidRPr="00F65E39">
              <w:rPr>
                <w:rStyle w:val="FontStyle45"/>
                <w:sz w:val="24"/>
              </w:rPr>
              <w:t xml:space="preserve"> </w:t>
            </w:r>
          </w:p>
          <w:p w:rsidR="00BB053D" w:rsidRPr="00F65E39" w:rsidRDefault="00BB053D" w:rsidP="00A578B1">
            <w:pPr>
              <w:spacing w:after="0" w:line="240" w:lineRule="auto"/>
              <w:jc w:val="both"/>
              <w:rPr>
                <w:rStyle w:val="FontStyle45"/>
                <w:b/>
                <w:bCs/>
                <w:sz w:val="24"/>
              </w:rPr>
            </w:pPr>
          </w:p>
        </w:tc>
      </w:tr>
      <w:tr w:rsidR="00BB053D" w:rsidTr="00A578B1">
        <w:tc>
          <w:tcPr>
            <w:tcW w:w="1951" w:type="dxa"/>
          </w:tcPr>
          <w:p w:rsidR="00BB053D" w:rsidRDefault="00BB053D" w:rsidP="005C12B2">
            <w:pPr>
              <w:spacing w:after="0" w:line="240" w:lineRule="auto"/>
              <w:rPr>
                <w:rStyle w:val="FontStyle45"/>
                <w:sz w:val="24"/>
              </w:rPr>
            </w:pPr>
            <w:r>
              <w:rPr>
                <w:rStyle w:val="FontStyle45"/>
                <w:sz w:val="24"/>
              </w:rPr>
              <w:lastRenderedPageBreak/>
              <w:t>Ресурсное обеспечение за счет средств бюджета муниципального образования «</w:t>
            </w:r>
            <w:r w:rsidR="005C12B2">
              <w:rPr>
                <w:rStyle w:val="FontStyle45"/>
                <w:sz w:val="24"/>
              </w:rPr>
              <w:t>Кизнерский</w:t>
            </w:r>
            <w:r>
              <w:rPr>
                <w:rStyle w:val="FontStyle45"/>
                <w:sz w:val="24"/>
              </w:rPr>
              <w:t xml:space="preserve"> район»</w:t>
            </w:r>
          </w:p>
        </w:tc>
        <w:tc>
          <w:tcPr>
            <w:tcW w:w="7655" w:type="dxa"/>
          </w:tcPr>
          <w:p w:rsidR="00BB053D" w:rsidRDefault="00BB053D" w:rsidP="00A578B1">
            <w:pPr>
              <w:spacing w:after="0" w:line="240" w:lineRule="auto"/>
              <w:rPr>
                <w:rStyle w:val="FontStyle45"/>
                <w:sz w:val="24"/>
              </w:rPr>
            </w:pPr>
            <w:r w:rsidRPr="00F65E39">
              <w:rPr>
                <w:rStyle w:val="FontStyle45"/>
                <w:sz w:val="24"/>
              </w:rPr>
              <w:t>Объем бюджетных ассигнований на реализацию  муниципальной подпрограммы за счет средств бюджета муниципального образования «</w:t>
            </w:r>
            <w:r w:rsidR="009A13AA">
              <w:rPr>
                <w:rStyle w:val="FontStyle45"/>
                <w:sz w:val="24"/>
              </w:rPr>
              <w:t>Кизнерс</w:t>
            </w:r>
            <w:r w:rsidRPr="00F65E39">
              <w:rPr>
                <w:rStyle w:val="FontStyle45"/>
                <w:sz w:val="24"/>
              </w:rPr>
              <w:t>кий район»  составит</w:t>
            </w:r>
            <w:r>
              <w:rPr>
                <w:rStyle w:val="FontStyle45"/>
                <w:sz w:val="24"/>
              </w:rPr>
              <w:t xml:space="preserve">  </w:t>
            </w:r>
            <w:r w:rsidR="000102C0">
              <w:rPr>
                <w:rStyle w:val="FontStyle45"/>
                <w:sz w:val="24"/>
              </w:rPr>
              <w:t>265 725,00</w:t>
            </w:r>
            <w:r>
              <w:rPr>
                <w:rStyle w:val="FontStyle45"/>
                <w:sz w:val="24"/>
              </w:rPr>
              <w:t xml:space="preserve"> тыс. рублей, в том числе:</w:t>
            </w:r>
          </w:p>
          <w:p w:rsidR="00BB053D" w:rsidRPr="00F65E39" w:rsidRDefault="00BB053D" w:rsidP="00A578B1">
            <w:pPr>
              <w:spacing w:after="0" w:line="240" w:lineRule="auto"/>
              <w:jc w:val="both"/>
              <w:rPr>
                <w:rStyle w:val="FontStyle45"/>
                <w:sz w:val="24"/>
              </w:rPr>
            </w:pPr>
            <w:r w:rsidRPr="00F65E39">
              <w:rPr>
                <w:rStyle w:val="FontStyle45"/>
                <w:sz w:val="24"/>
              </w:rPr>
              <w:t>20</w:t>
            </w:r>
            <w:r w:rsidR="005C12B2">
              <w:rPr>
                <w:rStyle w:val="FontStyle45"/>
                <w:sz w:val="24"/>
              </w:rPr>
              <w:t>20</w:t>
            </w:r>
            <w:r w:rsidRPr="00F65E39">
              <w:rPr>
                <w:rStyle w:val="FontStyle45"/>
                <w:sz w:val="24"/>
              </w:rPr>
              <w:t xml:space="preserve"> год-  </w:t>
            </w:r>
            <w:r w:rsidR="005C12B2">
              <w:rPr>
                <w:rStyle w:val="FontStyle45"/>
                <w:sz w:val="24"/>
              </w:rPr>
              <w:t>53 145</w:t>
            </w:r>
            <w:r>
              <w:rPr>
                <w:rStyle w:val="FontStyle45"/>
                <w:sz w:val="24"/>
              </w:rPr>
              <w:t>,</w:t>
            </w:r>
            <w:r w:rsidR="005C12B2">
              <w:rPr>
                <w:rStyle w:val="FontStyle45"/>
                <w:sz w:val="24"/>
              </w:rPr>
              <w:t>0</w:t>
            </w:r>
            <w:r>
              <w:rPr>
                <w:rStyle w:val="FontStyle45"/>
                <w:sz w:val="24"/>
              </w:rPr>
              <w:t>0 тыс. руб.</w:t>
            </w:r>
          </w:p>
          <w:p w:rsidR="00BB053D" w:rsidRPr="00F65E39" w:rsidRDefault="00BB053D" w:rsidP="00A578B1">
            <w:pPr>
              <w:spacing w:after="0" w:line="240" w:lineRule="auto"/>
              <w:jc w:val="both"/>
              <w:rPr>
                <w:rStyle w:val="FontStyle45"/>
                <w:sz w:val="24"/>
              </w:rPr>
            </w:pPr>
            <w:r w:rsidRPr="00F65E39">
              <w:rPr>
                <w:rStyle w:val="FontStyle45"/>
                <w:sz w:val="24"/>
              </w:rPr>
              <w:t>20</w:t>
            </w:r>
            <w:r w:rsidR="005C12B2">
              <w:rPr>
                <w:rStyle w:val="FontStyle45"/>
                <w:sz w:val="24"/>
              </w:rPr>
              <w:t>21</w:t>
            </w:r>
            <w:r w:rsidRPr="00F65E39">
              <w:rPr>
                <w:rStyle w:val="FontStyle45"/>
                <w:sz w:val="24"/>
              </w:rPr>
              <w:t xml:space="preserve"> год- </w:t>
            </w:r>
            <w:r w:rsidR="005C12B2">
              <w:rPr>
                <w:rStyle w:val="FontStyle45"/>
                <w:sz w:val="24"/>
              </w:rPr>
              <w:t xml:space="preserve">53 145,00 </w:t>
            </w:r>
            <w:r>
              <w:rPr>
                <w:rStyle w:val="FontStyle45"/>
                <w:sz w:val="24"/>
              </w:rPr>
              <w:t>тыс. руб.</w:t>
            </w:r>
          </w:p>
          <w:p w:rsidR="00BB053D" w:rsidRPr="00F65E39" w:rsidRDefault="00BB053D" w:rsidP="00A578B1">
            <w:pPr>
              <w:spacing w:after="0" w:line="240" w:lineRule="auto"/>
              <w:jc w:val="both"/>
              <w:rPr>
                <w:rStyle w:val="FontStyle45"/>
                <w:sz w:val="24"/>
              </w:rPr>
            </w:pPr>
            <w:r w:rsidRPr="00F65E39">
              <w:rPr>
                <w:rStyle w:val="FontStyle45"/>
                <w:sz w:val="24"/>
              </w:rPr>
              <w:t>20</w:t>
            </w:r>
            <w:r w:rsidR="005C12B2">
              <w:rPr>
                <w:rStyle w:val="FontStyle45"/>
                <w:sz w:val="24"/>
              </w:rPr>
              <w:t>22</w:t>
            </w:r>
            <w:r w:rsidRPr="00F65E39">
              <w:rPr>
                <w:rStyle w:val="FontStyle45"/>
                <w:sz w:val="24"/>
              </w:rPr>
              <w:t xml:space="preserve"> год- </w:t>
            </w:r>
            <w:r w:rsidR="005C12B2">
              <w:rPr>
                <w:rStyle w:val="FontStyle45"/>
                <w:sz w:val="24"/>
              </w:rPr>
              <w:t xml:space="preserve">53 145,00 </w:t>
            </w:r>
            <w:r>
              <w:rPr>
                <w:rStyle w:val="FontStyle45"/>
                <w:sz w:val="24"/>
              </w:rPr>
              <w:t>тыс. руб.</w:t>
            </w:r>
          </w:p>
          <w:p w:rsidR="00BB053D" w:rsidRPr="00F65E39" w:rsidRDefault="00BB053D" w:rsidP="00A578B1">
            <w:pPr>
              <w:spacing w:after="0" w:line="240" w:lineRule="auto"/>
              <w:jc w:val="both"/>
              <w:rPr>
                <w:rStyle w:val="FontStyle45"/>
                <w:sz w:val="24"/>
              </w:rPr>
            </w:pPr>
            <w:r w:rsidRPr="00F65E39">
              <w:rPr>
                <w:rStyle w:val="FontStyle45"/>
                <w:sz w:val="24"/>
              </w:rPr>
              <w:t>20</w:t>
            </w:r>
            <w:r w:rsidR="005C12B2">
              <w:rPr>
                <w:rStyle w:val="FontStyle45"/>
                <w:sz w:val="24"/>
              </w:rPr>
              <w:t>23</w:t>
            </w:r>
            <w:r w:rsidRPr="00F65E39">
              <w:rPr>
                <w:rStyle w:val="FontStyle45"/>
                <w:sz w:val="24"/>
              </w:rPr>
              <w:t xml:space="preserve"> год-</w:t>
            </w:r>
            <w:r>
              <w:rPr>
                <w:rStyle w:val="FontStyle45"/>
                <w:sz w:val="24"/>
              </w:rPr>
              <w:t xml:space="preserve"> </w:t>
            </w:r>
            <w:r w:rsidR="005C12B2">
              <w:rPr>
                <w:rStyle w:val="FontStyle45"/>
                <w:sz w:val="24"/>
              </w:rPr>
              <w:t xml:space="preserve">53 145,00 </w:t>
            </w:r>
            <w:r>
              <w:rPr>
                <w:rStyle w:val="FontStyle45"/>
                <w:sz w:val="24"/>
              </w:rPr>
              <w:t>тыс. руб.</w:t>
            </w:r>
          </w:p>
          <w:p w:rsidR="00BB053D" w:rsidRPr="00F65E39" w:rsidRDefault="00BB053D" w:rsidP="00A578B1">
            <w:pPr>
              <w:spacing w:after="0" w:line="240" w:lineRule="auto"/>
              <w:jc w:val="both"/>
              <w:rPr>
                <w:rStyle w:val="FontStyle45"/>
                <w:sz w:val="24"/>
              </w:rPr>
            </w:pPr>
            <w:r>
              <w:rPr>
                <w:rStyle w:val="FontStyle45"/>
                <w:sz w:val="24"/>
              </w:rPr>
              <w:t>20</w:t>
            </w:r>
            <w:r w:rsidR="005C12B2">
              <w:rPr>
                <w:rStyle w:val="FontStyle45"/>
                <w:sz w:val="24"/>
              </w:rPr>
              <w:t>24</w:t>
            </w:r>
            <w:r>
              <w:rPr>
                <w:rStyle w:val="FontStyle45"/>
                <w:sz w:val="24"/>
              </w:rPr>
              <w:t xml:space="preserve"> год- </w:t>
            </w:r>
            <w:r w:rsidR="005C12B2">
              <w:rPr>
                <w:rStyle w:val="FontStyle45"/>
                <w:sz w:val="24"/>
              </w:rPr>
              <w:t xml:space="preserve">53 145,00 </w:t>
            </w:r>
            <w:r>
              <w:rPr>
                <w:rStyle w:val="FontStyle45"/>
                <w:sz w:val="24"/>
              </w:rPr>
              <w:t>тыс. руб.</w:t>
            </w:r>
          </w:p>
          <w:p w:rsidR="00BB053D" w:rsidRDefault="00BB053D" w:rsidP="005C12B2">
            <w:pPr>
              <w:spacing w:after="0" w:line="240" w:lineRule="auto"/>
              <w:jc w:val="both"/>
              <w:rPr>
                <w:rStyle w:val="FontStyle45"/>
                <w:sz w:val="24"/>
              </w:rPr>
            </w:pPr>
          </w:p>
        </w:tc>
      </w:tr>
      <w:tr w:rsidR="00BB053D" w:rsidTr="00A578B1">
        <w:tc>
          <w:tcPr>
            <w:tcW w:w="1951" w:type="dxa"/>
          </w:tcPr>
          <w:p w:rsidR="00BB053D" w:rsidRDefault="00BB053D" w:rsidP="00A578B1">
            <w:pPr>
              <w:spacing w:after="0" w:line="240" w:lineRule="auto"/>
              <w:jc w:val="both"/>
              <w:rPr>
                <w:rStyle w:val="FontStyle45"/>
                <w:sz w:val="24"/>
              </w:rPr>
            </w:pPr>
            <w:r>
              <w:rPr>
                <w:rStyle w:val="FontStyle45"/>
                <w:sz w:val="24"/>
              </w:rPr>
              <w:t>Ожидаемые конечные результаты реализации  подпрограммы</w:t>
            </w:r>
          </w:p>
        </w:tc>
        <w:tc>
          <w:tcPr>
            <w:tcW w:w="7655" w:type="dxa"/>
          </w:tcPr>
          <w:p w:rsidR="00BB053D" w:rsidRDefault="00BB053D" w:rsidP="00A578B1">
            <w:pPr>
              <w:spacing w:after="0" w:line="240" w:lineRule="auto"/>
              <w:jc w:val="both"/>
              <w:rPr>
                <w:rStyle w:val="FontStyle45"/>
                <w:sz w:val="24"/>
              </w:rPr>
            </w:pPr>
            <w:r>
              <w:rPr>
                <w:rStyle w:val="FontStyle45"/>
                <w:sz w:val="24"/>
              </w:rPr>
              <w:t>к 202</w:t>
            </w:r>
            <w:r w:rsidR="005C12B2">
              <w:rPr>
                <w:rStyle w:val="FontStyle45"/>
                <w:sz w:val="24"/>
              </w:rPr>
              <w:t>4</w:t>
            </w:r>
            <w:r>
              <w:rPr>
                <w:rStyle w:val="FontStyle45"/>
                <w:sz w:val="24"/>
              </w:rPr>
              <w:t xml:space="preserve"> году ожидается:</w:t>
            </w:r>
          </w:p>
          <w:p w:rsidR="00BB053D" w:rsidRPr="00F65E39" w:rsidRDefault="00BB053D" w:rsidP="00A578B1">
            <w:pPr>
              <w:spacing w:after="0" w:line="240" w:lineRule="auto"/>
              <w:jc w:val="both"/>
              <w:rPr>
                <w:rStyle w:val="FontStyle45"/>
                <w:sz w:val="24"/>
              </w:rPr>
            </w:pPr>
            <w:r w:rsidRPr="00F65E39">
              <w:rPr>
                <w:rStyle w:val="FontStyle45"/>
                <w:sz w:val="24"/>
              </w:rPr>
              <w:t>-  создание  системы  содействия   участию   населения  в осуществлении местного самоуправления;</w:t>
            </w:r>
          </w:p>
          <w:p w:rsidR="00BB053D" w:rsidRPr="00F65E39" w:rsidRDefault="00BB053D" w:rsidP="00A578B1">
            <w:pPr>
              <w:spacing w:after="0" w:line="240" w:lineRule="auto"/>
              <w:jc w:val="both"/>
              <w:rPr>
                <w:rStyle w:val="FontStyle45"/>
                <w:sz w:val="24"/>
              </w:rPr>
            </w:pPr>
            <w:r w:rsidRPr="00F65E39">
              <w:rPr>
                <w:rStyle w:val="FontStyle45"/>
                <w:sz w:val="24"/>
              </w:rPr>
              <w:t>- повышение прозрачности и подотчетности органов местного  самоуправления перед населением;</w:t>
            </w:r>
          </w:p>
          <w:p w:rsidR="00BB053D" w:rsidRPr="00F65E39" w:rsidRDefault="00BB053D" w:rsidP="00A578B1">
            <w:pPr>
              <w:spacing w:after="0" w:line="240" w:lineRule="auto"/>
              <w:jc w:val="both"/>
              <w:rPr>
                <w:rStyle w:val="FontStyle45"/>
                <w:sz w:val="24"/>
              </w:rPr>
            </w:pPr>
            <w:r w:rsidRPr="00F65E39">
              <w:rPr>
                <w:rStyle w:val="FontStyle45"/>
                <w:sz w:val="24"/>
              </w:rPr>
              <w:t>-  разработка   системы   нормативных   правовых   актов, регламентирующих  предоставление   муниципальных   услуг,</w:t>
            </w:r>
          </w:p>
          <w:p w:rsidR="00BB053D" w:rsidRPr="00F65E39" w:rsidRDefault="00BB053D" w:rsidP="00A578B1">
            <w:pPr>
              <w:spacing w:after="0" w:line="240" w:lineRule="auto"/>
              <w:jc w:val="both"/>
              <w:rPr>
                <w:rStyle w:val="FontStyle45"/>
                <w:sz w:val="24"/>
              </w:rPr>
            </w:pPr>
            <w:r w:rsidRPr="00F65E39">
              <w:rPr>
                <w:rStyle w:val="FontStyle45"/>
                <w:sz w:val="24"/>
              </w:rPr>
              <w:t>эффективное     исполнение функций органов местного самоуправления;</w:t>
            </w:r>
          </w:p>
          <w:p w:rsidR="00BB053D" w:rsidRPr="00F65E39" w:rsidRDefault="00BB053D" w:rsidP="00A578B1">
            <w:pPr>
              <w:spacing w:after="0" w:line="240" w:lineRule="auto"/>
              <w:jc w:val="both"/>
              <w:rPr>
                <w:rStyle w:val="FontStyle45"/>
                <w:sz w:val="24"/>
              </w:rPr>
            </w:pPr>
            <w:r w:rsidRPr="00F65E39">
              <w:rPr>
                <w:rStyle w:val="FontStyle45"/>
                <w:sz w:val="24"/>
              </w:rPr>
              <w:t>- количество  муниципальных  правовых  актов, не противоречащих законодательству  Российской  Федерации — 100%;</w:t>
            </w:r>
          </w:p>
          <w:p w:rsidR="00BB053D" w:rsidRPr="00F65E39" w:rsidRDefault="00BB053D" w:rsidP="00A578B1">
            <w:pPr>
              <w:spacing w:after="0" w:line="240" w:lineRule="auto"/>
              <w:jc w:val="both"/>
              <w:rPr>
                <w:rStyle w:val="FontStyle45"/>
                <w:sz w:val="24"/>
              </w:rPr>
            </w:pPr>
            <w:r w:rsidRPr="00F65E39">
              <w:rPr>
                <w:rStyle w:val="FontStyle45"/>
                <w:sz w:val="24"/>
              </w:rPr>
              <w:t xml:space="preserve">- количество обращений граждан в органы местного самоуправления </w:t>
            </w:r>
            <w:r w:rsidRPr="00F65E39">
              <w:rPr>
                <w:rStyle w:val="FontStyle45"/>
                <w:sz w:val="24"/>
              </w:rPr>
              <w:lastRenderedPageBreak/>
              <w:t>муниципального образования «</w:t>
            </w:r>
            <w:r w:rsidR="005C12B2">
              <w:rPr>
                <w:rStyle w:val="FontStyle45"/>
                <w:sz w:val="24"/>
              </w:rPr>
              <w:t xml:space="preserve">Кизнерский </w:t>
            </w:r>
            <w:r w:rsidRPr="00F65E39">
              <w:rPr>
                <w:rStyle w:val="FontStyle45"/>
                <w:sz w:val="24"/>
              </w:rPr>
              <w:t>район», рассмотренных без нарушения сроков, установленных законодательством - 100%;</w:t>
            </w:r>
          </w:p>
          <w:p w:rsidR="00BB053D" w:rsidRPr="00F65E39" w:rsidRDefault="00BB053D" w:rsidP="00A578B1">
            <w:pPr>
              <w:spacing w:after="0" w:line="240" w:lineRule="auto"/>
              <w:jc w:val="both"/>
              <w:rPr>
                <w:rStyle w:val="FontStyle45"/>
                <w:sz w:val="24"/>
              </w:rPr>
            </w:pPr>
            <w:r w:rsidRPr="00F65E39">
              <w:rPr>
                <w:rStyle w:val="FontStyle45"/>
                <w:sz w:val="24"/>
              </w:rPr>
              <w:t>- доля эффективно реализуемых муниципальных программ по вопросам местного значения - 100%;</w:t>
            </w:r>
          </w:p>
          <w:p w:rsidR="00BB053D" w:rsidRPr="00F65E39" w:rsidRDefault="00BB053D" w:rsidP="00A578B1">
            <w:pPr>
              <w:spacing w:after="0" w:line="240" w:lineRule="auto"/>
              <w:jc w:val="both"/>
              <w:rPr>
                <w:rStyle w:val="FontStyle45"/>
                <w:sz w:val="24"/>
              </w:rPr>
            </w:pPr>
            <w:r w:rsidRPr="00F65E39">
              <w:rPr>
                <w:rStyle w:val="FontStyle45"/>
                <w:sz w:val="24"/>
              </w:rPr>
              <w:t>- обеспечение выплаты доплаты к пенсии лицам, замещавшим муниципальные должности,  и пенсии за выслугу лет лицам, замещавшим должности муниципальной службы в органах местного самоуправления  муниципального образования «</w:t>
            </w:r>
            <w:r w:rsidR="005C12B2">
              <w:rPr>
                <w:rStyle w:val="FontStyle45"/>
                <w:sz w:val="24"/>
              </w:rPr>
              <w:t>Кизнерский</w:t>
            </w:r>
            <w:r w:rsidRPr="00F65E39">
              <w:rPr>
                <w:rStyle w:val="FontStyle45"/>
                <w:sz w:val="24"/>
              </w:rPr>
              <w:t xml:space="preserve"> район»- 100%;</w:t>
            </w:r>
          </w:p>
          <w:p w:rsidR="00BB053D" w:rsidRPr="00F65E39" w:rsidRDefault="00BB053D" w:rsidP="00A578B1">
            <w:pPr>
              <w:spacing w:after="0" w:line="240" w:lineRule="auto"/>
              <w:jc w:val="both"/>
              <w:rPr>
                <w:rStyle w:val="FontStyle45"/>
                <w:sz w:val="24"/>
              </w:rPr>
            </w:pPr>
            <w:r w:rsidRPr="00F65E39">
              <w:rPr>
                <w:rStyle w:val="FontStyle45"/>
                <w:sz w:val="24"/>
              </w:rPr>
              <w:t>- количество случаев несоблюдения сроков исполнения запросов социально-правового характера - 0;</w:t>
            </w:r>
          </w:p>
          <w:p w:rsidR="00BB053D" w:rsidRPr="00F65E39" w:rsidRDefault="00BB053D" w:rsidP="00A578B1">
            <w:pPr>
              <w:spacing w:after="0" w:line="240" w:lineRule="auto"/>
              <w:jc w:val="both"/>
              <w:rPr>
                <w:rStyle w:val="FontStyle45"/>
                <w:sz w:val="24"/>
              </w:rPr>
            </w:pPr>
            <w:r w:rsidRPr="00F65E39">
              <w:rPr>
                <w:rStyle w:val="FontStyle45"/>
                <w:sz w:val="24"/>
              </w:rPr>
              <w:t>- количество фактов нецелевого использования бюджетных средств - 0;</w:t>
            </w:r>
          </w:p>
          <w:p w:rsidR="00BB053D" w:rsidRDefault="00BB053D" w:rsidP="00A578B1">
            <w:pPr>
              <w:spacing w:after="0" w:line="240" w:lineRule="auto"/>
              <w:jc w:val="both"/>
              <w:rPr>
                <w:rStyle w:val="FontStyle45"/>
                <w:sz w:val="24"/>
              </w:rPr>
            </w:pPr>
            <w:r w:rsidRPr="00F65E39">
              <w:rPr>
                <w:rStyle w:val="FontStyle45"/>
                <w:sz w:val="24"/>
              </w:rPr>
              <w:t>- количество показателей, отвечающих требованиям безопасности и необходимым условиям для организации деятельности ОМС- 100%.</w:t>
            </w:r>
          </w:p>
          <w:p w:rsidR="00BB053D" w:rsidRDefault="00BB053D" w:rsidP="00A578B1">
            <w:pPr>
              <w:spacing w:after="0" w:line="240" w:lineRule="auto"/>
              <w:jc w:val="both"/>
              <w:rPr>
                <w:rStyle w:val="FontStyle45"/>
                <w:sz w:val="24"/>
              </w:rPr>
            </w:pPr>
          </w:p>
        </w:tc>
      </w:tr>
    </w:tbl>
    <w:p w:rsidR="00BB053D" w:rsidRDefault="00BB053D" w:rsidP="00BB053D">
      <w:pPr>
        <w:jc w:val="both"/>
        <w:rPr>
          <w:rStyle w:val="FontStyle46"/>
          <w:bCs/>
          <w:sz w:val="24"/>
        </w:rPr>
      </w:pPr>
    </w:p>
    <w:p w:rsidR="00BB053D" w:rsidRDefault="00BB053D" w:rsidP="00BB053D">
      <w:pPr>
        <w:jc w:val="center"/>
        <w:rPr>
          <w:rStyle w:val="FontStyle46"/>
          <w:bCs/>
          <w:sz w:val="24"/>
        </w:rPr>
      </w:pPr>
      <w:r>
        <w:rPr>
          <w:rStyle w:val="FontStyle46"/>
          <w:bCs/>
          <w:sz w:val="24"/>
        </w:rPr>
        <w:t>1. Общая характеристика сферы реализации   подпрограммы, в том числе формулировки основных проблем в указанной сфере и прогноз ее развития</w:t>
      </w:r>
    </w:p>
    <w:p w:rsidR="00BB053D" w:rsidRPr="00F65E39" w:rsidRDefault="00BB053D" w:rsidP="00BB053D">
      <w:pPr>
        <w:shd w:val="clear" w:color="auto" w:fill="FFFFFF"/>
        <w:spacing w:after="0" w:line="240" w:lineRule="auto"/>
        <w:jc w:val="both"/>
        <w:rPr>
          <w:rStyle w:val="FontStyle45"/>
          <w:sz w:val="24"/>
        </w:rPr>
      </w:pPr>
      <w:r w:rsidRPr="00F65E39">
        <w:rPr>
          <w:rStyle w:val="FontStyle45"/>
          <w:sz w:val="24"/>
        </w:rPr>
        <w:t xml:space="preserve">        </w:t>
      </w:r>
      <w:r>
        <w:rPr>
          <w:rStyle w:val="FontStyle45"/>
          <w:sz w:val="24"/>
        </w:rPr>
        <w:t xml:space="preserve"> </w:t>
      </w:r>
      <w:r w:rsidRPr="00F65E39">
        <w:rPr>
          <w:rStyle w:val="FontStyle45"/>
          <w:sz w:val="24"/>
        </w:rPr>
        <w:t>Одним из приоритетов государственной политики, определенных в концепции долгосрочного социально-экономического развития Российской Федерации  на период до 202</w:t>
      </w:r>
      <w:r w:rsidR="005C12B2">
        <w:rPr>
          <w:rStyle w:val="FontStyle45"/>
          <w:sz w:val="24"/>
        </w:rPr>
        <w:t>4</w:t>
      </w:r>
      <w:r w:rsidRPr="00F65E39">
        <w:rPr>
          <w:rStyle w:val="FontStyle45"/>
          <w:sz w:val="24"/>
        </w:rPr>
        <w:t xml:space="preserve"> года, является повышение эффективности </w:t>
      </w:r>
      <w:r w:rsidR="005C12B2">
        <w:rPr>
          <w:rStyle w:val="FontStyle45"/>
          <w:sz w:val="24"/>
        </w:rPr>
        <w:t>муниципального</w:t>
      </w:r>
      <w:r w:rsidRPr="00F65E39">
        <w:rPr>
          <w:rStyle w:val="FontStyle45"/>
          <w:sz w:val="24"/>
        </w:rPr>
        <w:t xml:space="preserve"> управления. </w:t>
      </w:r>
    </w:p>
    <w:p w:rsidR="00BB053D" w:rsidRDefault="00BB053D" w:rsidP="00BB053D">
      <w:pPr>
        <w:spacing w:after="0" w:line="240" w:lineRule="auto"/>
        <w:jc w:val="both"/>
        <w:rPr>
          <w:rStyle w:val="FontStyle45"/>
          <w:sz w:val="24"/>
        </w:rPr>
      </w:pPr>
      <w:r>
        <w:rPr>
          <w:rStyle w:val="FontStyle45"/>
          <w:sz w:val="24"/>
        </w:rPr>
        <w:t xml:space="preserve">     Совершенствование и оптимизация системы муниципального управления </w:t>
      </w:r>
      <w:proofErr w:type="spellStart"/>
      <w:r w:rsidR="005C12B2">
        <w:rPr>
          <w:rStyle w:val="FontStyle45"/>
          <w:sz w:val="24"/>
        </w:rPr>
        <w:t>Кизнерского</w:t>
      </w:r>
      <w:proofErr w:type="spellEnd"/>
      <w:r>
        <w:rPr>
          <w:rStyle w:val="FontStyle45"/>
          <w:sz w:val="24"/>
        </w:rPr>
        <w:t xml:space="preserve"> района, повышение эффективности и информационной прозрачности деятельности органов местного самоуправления в </w:t>
      </w:r>
      <w:proofErr w:type="spellStart"/>
      <w:r w:rsidR="005C12B2">
        <w:rPr>
          <w:rStyle w:val="FontStyle45"/>
          <w:sz w:val="24"/>
        </w:rPr>
        <w:t>Кизнерском</w:t>
      </w:r>
      <w:proofErr w:type="spellEnd"/>
      <w:r>
        <w:rPr>
          <w:rStyle w:val="FontStyle45"/>
          <w:sz w:val="24"/>
        </w:rPr>
        <w:t xml:space="preserve"> районе - одна из важнейших целей деятельности муниципального управления района.</w:t>
      </w:r>
    </w:p>
    <w:p w:rsidR="00BB053D" w:rsidRDefault="00BB053D" w:rsidP="00BB053D">
      <w:pPr>
        <w:spacing w:after="0" w:line="240" w:lineRule="auto"/>
        <w:jc w:val="both"/>
        <w:rPr>
          <w:rStyle w:val="FontStyle45"/>
          <w:sz w:val="24"/>
        </w:rPr>
      </w:pPr>
      <w:r>
        <w:rPr>
          <w:rStyle w:val="FontStyle45"/>
          <w:sz w:val="24"/>
        </w:rPr>
        <w:t xml:space="preserve">                   Обеспечение деятельности органов местного самоуправления </w:t>
      </w:r>
      <w:proofErr w:type="spellStart"/>
      <w:r w:rsidR="005C12B2">
        <w:rPr>
          <w:rStyle w:val="FontStyle45"/>
          <w:sz w:val="24"/>
        </w:rPr>
        <w:t>Кизнерского</w:t>
      </w:r>
      <w:proofErr w:type="spellEnd"/>
      <w:r w:rsidR="005C12B2">
        <w:rPr>
          <w:rStyle w:val="FontStyle45"/>
          <w:sz w:val="24"/>
        </w:rPr>
        <w:t xml:space="preserve"> </w:t>
      </w:r>
      <w:r>
        <w:rPr>
          <w:rStyle w:val="FontStyle45"/>
          <w:sz w:val="24"/>
        </w:rPr>
        <w:t xml:space="preserve">района, деятельность которых направлена на достижение стратегической цели </w:t>
      </w:r>
      <w:proofErr w:type="spellStart"/>
      <w:r w:rsidR="005C12B2">
        <w:rPr>
          <w:rStyle w:val="FontStyle45"/>
          <w:sz w:val="24"/>
        </w:rPr>
        <w:t>Кизнерского</w:t>
      </w:r>
      <w:proofErr w:type="spellEnd"/>
      <w:r>
        <w:rPr>
          <w:rStyle w:val="FontStyle45"/>
          <w:sz w:val="24"/>
        </w:rPr>
        <w:t xml:space="preserve"> района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BB053D" w:rsidRDefault="00BB053D" w:rsidP="00BB053D">
      <w:pPr>
        <w:spacing w:after="0" w:line="240" w:lineRule="auto"/>
        <w:jc w:val="both"/>
        <w:rPr>
          <w:rStyle w:val="FontStyle45"/>
          <w:sz w:val="24"/>
        </w:rPr>
      </w:pPr>
      <w:r>
        <w:rPr>
          <w:rStyle w:val="FontStyle45"/>
          <w:sz w:val="24"/>
        </w:rPr>
        <w:t xml:space="preserve">          - подготовка и участие в подготовке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w:t>
      </w:r>
    </w:p>
    <w:p w:rsidR="00BB053D" w:rsidRDefault="00BB053D" w:rsidP="00BB053D">
      <w:pPr>
        <w:spacing w:after="0" w:line="240" w:lineRule="auto"/>
        <w:jc w:val="both"/>
        <w:rPr>
          <w:rStyle w:val="FontStyle45"/>
          <w:sz w:val="24"/>
        </w:rPr>
      </w:pPr>
      <w:r>
        <w:rPr>
          <w:rStyle w:val="FontStyle45"/>
          <w:sz w:val="24"/>
        </w:rPr>
        <w:t xml:space="preserve">           - подготовка и участие в разработке нормативных правовых актов по вопросам муниципального управления;</w:t>
      </w:r>
    </w:p>
    <w:p w:rsidR="00BB053D" w:rsidRDefault="00BB053D" w:rsidP="00BB053D">
      <w:pPr>
        <w:spacing w:after="0" w:line="240" w:lineRule="auto"/>
        <w:jc w:val="both"/>
        <w:rPr>
          <w:rStyle w:val="FontStyle45"/>
          <w:sz w:val="24"/>
        </w:rPr>
      </w:pPr>
      <w:r>
        <w:rPr>
          <w:rStyle w:val="FontStyle45"/>
          <w:sz w:val="24"/>
        </w:rPr>
        <w:t xml:space="preserve">           - осуществление организационного, правового и технического обеспечения заседаний Администрации района и других мероприятий, проводимых с участием  Гла</w:t>
      </w:r>
      <w:r w:rsidR="00544661">
        <w:rPr>
          <w:rStyle w:val="FontStyle45"/>
          <w:sz w:val="24"/>
        </w:rPr>
        <w:t xml:space="preserve">вы муниципального образования </w:t>
      </w:r>
      <w:r>
        <w:rPr>
          <w:rStyle w:val="FontStyle45"/>
          <w:sz w:val="24"/>
        </w:rPr>
        <w:t>и заместителей главы Администрации района;</w:t>
      </w:r>
    </w:p>
    <w:p w:rsidR="00BB053D" w:rsidRDefault="00BB053D" w:rsidP="00BB053D">
      <w:pPr>
        <w:spacing w:after="0" w:line="240" w:lineRule="auto"/>
        <w:jc w:val="both"/>
        <w:rPr>
          <w:rStyle w:val="FontStyle45"/>
          <w:sz w:val="24"/>
        </w:rPr>
      </w:pPr>
      <w:r>
        <w:rPr>
          <w:rStyle w:val="FontStyle45"/>
          <w:sz w:val="24"/>
        </w:rPr>
        <w:t xml:space="preserve">          - обеспечение документационного сопровождения управленческой деятельности Администрации района;</w:t>
      </w:r>
    </w:p>
    <w:p w:rsidR="00BB053D" w:rsidRDefault="00BB053D" w:rsidP="00BB053D">
      <w:pPr>
        <w:spacing w:after="0" w:line="240" w:lineRule="auto"/>
        <w:jc w:val="both"/>
        <w:rPr>
          <w:rStyle w:val="FontStyle45"/>
          <w:sz w:val="24"/>
        </w:rPr>
      </w:pPr>
      <w:r>
        <w:rPr>
          <w:rStyle w:val="FontStyle45"/>
          <w:sz w:val="24"/>
        </w:rPr>
        <w:t xml:space="preserve">          - оформление и регистрация нормативных правовых актов Администрации района, организация их рассылки;</w:t>
      </w:r>
    </w:p>
    <w:p w:rsidR="00BB053D" w:rsidRDefault="00BB053D" w:rsidP="00BB053D">
      <w:pPr>
        <w:spacing w:after="0" w:line="240" w:lineRule="auto"/>
        <w:jc w:val="both"/>
        <w:rPr>
          <w:rStyle w:val="FontStyle45"/>
          <w:sz w:val="24"/>
        </w:rPr>
      </w:pPr>
      <w:r>
        <w:rPr>
          <w:rStyle w:val="FontStyle45"/>
          <w:sz w:val="24"/>
        </w:rPr>
        <w:t xml:space="preserve">           -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w:t>
      </w:r>
    </w:p>
    <w:p w:rsidR="00BB053D" w:rsidRDefault="00BB053D" w:rsidP="00BB053D">
      <w:pPr>
        <w:spacing w:after="0" w:line="240" w:lineRule="auto"/>
        <w:jc w:val="both"/>
        <w:rPr>
          <w:rStyle w:val="FontStyle45"/>
          <w:sz w:val="24"/>
        </w:rPr>
      </w:pPr>
      <w:r>
        <w:rPr>
          <w:rStyle w:val="FontStyle45"/>
          <w:sz w:val="24"/>
        </w:rPr>
        <w:t xml:space="preserve">          - обеспечение подготовки и проведения протокольных мероприятий Администрации района;</w:t>
      </w:r>
    </w:p>
    <w:p w:rsidR="00BB053D" w:rsidRDefault="00BB053D" w:rsidP="00BB053D">
      <w:pPr>
        <w:spacing w:after="0" w:line="240" w:lineRule="auto"/>
        <w:jc w:val="both"/>
        <w:rPr>
          <w:rStyle w:val="FontStyle45"/>
          <w:sz w:val="24"/>
        </w:rPr>
      </w:pPr>
      <w:r>
        <w:rPr>
          <w:rStyle w:val="FontStyle45"/>
          <w:sz w:val="24"/>
        </w:rPr>
        <w:t xml:space="preserve">          -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BB053D" w:rsidRDefault="00BB053D" w:rsidP="00BB053D">
      <w:pPr>
        <w:spacing w:after="0" w:line="240" w:lineRule="auto"/>
        <w:jc w:val="both"/>
        <w:rPr>
          <w:rStyle w:val="FontStyle45"/>
          <w:sz w:val="24"/>
        </w:rPr>
      </w:pPr>
      <w:r>
        <w:rPr>
          <w:rStyle w:val="FontStyle45"/>
          <w:sz w:val="24"/>
        </w:rPr>
        <w:lastRenderedPageBreak/>
        <w:t xml:space="preserve">          - создание условий для обеспечения выполнения органами местного самоуправления района своих полномочий;</w:t>
      </w:r>
    </w:p>
    <w:p w:rsidR="00BB053D" w:rsidRDefault="00BB053D" w:rsidP="00BB053D">
      <w:pPr>
        <w:spacing w:after="0" w:line="240" w:lineRule="auto"/>
        <w:jc w:val="both"/>
        <w:rPr>
          <w:rStyle w:val="FontStyle45"/>
          <w:sz w:val="24"/>
        </w:rPr>
      </w:pPr>
      <w:r>
        <w:rPr>
          <w:rStyle w:val="FontStyle45"/>
          <w:sz w:val="24"/>
        </w:rPr>
        <w:t xml:space="preserve">                 Важными направлениями деятельности Администрации района являются обеспечение </w:t>
      </w:r>
      <w:proofErr w:type="spellStart"/>
      <w:r>
        <w:rPr>
          <w:rStyle w:val="FontStyle45"/>
          <w:sz w:val="24"/>
        </w:rPr>
        <w:t>адресности</w:t>
      </w:r>
      <w:proofErr w:type="spellEnd"/>
      <w:r>
        <w:rPr>
          <w:rStyle w:val="FontStyle45"/>
          <w:sz w:val="24"/>
        </w:rPr>
        <w:t xml:space="preserve"> и целевого характера использования средств местного бюджета в соответствии с утвержденными бюджетными ассигнованиями и лимитами бюджетных обязательств, а также осуществление планирования расходов местного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местного бюджета.</w:t>
      </w:r>
    </w:p>
    <w:p w:rsidR="00BB053D" w:rsidRDefault="00BB053D" w:rsidP="00BB053D">
      <w:pPr>
        <w:spacing w:after="0" w:line="240" w:lineRule="auto"/>
        <w:jc w:val="both"/>
        <w:rPr>
          <w:rStyle w:val="FontStyle45"/>
          <w:sz w:val="24"/>
        </w:rPr>
      </w:pPr>
      <w:r>
        <w:rPr>
          <w:rStyle w:val="FontStyle45"/>
          <w:sz w:val="24"/>
        </w:rPr>
        <w:t xml:space="preserve">                 Прежде всего, необходимо обеспечить деятельность Администрации района, создать 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района своих полномочий.    Требуется ремонт кабинетов, лестничных клеток, коридоров. С целью  проведения текущего ремонта   нужно привлекать соответствующих экспертов и специалистов. Необходимо обеспечивать эксплуатацию зданий в соответствии с действующими нормами и правилами.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w:t>
      </w:r>
      <w:r w:rsidR="00544661">
        <w:rPr>
          <w:rStyle w:val="FontStyle45"/>
          <w:sz w:val="24"/>
        </w:rPr>
        <w:t>без</w:t>
      </w:r>
      <w:r>
        <w:rPr>
          <w:rStyle w:val="FontStyle45"/>
          <w:sz w:val="24"/>
        </w:rPr>
        <w:t xml:space="preserve">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w:t>
      </w:r>
    </w:p>
    <w:p w:rsidR="00BB053D" w:rsidRDefault="00BB053D" w:rsidP="00BB053D">
      <w:pPr>
        <w:jc w:val="both"/>
        <w:rPr>
          <w:rStyle w:val="FontStyle45"/>
          <w:sz w:val="24"/>
        </w:rPr>
      </w:pPr>
      <w:r>
        <w:rPr>
          <w:rStyle w:val="FontStyle45"/>
          <w:sz w:val="24"/>
        </w:rPr>
        <w:t xml:space="preserve">               Важное значение для обеспечения деятельности Администрации района имеет транспортное обслуживание. Изношенность транспорта не обеспечивает безопасности перевозок пассажиров, ухудшает экологическую ситуацию и приводит к необоснованным эксплуатационным затратам.  В целях сокращения эксплуатационных затрат на проведение ремонта морально и физически устаревшей техники, работающей за пределами нормативного срока службы, необходимо обновление транспортных средств. Для обеспечения технической готовности транспорта проводятся регулярные технические осмотры (ТО-1, ТО-2), а также по мере необходимости - текущие ремонты с заменой запасных частей, узлов и агрегатов.</w:t>
      </w:r>
    </w:p>
    <w:p w:rsidR="00BB053D" w:rsidRDefault="00BB053D" w:rsidP="00BB053D">
      <w:pPr>
        <w:jc w:val="both"/>
        <w:rPr>
          <w:rStyle w:val="FontStyle45"/>
          <w:sz w:val="24"/>
        </w:rPr>
      </w:pPr>
      <w:r>
        <w:rPr>
          <w:rStyle w:val="FontStyle45"/>
          <w:sz w:val="24"/>
        </w:rPr>
        <w:t xml:space="preserve">                   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BB053D" w:rsidRPr="00F4334B" w:rsidRDefault="00BB053D" w:rsidP="00BB053D">
      <w:pPr>
        <w:pStyle w:val="a5"/>
        <w:rPr>
          <w:rStyle w:val="FontStyle45"/>
          <w:szCs w:val="22"/>
          <w:lang w:eastAsia="en-US"/>
        </w:rPr>
      </w:pPr>
      <w:r>
        <w:rPr>
          <w:rStyle w:val="FontStyle45"/>
          <w:szCs w:val="22"/>
        </w:rPr>
        <w:t xml:space="preserve">       </w:t>
      </w:r>
      <w:r w:rsidRPr="00F4334B">
        <w:rPr>
          <w:rStyle w:val="FontStyle45"/>
          <w:szCs w:val="22"/>
          <w:lang w:eastAsia="en-US"/>
        </w:rPr>
        <w:t xml:space="preserve">             Важные задачи стоят перед Администрацией района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В сфере осуществления кадровой политики нормативная база приведена в соответствии с действующим законодательством.</w:t>
      </w:r>
    </w:p>
    <w:p w:rsidR="00BB053D" w:rsidRDefault="00BB053D" w:rsidP="00BB053D">
      <w:pPr>
        <w:jc w:val="both"/>
        <w:rPr>
          <w:rStyle w:val="FontStyle45"/>
          <w:sz w:val="24"/>
        </w:rPr>
      </w:pPr>
      <w:r>
        <w:rPr>
          <w:rStyle w:val="FontStyle45"/>
          <w:sz w:val="24"/>
        </w:rPr>
        <w:t xml:space="preserve">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w:t>
      </w:r>
    </w:p>
    <w:p w:rsidR="00BB053D" w:rsidRDefault="00BB053D" w:rsidP="00BB053D">
      <w:pPr>
        <w:spacing w:after="0" w:line="240" w:lineRule="auto"/>
        <w:jc w:val="both"/>
        <w:rPr>
          <w:rStyle w:val="FontStyle45"/>
          <w:sz w:val="24"/>
        </w:rPr>
      </w:pPr>
      <w:r>
        <w:rPr>
          <w:rStyle w:val="FontStyle45"/>
          <w:sz w:val="24"/>
        </w:rPr>
        <w:lastRenderedPageBreak/>
        <w:t>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BB053D" w:rsidRDefault="00BB053D" w:rsidP="00BB053D">
      <w:pPr>
        <w:spacing w:after="0" w:line="240" w:lineRule="auto"/>
        <w:jc w:val="both"/>
        <w:rPr>
          <w:rStyle w:val="FontStyle45"/>
          <w:sz w:val="24"/>
        </w:rPr>
      </w:pPr>
      <w:r>
        <w:rPr>
          <w:rStyle w:val="FontStyle45"/>
          <w:sz w:val="24"/>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Уровень денежного содержания муниципальных служащих слабо зависит от результатов их труда.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Этому может способствовать совершенствование системы организации профессиональной служебной деятельности муниципальных служащих.</w:t>
      </w:r>
    </w:p>
    <w:p w:rsidR="00BB053D" w:rsidRDefault="00BB053D" w:rsidP="00113F92">
      <w:pPr>
        <w:spacing w:after="0" w:line="240" w:lineRule="auto"/>
        <w:ind w:firstLine="708"/>
        <w:jc w:val="both"/>
        <w:rPr>
          <w:rStyle w:val="FontStyle45"/>
          <w:sz w:val="24"/>
        </w:rPr>
      </w:pPr>
      <w:r>
        <w:rPr>
          <w:rStyle w:val="FontStyle45"/>
          <w:sz w:val="24"/>
        </w:rPr>
        <w:t>Необходимо разработать сбалансированную систему показателей результативности профессиональной служебной деятельности муниципальных служащих, а также усилить стимулы к надлежащему исполнению ими должностных регламентов. В настоящее время заключено  15  эффективных трудовых договоров  (заместители главы Администрации, начальнику управлений и отделов Администрации района).</w:t>
      </w:r>
    </w:p>
    <w:p w:rsidR="00BB053D" w:rsidRDefault="00113F92" w:rsidP="00BB053D">
      <w:pPr>
        <w:spacing w:after="0" w:line="240" w:lineRule="auto"/>
        <w:jc w:val="both"/>
        <w:rPr>
          <w:rStyle w:val="FontStyle45"/>
          <w:sz w:val="24"/>
        </w:rPr>
      </w:pPr>
      <w:r>
        <w:rPr>
          <w:rStyle w:val="FontStyle45"/>
          <w:sz w:val="24"/>
        </w:rPr>
        <w:t xml:space="preserve">             </w:t>
      </w:r>
      <w:r w:rsidR="00BB053D">
        <w:rPr>
          <w:rStyle w:val="FontStyle45"/>
          <w:sz w:val="24"/>
        </w:rPr>
        <w:t>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оптимизация порядка оплаты труда на муниципальной службе являются необходимыми условиями успешного развития системы муниципальной службы, эффективного достижения поставленных перед нею целей.</w:t>
      </w:r>
    </w:p>
    <w:p w:rsidR="00BB053D" w:rsidRPr="00F4334B" w:rsidRDefault="00BB053D" w:rsidP="00BB053D">
      <w:pPr>
        <w:pStyle w:val="a5"/>
        <w:rPr>
          <w:rStyle w:val="FontStyle45"/>
          <w:szCs w:val="22"/>
          <w:lang w:eastAsia="en-US"/>
        </w:rPr>
      </w:pPr>
      <w:r w:rsidRPr="00F4334B">
        <w:rPr>
          <w:rStyle w:val="FontStyle45"/>
          <w:szCs w:val="22"/>
          <w:lang w:eastAsia="en-US"/>
        </w:rPr>
        <w:t xml:space="preserve">               Внесение изменений в Федеральный</w:t>
      </w:r>
      <w:hyperlink r:id="rId5" w:history="1">
        <w:r w:rsidRPr="00F4334B">
          <w:rPr>
            <w:rStyle w:val="FontStyle45"/>
            <w:szCs w:val="22"/>
            <w:lang w:eastAsia="en-US"/>
          </w:rPr>
          <w:t xml:space="preserve"> закон</w:t>
        </w:r>
      </w:hyperlink>
      <w:r w:rsidRPr="00F4334B">
        <w:rPr>
          <w:rStyle w:val="FontStyle45"/>
          <w:szCs w:val="22"/>
          <w:lang w:eastAsia="en-US"/>
        </w:rPr>
        <w:t xml:space="preserve">  от 06.10.2003 № 131-ФЗ и иные правовые акты Российской Федерации и Удмуртской Республики, постоянное обновление кадрового состава органов местного самоуправления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BB053D" w:rsidRPr="00F4334B" w:rsidRDefault="00BB053D" w:rsidP="00BB053D">
      <w:pPr>
        <w:pStyle w:val="ConsPlusNormal"/>
        <w:ind w:firstLine="709"/>
        <w:jc w:val="both"/>
        <w:rPr>
          <w:rStyle w:val="FontStyle45"/>
          <w:rFonts w:cs="Times New Roman"/>
          <w:sz w:val="24"/>
          <w:lang w:eastAsia="en-US"/>
        </w:rPr>
      </w:pPr>
      <w:r w:rsidRPr="00F4334B">
        <w:rPr>
          <w:rStyle w:val="FontStyle45"/>
          <w:rFonts w:cs="Times New Roman"/>
          <w:sz w:val="24"/>
          <w:lang w:eastAsia="en-US"/>
        </w:rPr>
        <w:t xml:space="preserve">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муниципального образования «</w:t>
      </w:r>
      <w:r w:rsidR="00113F92">
        <w:rPr>
          <w:rStyle w:val="FontStyle45"/>
          <w:sz w:val="24"/>
        </w:rPr>
        <w:t>Кизнерский</w:t>
      </w:r>
      <w:r w:rsidRPr="00F4334B">
        <w:rPr>
          <w:rStyle w:val="FontStyle45"/>
          <w:rFonts w:cs="Times New Roman"/>
          <w:sz w:val="24"/>
          <w:lang w:eastAsia="en-US"/>
        </w:rPr>
        <w:t xml:space="preserve"> район» в кадрах.</w:t>
      </w:r>
    </w:p>
    <w:p w:rsidR="00FA077F" w:rsidRPr="00D65B56" w:rsidRDefault="00BB053D" w:rsidP="00FA077F">
      <w:pPr>
        <w:pStyle w:val="3"/>
        <w:suppressAutoHyphens/>
        <w:spacing w:after="0" w:line="240" w:lineRule="auto"/>
        <w:jc w:val="both"/>
        <w:rPr>
          <w:rStyle w:val="FontStyle45"/>
          <w:sz w:val="24"/>
          <w:szCs w:val="22"/>
        </w:rPr>
      </w:pPr>
      <w:r w:rsidRPr="00D65B56">
        <w:rPr>
          <w:rStyle w:val="FontStyle45"/>
          <w:sz w:val="24"/>
          <w:szCs w:val="22"/>
        </w:rPr>
        <w:t>По состоянию на 1 января 20</w:t>
      </w:r>
      <w:r w:rsidR="00113F92" w:rsidRPr="00D65B56">
        <w:rPr>
          <w:rStyle w:val="FontStyle45"/>
          <w:sz w:val="24"/>
          <w:szCs w:val="22"/>
        </w:rPr>
        <w:t xml:space="preserve">20 </w:t>
      </w:r>
      <w:r w:rsidRPr="00D65B56">
        <w:rPr>
          <w:rStyle w:val="FontStyle45"/>
          <w:sz w:val="24"/>
          <w:szCs w:val="22"/>
        </w:rPr>
        <w:t xml:space="preserve">года в органах местного самоуправления </w:t>
      </w:r>
      <w:r w:rsidR="00113F92" w:rsidRPr="00D65B56">
        <w:rPr>
          <w:rStyle w:val="FontStyle45"/>
          <w:sz w:val="24"/>
          <w:szCs w:val="22"/>
        </w:rPr>
        <w:t>м</w:t>
      </w:r>
      <w:r w:rsidRPr="00D65B56">
        <w:rPr>
          <w:rStyle w:val="FontStyle45"/>
          <w:sz w:val="24"/>
          <w:szCs w:val="22"/>
        </w:rPr>
        <w:t>униципального образования «</w:t>
      </w:r>
      <w:r w:rsidR="00113F92" w:rsidRPr="00D65B56">
        <w:rPr>
          <w:rStyle w:val="FontStyle45"/>
          <w:sz w:val="24"/>
        </w:rPr>
        <w:t>Кизнерский</w:t>
      </w:r>
      <w:r w:rsidRPr="00D65B56">
        <w:rPr>
          <w:rStyle w:val="FontStyle45"/>
          <w:sz w:val="24"/>
          <w:szCs w:val="22"/>
        </w:rPr>
        <w:t xml:space="preserve"> район» штатная численность </w:t>
      </w:r>
      <w:r w:rsidR="00FA077F" w:rsidRPr="00D65B56">
        <w:rPr>
          <w:rStyle w:val="FontStyle45"/>
          <w:sz w:val="24"/>
          <w:szCs w:val="22"/>
        </w:rPr>
        <w:t>работников Администрации</w:t>
      </w:r>
      <w:r w:rsidRPr="00D65B56">
        <w:rPr>
          <w:rStyle w:val="FontStyle45"/>
          <w:sz w:val="24"/>
          <w:szCs w:val="22"/>
        </w:rPr>
        <w:t xml:space="preserve"> составляет </w:t>
      </w:r>
      <w:r w:rsidR="00FA077F" w:rsidRPr="00D65B56">
        <w:rPr>
          <w:rStyle w:val="FontStyle45"/>
          <w:sz w:val="24"/>
          <w:szCs w:val="22"/>
        </w:rPr>
        <w:t>70</w:t>
      </w:r>
      <w:r w:rsidRPr="00D65B56">
        <w:rPr>
          <w:rStyle w:val="FontStyle45"/>
          <w:sz w:val="24"/>
          <w:szCs w:val="22"/>
        </w:rPr>
        <w:t xml:space="preserve"> штатных единиц.  </w:t>
      </w:r>
    </w:p>
    <w:p w:rsidR="00BB053D" w:rsidRPr="00D65B56" w:rsidRDefault="00BB053D" w:rsidP="00FA077F">
      <w:pPr>
        <w:pStyle w:val="3"/>
        <w:suppressAutoHyphens/>
        <w:spacing w:after="0" w:line="240" w:lineRule="auto"/>
        <w:jc w:val="both"/>
        <w:rPr>
          <w:rStyle w:val="FontStyle45"/>
          <w:sz w:val="24"/>
        </w:rPr>
      </w:pPr>
      <w:proofErr w:type="spellStart"/>
      <w:r w:rsidRPr="00D65B56">
        <w:rPr>
          <w:rStyle w:val="FontStyle45"/>
          <w:sz w:val="24"/>
        </w:rPr>
        <w:t>Гендерный</w:t>
      </w:r>
      <w:proofErr w:type="spellEnd"/>
      <w:r w:rsidRPr="00D65B56">
        <w:rPr>
          <w:rStyle w:val="FontStyle45"/>
          <w:sz w:val="24"/>
        </w:rPr>
        <w:t xml:space="preserve"> сост</w:t>
      </w:r>
      <w:r w:rsidR="00113F92" w:rsidRPr="00D65B56">
        <w:rPr>
          <w:rStyle w:val="FontStyle45"/>
          <w:sz w:val="24"/>
        </w:rPr>
        <w:t xml:space="preserve">ав муниципальных служащих за 2019 </w:t>
      </w:r>
      <w:r w:rsidRPr="00D65B56">
        <w:rPr>
          <w:rStyle w:val="FontStyle45"/>
          <w:sz w:val="24"/>
        </w:rPr>
        <w:t>год следующий: мужчин – 1</w:t>
      </w:r>
      <w:r w:rsidR="00FA077F" w:rsidRPr="00D65B56">
        <w:rPr>
          <w:rStyle w:val="FontStyle45"/>
          <w:sz w:val="24"/>
        </w:rPr>
        <w:t>1</w:t>
      </w:r>
      <w:r w:rsidRPr="00D65B56">
        <w:rPr>
          <w:rStyle w:val="FontStyle45"/>
          <w:sz w:val="24"/>
        </w:rPr>
        <w:t xml:space="preserve"> человек, женщин – </w:t>
      </w:r>
      <w:r w:rsidR="00FA077F" w:rsidRPr="00D65B56">
        <w:rPr>
          <w:rStyle w:val="FontStyle45"/>
          <w:sz w:val="24"/>
        </w:rPr>
        <w:t>30</w:t>
      </w:r>
      <w:r w:rsidRPr="00D65B56">
        <w:rPr>
          <w:rStyle w:val="FontStyle45"/>
          <w:sz w:val="24"/>
        </w:rPr>
        <w:t xml:space="preserve"> человек. </w:t>
      </w:r>
    </w:p>
    <w:p w:rsidR="00BB053D" w:rsidRPr="00D65B56" w:rsidRDefault="00BB053D" w:rsidP="00BB053D">
      <w:pPr>
        <w:suppressAutoHyphens/>
        <w:spacing w:after="0" w:line="240" w:lineRule="auto"/>
        <w:ind w:firstLine="709"/>
        <w:jc w:val="both"/>
        <w:rPr>
          <w:sz w:val="24"/>
        </w:rPr>
      </w:pPr>
      <w:r w:rsidRPr="00D65B56">
        <w:rPr>
          <w:rStyle w:val="FontStyle45"/>
          <w:sz w:val="24"/>
        </w:rPr>
        <w:t xml:space="preserve">Возрастной состав муниципальных служащих: до 30 лет – </w:t>
      </w:r>
      <w:r w:rsidR="00FA077F" w:rsidRPr="00D65B56">
        <w:rPr>
          <w:rStyle w:val="FontStyle45"/>
          <w:sz w:val="24"/>
        </w:rPr>
        <w:t>4</w:t>
      </w:r>
      <w:r w:rsidRPr="00D65B56">
        <w:rPr>
          <w:rStyle w:val="FontStyle45"/>
          <w:sz w:val="24"/>
        </w:rPr>
        <w:t xml:space="preserve"> чел. (</w:t>
      </w:r>
      <w:r w:rsidR="00FA077F" w:rsidRPr="00D65B56">
        <w:rPr>
          <w:rStyle w:val="FontStyle45"/>
          <w:sz w:val="24"/>
        </w:rPr>
        <w:t>9</w:t>
      </w:r>
      <w:r w:rsidRPr="00D65B56">
        <w:rPr>
          <w:rStyle w:val="FontStyle45"/>
          <w:sz w:val="24"/>
        </w:rPr>
        <w:t>,</w:t>
      </w:r>
      <w:r w:rsidR="00FA077F" w:rsidRPr="00D65B56">
        <w:rPr>
          <w:rStyle w:val="FontStyle45"/>
          <w:sz w:val="24"/>
        </w:rPr>
        <w:t>8</w:t>
      </w:r>
      <w:r w:rsidRPr="00D65B56">
        <w:rPr>
          <w:rStyle w:val="FontStyle45"/>
          <w:sz w:val="24"/>
        </w:rPr>
        <w:t xml:space="preserve">%), до 49 лет – </w:t>
      </w:r>
      <w:r w:rsidR="00FA077F" w:rsidRPr="00D65B56">
        <w:rPr>
          <w:rStyle w:val="FontStyle45"/>
          <w:sz w:val="24"/>
        </w:rPr>
        <w:t>24</w:t>
      </w:r>
      <w:r w:rsidRPr="00D65B56">
        <w:rPr>
          <w:rStyle w:val="FontStyle45"/>
          <w:sz w:val="24"/>
        </w:rPr>
        <w:t xml:space="preserve"> чел. (5</w:t>
      </w:r>
      <w:r w:rsidR="00FA077F" w:rsidRPr="00D65B56">
        <w:rPr>
          <w:rStyle w:val="FontStyle45"/>
          <w:sz w:val="24"/>
        </w:rPr>
        <w:t>8</w:t>
      </w:r>
      <w:r w:rsidRPr="00D65B56">
        <w:rPr>
          <w:rStyle w:val="FontStyle45"/>
          <w:sz w:val="24"/>
        </w:rPr>
        <w:t>,</w:t>
      </w:r>
      <w:r w:rsidR="00FA077F" w:rsidRPr="00D65B56">
        <w:rPr>
          <w:rStyle w:val="FontStyle45"/>
          <w:sz w:val="24"/>
        </w:rPr>
        <w:t>5</w:t>
      </w:r>
      <w:r w:rsidRPr="00D65B56">
        <w:rPr>
          <w:rStyle w:val="FontStyle45"/>
          <w:sz w:val="24"/>
        </w:rPr>
        <w:t>%) , от 50</w:t>
      </w:r>
      <w:r w:rsidRPr="00D65B56">
        <w:rPr>
          <w:sz w:val="24"/>
        </w:rPr>
        <w:t xml:space="preserve"> до 59 лет – </w:t>
      </w:r>
      <w:r w:rsidR="00FA077F" w:rsidRPr="00D65B56">
        <w:rPr>
          <w:sz w:val="24"/>
        </w:rPr>
        <w:t>1</w:t>
      </w:r>
      <w:r w:rsidRPr="00D65B56">
        <w:rPr>
          <w:sz w:val="24"/>
        </w:rPr>
        <w:t>2 чел. (</w:t>
      </w:r>
      <w:r w:rsidR="00FA077F" w:rsidRPr="00D65B56">
        <w:rPr>
          <w:sz w:val="24"/>
        </w:rPr>
        <w:t>29,3</w:t>
      </w:r>
      <w:r w:rsidRPr="00D65B56">
        <w:rPr>
          <w:sz w:val="24"/>
        </w:rPr>
        <w:t xml:space="preserve">%),     от 60 лет и старше – </w:t>
      </w:r>
      <w:r w:rsidR="00FA077F" w:rsidRPr="00D65B56">
        <w:rPr>
          <w:sz w:val="24"/>
        </w:rPr>
        <w:t>1</w:t>
      </w:r>
      <w:r w:rsidRPr="00D65B56">
        <w:rPr>
          <w:color w:val="FF0000"/>
          <w:sz w:val="24"/>
        </w:rPr>
        <w:t xml:space="preserve"> </w:t>
      </w:r>
      <w:r w:rsidRPr="00D65B56">
        <w:rPr>
          <w:sz w:val="24"/>
        </w:rPr>
        <w:t>чел. (</w:t>
      </w:r>
      <w:r w:rsidR="00FA077F" w:rsidRPr="00D65B56">
        <w:rPr>
          <w:sz w:val="24"/>
        </w:rPr>
        <w:t>2,4</w:t>
      </w:r>
      <w:r w:rsidRPr="00D65B56">
        <w:rPr>
          <w:sz w:val="24"/>
        </w:rPr>
        <w:t>%)</w:t>
      </w:r>
    </w:p>
    <w:p w:rsidR="00BB053D" w:rsidRPr="00D65B56" w:rsidRDefault="00BB053D" w:rsidP="00BB053D">
      <w:pPr>
        <w:pStyle w:val="ConsPlusNormal"/>
        <w:ind w:firstLine="709"/>
        <w:jc w:val="both"/>
        <w:rPr>
          <w:rFonts w:ascii="Times New Roman" w:hAnsi="Times New Roman" w:cs="Times New Roman"/>
          <w:sz w:val="24"/>
          <w:szCs w:val="24"/>
        </w:rPr>
      </w:pPr>
      <w:r w:rsidRPr="00D65B56">
        <w:rPr>
          <w:rFonts w:ascii="Times New Roman" w:hAnsi="Times New Roman" w:cs="Times New Roman"/>
          <w:sz w:val="24"/>
          <w:szCs w:val="24"/>
        </w:rPr>
        <w:t xml:space="preserve">Около </w:t>
      </w:r>
      <w:r w:rsidR="00FA077F" w:rsidRPr="00D65B56">
        <w:rPr>
          <w:rFonts w:ascii="Times New Roman" w:hAnsi="Times New Roman" w:cs="Times New Roman"/>
          <w:sz w:val="24"/>
          <w:szCs w:val="24"/>
        </w:rPr>
        <w:t>6</w:t>
      </w:r>
      <w:r w:rsidRPr="00D65B56">
        <w:rPr>
          <w:rFonts w:ascii="Times New Roman" w:hAnsi="Times New Roman" w:cs="Times New Roman"/>
          <w:sz w:val="24"/>
          <w:szCs w:val="24"/>
        </w:rPr>
        <w:t>5 % муниципальных служащих имеют стаж муниципальной службы более 10 лет, они придают стабильность муниципальной службе, обеспечивают высокий профессиональный уровень.</w:t>
      </w:r>
    </w:p>
    <w:p w:rsidR="00BB053D" w:rsidRPr="00D65B56" w:rsidRDefault="00BB053D" w:rsidP="00BB053D">
      <w:pPr>
        <w:pStyle w:val="ConsPlusNormal"/>
        <w:ind w:firstLine="709"/>
        <w:jc w:val="both"/>
        <w:rPr>
          <w:rFonts w:ascii="Times New Roman" w:hAnsi="Times New Roman" w:cs="Times New Roman"/>
          <w:sz w:val="24"/>
        </w:rPr>
      </w:pPr>
      <w:r w:rsidRPr="00D65B56">
        <w:rPr>
          <w:rFonts w:ascii="Times New Roman" w:hAnsi="Times New Roman" w:cs="Times New Roman"/>
          <w:szCs w:val="24"/>
        </w:rPr>
        <w:t xml:space="preserve">  </w:t>
      </w:r>
      <w:r w:rsidRPr="00D65B56">
        <w:rPr>
          <w:rFonts w:ascii="Times New Roman" w:hAnsi="Times New Roman" w:cs="Times New Roman"/>
          <w:sz w:val="24"/>
        </w:rPr>
        <w:t>Из общего числа муниципальных служащих на 1 января 20</w:t>
      </w:r>
      <w:r w:rsidR="00FA077F" w:rsidRPr="00D65B56">
        <w:rPr>
          <w:rFonts w:ascii="Times New Roman" w:hAnsi="Times New Roman" w:cs="Times New Roman"/>
          <w:sz w:val="24"/>
        </w:rPr>
        <w:t>20</w:t>
      </w:r>
      <w:r w:rsidRPr="00D65B56">
        <w:rPr>
          <w:rFonts w:ascii="Times New Roman" w:hAnsi="Times New Roman" w:cs="Times New Roman"/>
          <w:sz w:val="24"/>
        </w:rPr>
        <w:t xml:space="preserve"> года высшее профессиональное образование имеют </w:t>
      </w:r>
      <w:r w:rsidR="00FA077F" w:rsidRPr="00D65B56">
        <w:rPr>
          <w:rFonts w:ascii="Times New Roman" w:hAnsi="Times New Roman" w:cs="Times New Roman"/>
          <w:sz w:val="24"/>
        </w:rPr>
        <w:t>40</w:t>
      </w:r>
      <w:r w:rsidRPr="00D65B56">
        <w:rPr>
          <w:rFonts w:ascii="Times New Roman" w:hAnsi="Times New Roman" w:cs="Times New Roman"/>
          <w:sz w:val="24"/>
        </w:rPr>
        <w:t xml:space="preserve"> человек (9</w:t>
      </w:r>
      <w:r w:rsidR="00FA077F" w:rsidRPr="00D65B56">
        <w:rPr>
          <w:rFonts w:ascii="Times New Roman" w:hAnsi="Times New Roman" w:cs="Times New Roman"/>
          <w:sz w:val="24"/>
        </w:rPr>
        <w:t>7</w:t>
      </w:r>
      <w:r w:rsidRPr="00D65B56">
        <w:rPr>
          <w:rFonts w:ascii="Times New Roman" w:hAnsi="Times New Roman" w:cs="Times New Roman"/>
          <w:sz w:val="24"/>
        </w:rPr>
        <w:t>,</w:t>
      </w:r>
      <w:r w:rsidR="00FA077F" w:rsidRPr="00D65B56">
        <w:rPr>
          <w:rFonts w:ascii="Times New Roman" w:hAnsi="Times New Roman" w:cs="Times New Roman"/>
          <w:sz w:val="24"/>
        </w:rPr>
        <w:t>5</w:t>
      </w:r>
      <w:r w:rsidRPr="00D65B56">
        <w:rPr>
          <w:rFonts w:ascii="Times New Roman" w:hAnsi="Times New Roman" w:cs="Times New Roman"/>
          <w:sz w:val="24"/>
        </w:rPr>
        <w:t xml:space="preserve">%),   имеющих два и более высших </w:t>
      </w:r>
      <w:r w:rsidRPr="00D65B56">
        <w:rPr>
          <w:rFonts w:ascii="Times New Roman" w:hAnsi="Times New Roman" w:cs="Times New Roman"/>
          <w:sz w:val="24"/>
        </w:rPr>
        <w:lastRenderedPageBreak/>
        <w:t>профессиональных образования – 5 человек  (</w:t>
      </w:r>
      <w:r w:rsidR="00FA077F" w:rsidRPr="00D65B56">
        <w:rPr>
          <w:rFonts w:ascii="Times New Roman" w:hAnsi="Times New Roman" w:cs="Times New Roman"/>
          <w:sz w:val="24"/>
        </w:rPr>
        <w:t>12,2</w:t>
      </w:r>
      <w:r w:rsidRPr="00D65B56">
        <w:rPr>
          <w:rFonts w:ascii="Times New Roman" w:hAnsi="Times New Roman" w:cs="Times New Roman"/>
          <w:sz w:val="24"/>
        </w:rPr>
        <w:t xml:space="preserve">%). </w:t>
      </w:r>
    </w:p>
    <w:p w:rsidR="00BB053D" w:rsidRPr="00D65B56" w:rsidRDefault="00BB053D" w:rsidP="00BB053D">
      <w:pPr>
        <w:suppressAutoHyphens/>
        <w:spacing w:after="0" w:line="240" w:lineRule="auto"/>
        <w:ind w:firstLine="720"/>
        <w:jc w:val="both"/>
        <w:rPr>
          <w:sz w:val="24"/>
        </w:rPr>
      </w:pPr>
      <w:r w:rsidRPr="00D65B56">
        <w:rPr>
          <w:rFonts w:ascii="Times New Roman" w:hAnsi="Times New Roman"/>
          <w:sz w:val="24"/>
        </w:rPr>
        <w:t>Повышение квалификации муниципальных служащих должно осуществляться по мере необходимости, но не реже одного раза в три года. Т.к. в бюджете  района практически не планируются средства на повышение квалификации муниципальных служащих, то сохранить уровень  обучающихся  в 20</w:t>
      </w:r>
      <w:r w:rsidR="00FA077F" w:rsidRPr="00D65B56">
        <w:rPr>
          <w:rFonts w:ascii="Times New Roman" w:hAnsi="Times New Roman"/>
          <w:sz w:val="24"/>
        </w:rPr>
        <w:t>20</w:t>
      </w:r>
      <w:r w:rsidRPr="00D65B56">
        <w:rPr>
          <w:rFonts w:ascii="Times New Roman" w:hAnsi="Times New Roman"/>
          <w:sz w:val="24"/>
        </w:rPr>
        <w:t xml:space="preserve"> году сложно.   </w:t>
      </w:r>
    </w:p>
    <w:p w:rsidR="00BB053D" w:rsidRPr="00D65B56" w:rsidRDefault="00BB053D" w:rsidP="00BB053D">
      <w:pPr>
        <w:pStyle w:val="ConsPlusNormal"/>
        <w:ind w:firstLine="709"/>
        <w:jc w:val="both"/>
        <w:rPr>
          <w:rFonts w:ascii="Times New Roman" w:hAnsi="Times New Roman" w:cs="Times New Roman"/>
          <w:sz w:val="24"/>
          <w:szCs w:val="24"/>
        </w:rPr>
      </w:pPr>
      <w:r w:rsidRPr="00D65B56">
        <w:rPr>
          <w:rFonts w:ascii="Times New Roman" w:hAnsi="Times New Roman" w:cs="Times New Roman"/>
          <w:sz w:val="24"/>
          <w:szCs w:val="24"/>
        </w:rPr>
        <w:t>Количество лиц, назначенных на должности муниципальной службы из кадрового резерва, по сравнению с 201</w:t>
      </w:r>
      <w:r w:rsidR="00113F92" w:rsidRPr="00D65B56">
        <w:rPr>
          <w:rFonts w:ascii="Times New Roman" w:hAnsi="Times New Roman" w:cs="Times New Roman"/>
          <w:sz w:val="24"/>
          <w:szCs w:val="24"/>
        </w:rPr>
        <w:t>8</w:t>
      </w:r>
      <w:r w:rsidRPr="00D65B56">
        <w:rPr>
          <w:rFonts w:ascii="Times New Roman" w:hAnsi="Times New Roman" w:cs="Times New Roman"/>
          <w:sz w:val="24"/>
          <w:szCs w:val="24"/>
        </w:rPr>
        <w:t xml:space="preserve"> годом увеличилось.    </w:t>
      </w:r>
    </w:p>
    <w:p w:rsidR="00BB053D" w:rsidRPr="00D65B56" w:rsidRDefault="00113F92" w:rsidP="00BB053D">
      <w:pPr>
        <w:pStyle w:val="3"/>
        <w:suppressAutoHyphens/>
        <w:ind w:left="0" w:firstLine="283"/>
        <w:jc w:val="both"/>
        <w:rPr>
          <w:rFonts w:ascii="Times New Roman" w:hAnsi="Times New Roman"/>
          <w:sz w:val="24"/>
          <w:szCs w:val="24"/>
          <w:lang w:eastAsia="ru-RU"/>
        </w:rPr>
      </w:pPr>
      <w:r w:rsidRPr="00D65B56">
        <w:rPr>
          <w:rFonts w:ascii="Times New Roman" w:hAnsi="Times New Roman"/>
          <w:sz w:val="24"/>
          <w:szCs w:val="24"/>
          <w:lang w:eastAsia="ru-RU"/>
        </w:rPr>
        <w:t xml:space="preserve">      </w:t>
      </w:r>
      <w:r w:rsidR="00BB053D" w:rsidRPr="00D65B56">
        <w:rPr>
          <w:rFonts w:ascii="Times New Roman" w:hAnsi="Times New Roman"/>
          <w:sz w:val="24"/>
          <w:szCs w:val="24"/>
          <w:lang w:eastAsia="ru-RU"/>
        </w:rPr>
        <w:t>В целях создания положительного имиджа муниципального служащего, повышения роли и престижа муниципальной службы принимаются меры по обеспечению открытости и гласности муниципальной службы посредством публикуемых в средствах массовой информации результатов опросов общественного мнения, выступлений руководителей органов местного самоуправления муниципального образования «</w:t>
      </w:r>
      <w:r w:rsidRPr="00D65B56">
        <w:rPr>
          <w:rFonts w:ascii="Times New Roman" w:hAnsi="Times New Roman"/>
          <w:sz w:val="24"/>
          <w:szCs w:val="24"/>
          <w:lang w:eastAsia="ru-RU"/>
        </w:rPr>
        <w:t>Кизнерский</w:t>
      </w:r>
      <w:r w:rsidR="00BB053D" w:rsidRPr="00D65B56">
        <w:rPr>
          <w:rFonts w:ascii="Times New Roman" w:hAnsi="Times New Roman"/>
          <w:sz w:val="24"/>
          <w:szCs w:val="24"/>
          <w:lang w:eastAsia="ru-RU"/>
        </w:rPr>
        <w:t xml:space="preserve"> район». Для достижения вышеуказанных целей </w:t>
      </w:r>
      <w:r w:rsidRPr="00D65B56">
        <w:rPr>
          <w:rFonts w:ascii="Times New Roman" w:hAnsi="Times New Roman"/>
          <w:sz w:val="24"/>
          <w:szCs w:val="24"/>
          <w:lang w:eastAsia="ru-RU"/>
        </w:rPr>
        <w:t>ежегодно</w:t>
      </w:r>
      <w:r w:rsidR="00BB053D" w:rsidRPr="00D65B56">
        <w:rPr>
          <w:rFonts w:ascii="Times New Roman" w:hAnsi="Times New Roman"/>
          <w:sz w:val="24"/>
          <w:szCs w:val="24"/>
          <w:lang w:eastAsia="ru-RU"/>
        </w:rPr>
        <w:t xml:space="preserve"> пров</w:t>
      </w:r>
      <w:r w:rsidRPr="00D65B56">
        <w:rPr>
          <w:rFonts w:ascii="Times New Roman" w:hAnsi="Times New Roman"/>
          <w:sz w:val="24"/>
          <w:szCs w:val="24"/>
          <w:lang w:eastAsia="ru-RU"/>
        </w:rPr>
        <w:t xml:space="preserve">одится </w:t>
      </w:r>
      <w:r w:rsidR="00BB053D" w:rsidRPr="00D65B56">
        <w:rPr>
          <w:rFonts w:ascii="Times New Roman" w:hAnsi="Times New Roman"/>
          <w:sz w:val="24"/>
          <w:szCs w:val="24"/>
          <w:lang w:eastAsia="ru-RU"/>
        </w:rPr>
        <w:t xml:space="preserve">конкурс на звание «Лучший муниципальный служащий».  </w:t>
      </w:r>
    </w:p>
    <w:p w:rsidR="00BB053D" w:rsidRPr="00D65B56" w:rsidRDefault="00BB053D" w:rsidP="00BB053D">
      <w:pPr>
        <w:spacing w:after="0" w:line="240" w:lineRule="auto"/>
        <w:jc w:val="both"/>
        <w:rPr>
          <w:rFonts w:ascii="Times New Roman" w:hAnsi="Times New Roman"/>
          <w:sz w:val="24"/>
          <w:szCs w:val="24"/>
        </w:rPr>
      </w:pPr>
      <w:r w:rsidRPr="00D65B56">
        <w:rPr>
          <w:sz w:val="24"/>
        </w:rPr>
        <w:t xml:space="preserve">       </w:t>
      </w:r>
      <w:r w:rsidRPr="00D65B56">
        <w:rPr>
          <w:rFonts w:ascii="Times New Roman" w:hAnsi="Times New Roman"/>
          <w:sz w:val="24"/>
          <w:szCs w:val="24"/>
        </w:rPr>
        <w:t xml:space="preserve">      Основным направлением деятельности органов местного самоуправления муниципального образования «</w:t>
      </w:r>
      <w:r w:rsidR="00113F92" w:rsidRPr="00D65B56">
        <w:rPr>
          <w:rFonts w:ascii="Times New Roman" w:hAnsi="Times New Roman"/>
          <w:sz w:val="24"/>
          <w:szCs w:val="24"/>
        </w:rPr>
        <w:t>Кизнерский</w:t>
      </w:r>
      <w:r w:rsidRPr="00D65B56">
        <w:rPr>
          <w:rFonts w:ascii="Times New Roman" w:hAnsi="Times New Roman"/>
          <w:sz w:val="24"/>
          <w:szCs w:val="24"/>
        </w:rPr>
        <w:t xml:space="preserve"> район» является профилактика и противодействие коррупции.    Деятельность  органов местного самоуправления МО «</w:t>
      </w:r>
      <w:r w:rsidR="00113F92" w:rsidRPr="00D65B56">
        <w:rPr>
          <w:rFonts w:ascii="Times New Roman" w:hAnsi="Times New Roman"/>
          <w:sz w:val="24"/>
          <w:szCs w:val="24"/>
        </w:rPr>
        <w:t>Кизнерский</w:t>
      </w:r>
      <w:r w:rsidRPr="00D65B56">
        <w:rPr>
          <w:rFonts w:ascii="Times New Roman" w:hAnsi="Times New Roman"/>
          <w:sz w:val="24"/>
          <w:szCs w:val="24"/>
        </w:rPr>
        <w:t xml:space="preserve"> район»   по противодействию  коррупции  строится в соответствии с действующим федеральным  и республиканским законодательством. Первые   муниципальные правовые акты  по регламентации данного направления работы были приняты и  реализованы еще в 2009 году.  На сегодняшний день  в МО «</w:t>
      </w:r>
      <w:r w:rsidR="00113F92" w:rsidRPr="00D65B56">
        <w:rPr>
          <w:rFonts w:ascii="Times New Roman" w:hAnsi="Times New Roman"/>
          <w:sz w:val="24"/>
          <w:szCs w:val="24"/>
        </w:rPr>
        <w:t>Кизнерский</w:t>
      </w:r>
      <w:r w:rsidRPr="00D65B56">
        <w:rPr>
          <w:rFonts w:ascii="Times New Roman" w:hAnsi="Times New Roman"/>
          <w:sz w:val="24"/>
          <w:szCs w:val="24"/>
        </w:rPr>
        <w:t xml:space="preserve"> район»  действует </w:t>
      </w:r>
      <w:r w:rsidR="00FA077F" w:rsidRPr="00D65B56">
        <w:rPr>
          <w:rFonts w:ascii="Times New Roman" w:hAnsi="Times New Roman"/>
          <w:sz w:val="24"/>
          <w:szCs w:val="24"/>
        </w:rPr>
        <w:t>порядка</w:t>
      </w:r>
      <w:r w:rsidRPr="00D65B56">
        <w:rPr>
          <w:rFonts w:ascii="Times New Roman" w:hAnsi="Times New Roman"/>
          <w:sz w:val="24"/>
          <w:szCs w:val="24"/>
        </w:rPr>
        <w:t xml:space="preserve"> 40 актов, регулирующих  различные  процессы  </w:t>
      </w:r>
      <w:proofErr w:type="spellStart"/>
      <w:r w:rsidRPr="00D65B56">
        <w:rPr>
          <w:rFonts w:ascii="Times New Roman" w:hAnsi="Times New Roman"/>
          <w:sz w:val="24"/>
          <w:szCs w:val="24"/>
        </w:rPr>
        <w:t>антикоррупционной</w:t>
      </w:r>
      <w:proofErr w:type="spellEnd"/>
      <w:r w:rsidRPr="00D65B56">
        <w:rPr>
          <w:rFonts w:ascii="Times New Roman" w:hAnsi="Times New Roman"/>
          <w:sz w:val="24"/>
          <w:szCs w:val="24"/>
        </w:rPr>
        <w:t xml:space="preserve"> деятельности. Необходимая правовая база создана и в органах местного самоуправления  сельских поселений.</w:t>
      </w:r>
    </w:p>
    <w:p w:rsidR="00BB053D" w:rsidRPr="00D65B56" w:rsidRDefault="00BB053D" w:rsidP="00BB053D">
      <w:pPr>
        <w:spacing w:after="0" w:line="240" w:lineRule="auto"/>
        <w:jc w:val="both"/>
        <w:rPr>
          <w:rFonts w:ascii="Times New Roman" w:hAnsi="Times New Roman"/>
          <w:sz w:val="24"/>
          <w:szCs w:val="24"/>
        </w:rPr>
      </w:pPr>
      <w:r w:rsidRPr="00D65B56">
        <w:rPr>
          <w:rFonts w:ascii="Times New Roman" w:hAnsi="Times New Roman"/>
          <w:sz w:val="24"/>
          <w:szCs w:val="24"/>
        </w:rPr>
        <w:t xml:space="preserve">           Для повышения объективности и обеспечения прозрачности принятых муниципальных актов и управленческих решений они размещаются на сайте </w:t>
      </w:r>
      <w:proofErr w:type="spellStart"/>
      <w:r w:rsidR="00113F92" w:rsidRPr="00D65B56">
        <w:rPr>
          <w:rFonts w:ascii="Times New Roman" w:hAnsi="Times New Roman"/>
          <w:sz w:val="24"/>
          <w:szCs w:val="24"/>
        </w:rPr>
        <w:t>Кизнерского</w:t>
      </w:r>
      <w:proofErr w:type="spellEnd"/>
      <w:r w:rsidRPr="00D65B56">
        <w:rPr>
          <w:rFonts w:ascii="Times New Roman" w:hAnsi="Times New Roman"/>
          <w:sz w:val="24"/>
          <w:szCs w:val="24"/>
        </w:rPr>
        <w:t xml:space="preserve"> района </w:t>
      </w:r>
      <w:hyperlink r:id="rId6" w:history="1">
        <w:r w:rsidR="00113F92" w:rsidRPr="00D65B56">
          <w:rPr>
            <w:rStyle w:val="aa"/>
            <w:rFonts w:ascii="Times New Roman" w:hAnsi="Times New Roman"/>
            <w:szCs w:val="24"/>
          </w:rPr>
          <w:t>www.</w:t>
        </w:r>
        <w:r w:rsidR="00113F92" w:rsidRPr="00D65B56">
          <w:rPr>
            <w:rStyle w:val="aa"/>
            <w:rFonts w:ascii="Times New Roman" w:hAnsi="Times New Roman"/>
            <w:szCs w:val="24"/>
            <w:lang w:val="en-US"/>
          </w:rPr>
          <w:t>mykizner</w:t>
        </w:r>
        <w:r w:rsidR="00113F92" w:rsidRPr="00D65B56">
          <w:rPr>
            <w:rStyle w:val="aa"/>
            <w:rFonts w:ascii="Times New Roman" w:hAnsi="Times New Roman"/>
            <w:szCs w:val="24"/>
          </w:rPr>
          <w:t>.ru</w:t>
        </w:r>
      </w:hyperlink>
      <w:r w:rsidRPr="00D65B56">
        <w:rPr>
          <w:rFonts w:ascii="Times New Roman" w:hAnsi="Times New Roman"/>
          <w:sz w:val="24"/>
          <w:szCs w:val="24"/>
        </w:rPr>
        <w:t>., кроме того, с населением обеспечена обратная связь через раздел сайта «интернет-приемная».</w:t>
      </w:r>
    </w:p>
    <w:p w:rsidR="00BB053D" w:rsidRPr="00D65B56" w:rsidRDefault="00BB053D" w:rsidP="00D65B56">
      <w:pPr>
        <w:spacing w:after="0" w:line="240" w:lineRule="auto"/>
        <w:jc w:val="both"/>
        <w:rPr>
          <w:rFonts w:ascii="Times New Roman" w:hAnsi="Times New Roman"/>
          <w:sz w:val="24"/>
          <w:szCs w:val="24"/>
        </w:rPr>
      </w:pPr>
      <w:r w:rsidRPr="00D65B56">
        <w:rPr>
          <w:rFonts w:ascii="Times New Roman" w:hAnsi="Times New Roman"/>
          <w:sz w:val="24"/>
          <w:szCs w:val="24"/>
        </w:rPr>
        <w:t xml:space="preserve">           </w:t>
      </w:r>
      <w:r w:rsidR="00113F92" w:rsidRPr="00D65B56">
        <w:rPr>
          <w:rFonts w:ascii="Times New Roman" w:hAnsi="Times New Roman"/>
          <w:sz w:val="24"/>
          <w:szCs w:val="24"/>
        </w:rPr>
        <w:t>К</w:t>
      </w:r>
      <w:r w:rsidRPr="00D65B56">
        <w:rPr>
          <w:rFonts w:ascii="Times New Roman" w:hAnsi="Times New Roman"/>
          <w:sz w:val="24"/>
          <w:szCs w:val="24"/>
        </w:rPr>
        <w:t>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w:t>
      </w:r>
      <w:r w:rsidR="00113F92" w:rsidRPr="00D65B56">
        <w:rPr>
          <w:rFonts w:ascii="Times New Roman" w:hAnsi="Times New Roman"/>
          <w:sz w:val="24"/>
          <w:szCs w:val="24"/>
        </w:rPr>
        <w:t>Кизнерский</w:t>
      </w:r>
      <w:r w:rsidRPr="00D65B56">
        <w:rPr>
          <w:rFonts w:ascii="Times New Roman" w:hAnsi="Times New Roman"/>
          <w:sz w:val="24"/>
          <w:szCs w:val="24"/>
        </w:rPr>
        <w:t xml:space="preserve"> район»  первоначально утверждена   Постановлением </w:t>
      </w:r>
      <w:r w:rsidR="00FA077F" w:rsidRPr="00D65B56">
        <w:rPr>
          <w:rFonts w:ascii="Times New Roman" w:hAnsi="Times New Roman"/>
          <w:sz w:val="24"/>
          <w:szCs w:val="24"/>
        </w:rPr>
        <w:t>Администрации</w:t>
      </w:r>
      <w:r w:rsidRPr="00D65B56">
        <w:rPr>
          <w:rFonts w:ascii="Times New Roman" w:hAnsi="Times New Roman"/>
          <w:sz w:val="24"/>
          <w:szCs w:val="24"/>
        </w:rPr>
        <w:t xml:space="preserve"> муниципального образования «</w:t>
      </w:r>
      <w:r w:rsidR="00113F92" w:rsidRPr="00D65B56">
        <w:rPr>
          <w:rFonts w:ascii="Times New Roman" w:hAnsi="Times New Roman"/>
          <w:sz w:val="24"/>
          <w:szCs w:val="24"/>
        </w:rPr>
        <w:t>Кизнерский</w:t>
      </w:r>
      <w:r w:rsidRPr="00D65B56">
        <w:rPr>
          <w:rFonts w:ascii="Times New Roman" w:hAnsi="Times New Roman"/>
          <w:sz w:val="24"/>
          <w:szCs w:val="24"/>
        </w:rPr>
        <w:t xml:space="preserve"> район» от </w:t>
      </w:r>
      <w:r w:rsidR="00FA077F" w:rsidRPr="00D65B56">
        <w:rPr>
          <w:rFonts w:ascii="Times New Roman" w:hAnsi="Times New Roman"/>
          <w:sz w:val="24"/>
          <w:szCs w:val="24"/>
        </w:rPr>
        <w:t>11.01.2017 г.</w:t>
      </w:r>
      <w:r w:rsidRPr="00D65B56">
        <w:rPr>
          <w:rFonts w:ascii="Times New Roman" w:hAnsi="Times New Roman"/>
          <w:sz w:val="24"/>
          <w:szCs w:val="24"/>
        </w:rPr>
        <w:t xml:space="preserve"> № </w:t>
      </w:r>
      <w:r w:rsidR="00FA077F" w:rsidRPr="00D65B56">
        <w:rPr>
          <w:rFonts w:ascii="Times New Roman" w:hAnsi="Times New Roman"/>
          <w:sz w:val="24"/>
          <w:szCs w:val="24"/>
        </w:rPr>
        <w:t>6</w:t>
      </w:r>
      <w:r w:rsidRPr="00D65B56">
        <w:rPr>
          <w:rFonts w:ascii="Times New Roman" w:hAnsi="Times New Roman"/>
          <w:sz w:val="24"/>
          <w:szCs w:val="24"/>
        </w:rPr>
        <w:t>,  затем  были внесены изменения  по ее названию, составу, вновь утверждено положение о  комиссии     по соблюдению требований к служебному поведению  муниципальных служащих и урегулированию конфликта интересов  в органах местног</w:t>
      </w:r>
      <w:r w:rsidR="00FA077F" w:rsidRPr="00D65B56">
        <w:rPr>
          <w:rFonts w:ascii="Times New Roman" w:hAnsi="Times New Roman"/>
          <w:sz w:val="24"/>
          <w:szCs w:val="24"/>
        </w:rPr>
        <w:t>о самоуправления (постановления Администрации</w:t>
      </w:r>
      <w:r w:rsidRPr="00D65B56">
        <w:rPr>
          <w:rFonts w:ascii="Times New Roman" w:hAnsi="Times New Roman"/>
          <w:sz w:val="24"/>
          <w:szCs w:val="24"/>
        </w:rPr>
        <w:t xml:space="preserve"> муниципального образования   «</w:t>
      </w:r>
      <w:r w:rsidR="009F77C9" w:rsidRPr="00D65B56">
        <w:rPr>
          <w:rFonts w:ascii="Times New Roman" w:hAnsi="Times New Roman"/>
          <w:sz w:val="24"/>
          <w:szCs w:val="24"/>
        </w:rPr>
        <w:t>Кизнерский</w:t>
      </w:r>
      <w:r w:rsidRPr="00D65B56">
        <w:rPr>
          <w:rFonts w:ascii="Times New Roman" w:hAnsi="Times New Roman"/>
          <w:sz w:val="24"/>
          <w:szCs w:val="24"/>
        </w:rPr>
        <w:t xml:space="preserve"> район» № </w:t>
      </w:r>
      <w:r w:rsidR="00FA077F" w:rsidRPr="00D65B56">
        <w:rPr>
          <w:rFonts w:ascii="Times New Roman" w:hAnsi="Times New Roman"/>
          <w:sz w:val="24"/>
          <w:szCs w:val="24"/>
        </w:rPr>
        <w:t>84</w:t>
      </w:r>
      <w:r w:rsidRPr="00D65B56">
        <w:rPr>
          <w:rFonts w:ascii="Times New Roman" w:hAnsi="Times New Roman"/>
          <w:sz w:val="24"/>
          <w:szCs w:val="24"/>
        </w:rPr>
        <w:t xml:space="preserve"> от </w:t>
      </w:r>
      <w:r w:rsidR="00FA077F" w:rsidRPr="00D65B56">
        <w:rPr>
          <w:rFonts w:ascii="Times New Roman" w:hAnsi="Times New Roman"/>
          <w:sz w:val="24"/>
          <w:szCs w:val="24"/>
        </w:rPr>
        <w:t xml:space="preserve">01.11.2017 </w:t>
      </w:r>
      <w:r w:rsidR="009F77C9" w:rsidRPr="00D65B56">
        <w:rPr>
          <w:rFonts w:ascii="Times New Roman" w:hAnsi="Times New Roman"/>
          <w:sz w:val="24"/>
          <w:szCs w:val="24"/>
        </w:rPr>
        <w:t>г.</w:t>
      </w:r>
      <w:r w:rsidR="00FA077F" w:rsidRPr="00D65B56">
        <w:rPr>
          <w:rFonts w:ascii="Times New Roman" w:hAnsi="Times New Roman"/>
          <w:sz w:val="24"/>
          <w:szCs w:val="24"/>
        </w:rPr>
        <w:t xml:space="preserve"> и № 246 от 18.04.2019 г.</w:t>
      </w:r>
      <w:r w:rsidRPr="00D65B56">
        <w:rPr>
          <w:rFonts w:ascii="Times New Roman" w:hAnsi="Times New Roman"/>
          <w:sz w:val="24"/>
          <w:szCs w:val="24"/>
        </w:rPr>
        <w:t xml:space="preserve">).  </w:t>
      </w:r>
      <w:r w:rsidR="00FA077F" w:rsidRPr="00D65B56">
        <w:rPr>
          <w:rFonts w:ascii="Times New Roman" w:hAnsi="Times New Roman"/>
          <w:sz w:val="24"/>
          <w:szCs w:val="24"/>
        </w:rPr>
        <w:t>В</w:t>
      </w:r>
      <w:r w:rsidRPr="00D65B56">
        <w:rPr>
          <w:rFonts w:ascii="Times New Roman" w:hAnsi="Times New Roman"/>
          <w:sz w:val="24"/>
          <w:szCs w:val="24"/>
        </w:rPr>
        <w:t xml:space="preserve"> составы комиссий введены представители  Советов депутатов,  общественных  </w:t>
      </w:r>
      <w:r w:rsidR="00FA077F" w:rsidRPr="00D65B56">
        <w:rPr>
          <w:rFonts w:ascii="Times New Roman" w:hAnsi="Times New Roman"/>
          <w:sz w:val="24"/>
          <w:szCs w:val="24"/>
        </w:rPr>
        <w:t>С</w:t>
      </w:r>
      <w:r w:rsidRPr="00D65B56">
        <w:rPr>
          <w:rFonts w:ascii="Times New Roman" w:hAnsi="Times New Roman"/>
          <w:sz w:val="24"/>
          <w:szCs w:val="24"/>
        </w:rPr>
        <w:t>оветов,  вете</w:t>
      </w:r>
      <w:r w:rsidR="00FA077F" w:rsidRPr="00D65B56">
        <w:rPr>
          <w:rFonts w:ascii="Times New Roman" w:hAnsi="Times New Roman"/>
          <w:sz w:val="24"/>
          <w:szCs w:val="24"/>
        </w:rPr>
        <w:t xml:space="preserve">ранских организаций. </w:t>
      </w:r>
      <w:r w:rsidRPr="00D65B56">
        <w:rPr>
          <w:rFonts w:ascii="Times New Roman" w:hAnsi="Times New Roman"/>
          <w:sz w:val="24"/>
          <w:szCs w:val="24"/>
        </w:rPr>
        <w:t>С 2013 года  в состав комиссии  вводятся представители структурных подразделений Администрации  по принципу  ежегодной ротации.</w:t>
      </w:r>
    </w:p>
    <w:p w:rsidR="00BB053D" w:rsidRPr="00D65B56" w:rsidRDefault="00BB053D" w:rsidP="00D65B56">
      <w:pPr>
        <w:spacing w:after="0" w:line="240" w:lineRule="auto"/>
        <w:jc w:val="both"/>
        <w:rPr>
          <w:rFonts w:ascii="Times New Roman" w:hAnsi="Times New Roman"/>
          <w:sz w:val="24"/>
          <w:szCs w:val="24"/>
        </w:rPr>
      </w:pPr>
      <w:r w:rsidRPr="00D65B56">
        <w:rPr>
          <w:rFonts w:ascii="Times New Roman" w:hAnsi="Times New Roman"/>
          <w:sz w:val="24"/>
          <w:szCs w:val="24"/>
        </w:rPr>
        <w:t xml:space="preserve">               Комиссия работает планово.  В 201</w:t>
      </w:r>
      <w:r w:rsidR="00EE4E5E" w:rsidRPr="00D65B56">
        <w:rPr>
          <w:rFonts w:ascii="Times New Roman" w:hAnsi="Times New Roman"/>
          <w:sz w:val="24"/>
          <w:szCs w:val="24"/>
        </w:rPr>
        <w:t>9</w:t>
      </w:r>
      <w:r w:rsidRPr="00D65B56">
        <w:rPr>
          <w:rFonts w:ascii="Times New Roman" w:hAnsi="Times New Roman"/>
          <w:sz w:val="24"/>
          <w:szCs w:val="24"/>
        </w:rPr>
        <w:t xml:space="preserve"> году проведено </w:t>
      </w:r>
      <w:r w:rsidR="00EE4E5E" w:rsidRPr="00D65B56">
        <w:rPr>
          <w:rFonts w:ascii="Times New Roman" w:hAnsi="Times New Roman"/>
          <w:sz w:val="24"/>
          <w:szCs w:val="24"/>
        </w:rPr>
        <w:t>2</w:t>
      </w:r>
      <w:r w:rsidRPr="00D65B56">
        <w:rPr>
          <w:rFonts w:ascii="Times New Roman" w:hAnsi="Times New Roman"/>
          <w:sz w:val="24"/>
          <w:szCs w:val="24"/>
        </w:rPr>
        <w:t xml:space="preserve">  заседаний комиссии МО «</w:t>
      </w:r>
      <w:r w:rsidR="00EE4E5E" w:rsidRPr="00D65B56">
        <w:rPr>
          <w:rFonts w:ascii="Times New Roman" w:hAnsi="Times New Roman"/>
          <w:sz w:val="24"/>
          <w:szCs w:val="24"/>
        </w:rPr>
        <w:t xml:space="preserve">Кизнерский </w:t>
      </w:r>
      <w:r w:rsidRPr="00D65B56">
        <w:rPr>
          <w:rFonts w:ascii="Times New Roman" w:hAnsi="Times New Roman"/>
          <w:sz w:val="24"/>
          <w:szCs w:val="24"/>
        </w:rPr>
        <w:t xml:space="preserve">район», рассмотрено  </w:t>
      </w:r>
      <w:r w:rsidR="00EE4E5E" w:rsidRPr="00D65B56">
        <w:rPr>
          <w:rFonts w:ascii="Times New Roman" w:hAnsi="Times New Roman"/>
          <w:sz w:val="24"/>
          <w:szCs w:val="24"/>
        </w:rPr>
        <w:t>4</w:t>
      </w:r>
      <w:r w:rsidRPr="00D65B56">
        <w:rPr>
          <w:rFonts w:ascii="Times New Roman" w:hAnsi="Times New Roman"/>
          <w:sz w:val="24"/>
          <w:szCs w:val="24"/>
        </w:rPr>
        <w:t xml:space="preserve">  вопрос</w:t>
      </w:r>
      <w:r w:rsidR="00D65B56" w:rsidRPr="00D65B56">
        <w:rPr>
          <w:rFonts w:ascii="Times New Roman" w:hAnsi="Times New Roman"/>
          <w:sz w:val="24"/>
          <w:szCs w:val="24"/>
        </w:rPr>
        <w:t>а</w:t>
      </w:r>
      <w:r w:rsidRPr="00D65B56">
        <w:rPr>
          <w:rFonts w:ascii="Times New Roman" w:hAnsi="Times New Roman"/>
          <w:sz w:val="24"/>
          <w:szCs w:val="24"/>
        </w:rPr>
        <w:t xml:space="preserve">.  </w:t>
      </w:r>
      <w:r w:rsidR="00EE4E5E" w:rsidRPr="00D65B56">
        <w:rPr>
          <w:rFonts w:ascii="Times New Roman" w:hAnsi="Times New Roman"/>
          <w:sz w:val="24"/>
          <w:szCs w:val="24"/>
        </w:rPr>
        <w:t xml:space="preserve">С уровня </w:t>
      </w:r>
      <w:r w:rsidRPr="00D65B56">
        <w:rPr>
          <w:rFonts w:ascii="Times New Roman" w:hAnsi="Times New Roman"/>
          <w:sz w:val="24"/>
          <w:szCs w:val="24"/>
        </w:rPr>
        <w:t>сельских поселени</w:t>
      </w:r>
      <w:r w:rsidR="00EE4E5E" w:rsidRPr="00D65B56">
        <w:rPr>
          <w:rFonts w:ascii="Times New Roman" w:hAnsi="Times New Roman"/>
          <w:sz w:val="24"/>
          <w:szCs w:val="24"/>
        </w:rPr>
        <w:t>й полномочия переданы на уровень района.</w:t>
      </w:r>
      <w:r w:rsidRPr="00D65B56">
        <w:rPr>
          <w:rFonts w:ascii="Times New Roman" w:hAnsi="Times New Roman"/>
          <w:sz w:val="24"/>
          <w:szCs w:val="24"/>
        </w:rPr>
        <w:t xml:space="preserve"> </w:t>
      </w:r>
    </w:p>
    <w:p w:rsidR="00BB053D" w:rsidRPr="00D65B56" w:rsidRDefault="00BB053D" w:rsidP="00D65B56">
      <w:pPr>
        <w:spacing w:after="0" w:line="240" w:lineRule="auto"/>
        <w:jc w:val="both"/>
        <w:rPr>
          <w:rFonts w:ascii="Times New Roman" w:hAnsi="Times New Roman"/>
          <w:sz w:val="24"/>
          <w:szCs w:val="24"/>
        </w:rPr>
      </w:pPr>
      <w:r w:rsidRPr="00D65B56">
        <w:rPr>
          <w:rFonts w:ascii="Times New Roman" w:hAnsi="Times New Roman"/>
          <w:sz w:val="24"/>
          <w:szCs w:val="24"/>
        </w:rPr>
        <w:t xml:space="preserve">          Постановлением </w:t>
      </w:r>
      <w:r w:rsidR="00EE4E5E" w:rsidRPr="00D65B56">
        <w:rPr>
          <w:rFonts w:ascii="Times New Roman" w:hAnsi="Times New Roman"/>
          <w:sz w:val="24"/>
          <w:szCs w:val="24"/>
        </w:rPr>
        <w:t>Администрации</w:t>
      </w:r>
      <w:r w:rsidRPr="00D65B56">
        <w:rPr>
          <w:rFonts w:ascii="Times New Roman" w:hAnsi="Times New Roman"/>
          <w:sz w:val="24"/>
          <w:szCs w:val="24"/>
        </w:rPr>
        <w:t xml:space="preserve"> муниципального  образования «</w:t>
      </w:r>
      <w:r w:rsidR="00EE4E5E" w:rsidRPr="00D65B56">
        <w:rPr>
          <w:rFonts w:ascii="Times New Roman" w:hAnsi="Times New Roman"/>
          <w:sz w:val="24"/>
          <w:szCs w:val="24"/>
        </w:rPr>
        <w:t>Кизнерский</w:t>
      </w:r>
      <w:r w:rsidRPr="00D65B56">
        <w:rPr>
          <w:rFonts w:ascii="Times New Roman" w:hAnsi="Times New Roman"/>
          <w:sz w:val="24"/>
          <w:szCs w:val="24"/>
        </w:rPr>
        <w:t xml:space="preserve"> район» от </w:t>
      </w:r>
      <w:r w:rsidR="00EE4E5E" w:rsidRPr="00D65B56">
        <w:rPr>
          <w:rFonts w:ascii="Times New Roman" w:hAnsi="Times New Roman"/>
          <w:sz w:val="24"/>
          <w:szCs w:val="24"/>
        </w:rPr>
        <w:t>28 января</w:t>
      </w:r>
      <w:r w:rsidRPr="00D65B56">
        <w:rPr>
          <w:rFonts w:ascii="Times New Roman" w:hAnsi="Times New Roman"/>
          <w:sz w:val="24"/>
          <w:szCs w:val="24"/>
        </w:rPr>
        <w:t xml:space="preserve"> 201</w:t>
      </w:r>
      <w:r w:rsidR="00EE4E5E" w:rsidRPr="00D65B56">
        <w:rPr>
          <w:rFonts w:ascii="Times New Roman" w:hAnsi="Times New Roman"/>
          <w:sz w:val="24"/>
          <w:szCs w:val="24"/>
        </w:rPr>
        <w:t>6</w:t>
      </w:r>
      <w:r w:rsidRPr="00D65B56">
        <w:rPr>
          <w:rFonts w:ascii="Times New Roman" w:hAnsi="Times New Roman"/>
          <w:sz w:val="24"/>
          <w:szCs w:val="24"/>
        </w:rPr>
        <w:t xml:space="preserve"> года № </w:t>
      </w:r>
      <w:r w:rsidR="00EE4E5E" w:rsidRPr="00D65B56">
        <w:rPr>
          <w:rFonts w:ascii="Times New Roman" w:hAnsi="Times New Roman"/>
          <w:sz w:val="24"/>
          <w:szCs w:val="24"/>
        </w:rPr>
        <w:t>6</w:t>
      </w:r>
      <w:r w:rsidRPr="00D65B56">
        <w:rPr>
          <w:rFonts w:ascii="Times New Roman" w:hAnsi="Times New Roman"/>
          <w:sz w:val="24"/>
          <w:szCs w:val="24"/>
        </w:rPr>
        <w:t xml:space="preserve">  создан  и утвержден состав </w:t>
      </w:r>
      <w:r w:rsidR="00D65B56" w:rsidRPr="00D65B56">
        <w:rPr>
          <w:rFonts w:ascii="Times New Roman" w:hAnsi="Times New Roman"/>
          <w:sz w:val="24"/>
          <w:szCs w:val="24"/>
        </w:rPr>
        <w:t xml:space="preserve">Комиссии по координации работы по противодействию коррупции </w:t>
      </w:r>
      <w:r w:rsidRPr="00D65B56">
        <w:rPr>
          <w:rFonts w:ascii="Times New Roman" w:hAnsi="Times New Roman"/>
          <w:sz w:val="24"/>
          <w:szCs w:val="24"/>
        </w:rPr>
        <w:t>в муниципальном образовании «</w:t>
      </w:r>
      <w:r w:rsidR="00D65B56" w:rsidRPr="00D65B56">
        <w:rPr>
          <w:rFonts w:ascii="Times New Roman" w:hAnsi="Times New Roman"/>
          <w:sz w:val="24"/>
          <w:szCs w:val="24"/>
        </w:rPr>
        <w:t xml:space="preserve">Кизнерский </w:t>
      </w:r>
      <w:r w:rsidRPr="00D65B56">
        <w:rPr>
          <w:rFonts w:ascii="Times New Roman" w:hAnsi="Times New Roman"/>
          <w:sz w:val="24"/>
          <w:szCs w:val="24"/>
        </w:rPr>
        <w:t xml:space="preserve"> район». </w:t>
      </w:r>
    </w:p>
    <w:p w:rsidR="00BB053D" w:rsidRPr="00D65B56" w:rsidRDefault="00BB053D" w:rsidP="00BB053D">
      <w:pPr>
        <w:spacing w:after="0" w:line="240" w:lineRule="auto"/>
        <w:jc w:val="both"/>
        <w:rPr>
          <w:rFonts w:ascii="Times New Roman" w:hAnsi="Times New Roman"/>
          <w:sz w:val="24"/>
          <w:szCs w:val="24"/>
        </w:rPr>
      </w:pPr>
      <w:r w:rsidRPr="00D65B56">
        <w:rPr>
          <w:szCs w:val="24"/>
        </w:rPr>
        <w:t xml:space="preserve">        </w:t>
      </w:r>
      <w:r w:rsidRPr="00D65B56">
        <w:rPr>
          <w:rFonts w:ascii="Times New Roman" w:hAnsi="Times New Roman"/>
          <w:sz w:val="24"/>
          <w:szCs w:val="24"/>
        </w:rPr>
        <w:t xml:space="preserve">Определен порядок проведения </w:t>
      </w:r>
      <w:proofErr w:type="spellStart"/>
      <w:r w:rsidRPr="00D65B56">
        <w:rPr>
          <w:rFonts w:ascii="Times New Roman" w:hAnsi="Times New Roman"/>
          <w:sz w:val="24"/>
          <w:szCs w:val="24"/>
        </w:rPr>
        <w:t>антикоррупционного</w:t>
      </w:r>
      <w:proofErr w:type="spellEnd"/>
      <w:r w:rsidRPr="00D65B56">
        <w:rPr>
          <w:rFonts w:ascii="Times New Roman" w:hAnsi="Times New Roman"/>
          <w:sz w:val="24"/>
          <w:szCs w:val="24"/>
        </w:rPr>
        <w:t xml:space="preserve"> мониторинга  на всех этапах   деятельности с целью оценки  состояния  </w:t>
      </w:r>
      <w:proofErr w:type="spellStart"/>
      <w:r w:rsidRPr="00D65B56">
        <w:rPr>
          <w:rFonts w:ascii="Times New Roman" w:hAnsi="Times New Roman"/>
          <w:sz w:val="24"/>
          <w:szCs w:val="24"/>
        </w:rPr>
        <w:t>антикоррупционной</w:t>
      </w:r>
      <w:proofErr w:type="spellEnd"/>
      <w:r w:rsidRPr="00D65B56">
        <w:rPr>
          <w:rFonts w:ascii="Times New Roman" w:hAnsi="Times New Roman"/>
          <w:sz w:val="24"/>
          <w:szCs w:val="24"/>
        </w:rPr>
        <w:t xml:space="preserve"> деятельности в </w:t>
      </w:r>
      <w:proofErr w:type="spellStart"/>
      <w:r w:rsidR="00D65B56" w:rsidRPr="00D65B56">
        <w:rPr>
          <w:rFonts w:ascii="Times New Roman" w:hAnsi="Times New Roman"/>
          <w:sz w:val="24"/>
          <w:szCs w:val="24"/>
        </w:rPr>
        <w:t>Кизнерском</w:t>
      </w:r>
      <w:proofErr w:type="spellEnd"/>
      <w:r w:rsidRPr="00D65B56">
        <w:rPr>
          <w:rFonts w:ascii="Times New Roman" w:hAnsi="Times New Roman"/>
          <w:sz w:val="24"/>
          <w:szCs w:val="24"/>
        </w:rPr>
        <w:t xml:space="preserve"> районе, анализа факторов, способствующих коррупции, разработки мер, направленных на </w:t>
      </w:r>
      <w:r w:rsidRPr="00D65B56">
        <w:rPr>
          <w:rFonts w:ascii="Times New Roman" w:hAnsi="Times New Roman"/>
          <w:sz w:val="24"/>
          <w:szCs w:val="24"/>
        </w:rPr>
        <w:lastRenderedPageBreak/>
        <w:t xml:space="preserve">выявление и устранение причин и условий,  способствующих  коррупционным правонарушениям </w:t>
      </w:r>
    </w:p>
    <w:p w:rsidR="00BB053D" w:rsidRPr="00F4334B" w:rsidRDefault="00BB053D" w:rsidP="00BB053D">
      <w:pPr>
        <w:shd w:val="clear" w:color="auto" w:fill="FFFFFF"/>
        <w:spacing w:after="0" w:line="240" w:lineRule="auto"/>
        <w:jc w:val="both"/>
        <w:rPr>
          <w:rFonts w:ascii="Times New Roman" w:hAnsi="Times New Roman"/>
          <w:sz w:val="24"/>
          <w:szCs w:val="24"/>
        </w:rPr>
      </w:pPr>
      <w:r w:rsidRPr="00D65B56">
        <w:rPr>
          <w:rFonts w:ascii="Times New Roman" w:hAnsi="Times New Roman"/>
          <w:sz w:val="24"/>
          <w:szCs w:val="24"/>
        </w:rPr>
        <w:t xml:space="preserve">             Результатом  проводимой работы  за все эти годы явилось то, что  в органах местного самоуправления МО «</w:t>
      </w:r>
      <w:r w:rsidR="00D65B56" w:rsidRPr="00D65B56">
        <w:rPr>
          <w:rFonts w:ascii="Times New Roman" w:hAnsi="Times New Roman"/>
          <w:sz w:val="24"/>
          <w:szCs w:val="24"/>
        </w:rPr>
        <w:t>Кизнерский</w:t>
      </w:r>
      <w:r w:rsidRPr="00D65B56">
        <w:rPr>
          <w:rFonts w:ascii="Times New Roman" w:hAnsi="Times New Roman"/>
          <w:sz w:val="24"/>
          <w:szCs w:val="24"/>
        </w:rPr>
        <w:t xml:space="preserve"> район» со стороны муниципальных служащих  нет ни одного факта грубого нарушения  законодательства о муниципальной службе,  конфликта интересов на муниципальной службе. Вместе с тем,    предстоит еще большая работа по внедрению инновационных технологий  в кадровой работе с целью  повышения с одной стороны  престижа муниципальной службы,</w:t>
      </w:r>
      <w:r w:rsidR="00D65B56" w:rsidRPr="00D65B56">
        <w:rPr>
          <w:rFonts w:ascii="Times New Roman" w:hAnsi="Times New Roman"/>
          <w:sz w:val="24"/>
          <w:szCs w:val="24"/>
        </w:rPr>
        <w:t xml:space="preserve"> </w:t>
      </w:r>
      <w:r w:rsidRPr="00D65B56">
        <w:rPr>
          <w:rFonts w:ascii="Times New Roman" w:hAnsi="Times New Roman"/>
          <w:sz w:val="24"/>
          <w:szCs w:val="24"/>
        </w:rPr>
        <w:t>а с другой стороны – ответственности каждого работника органов местного самоуправления  за  качественное  выполнение своих служебных обязанностей.</w:t>
      </w:r>
      <w:r w:rsidRPr="00F4334B">
        <w:rPr>
          <w:rFonts w:ascii="Times New Roman" w:hAnsi="Times New Roman"/>
          <w:sz w:val="24"/>
          <w:szCs w:val="24"/>
        </w:rPr>
        <w:t xml:space="preserve">    </w:t>
      </w:r>
    </w:p>
    <w:p w:rsidR="00BB053D" w:rsidRPr="00F4334B" w:rsidRDefault="00BB053D" w:rsidP="00BB053D">
      <w:pPr>
        <w:spacing w:after="0" w:line="240" w:lineRule="auto"/>
        <w:ind w:left="600"/>
        <w:jc w:val="both"/>
        <w:rPr>
          <w:szCs w:val="24"/>
        </w:rPr>
      </w:pPr>
      <w:r w:rsidRPr="00F4334B">
        <w:rPr>
          <w:szCs w:val="24"/>
        </w:rPr>
        <w:t xml:space="preserve">                 </w:t>
      </w:r>
    </w:p>
    <w:p w:rsidR="00BB053D" w:rsidRPr="00F4334B" w:rsidRDefault="00BB053D" w:rsidP="00BB053D">
      <w:pPr>
        <w:spacing w:after="0" w:line="240" w:lineRule="auto"/>
        <w:jc w:val="both"/>
        <w:rPr>
          <w:szCs w:val="24"/>
        </w:rPr>
      </w:pPr>
    </w:p>
    <w:p w:rsidR="00BB053D" w:rsidRPr="00F4334B" w:rsidRDefault="00BB053D" w:rsidP="00BB053D">
      <w:pPr>
        <w:spacing w:after="0" w:line="240" w:lineRule="auto"/>
        <w:rPr>
          <w:rFonts w:ascii="Times New Roman" w:hAnsi="Times New Roman"/>
          <w:sz w:val="24"/>
          <w:szCs w:val="24"/>
        </w:rPr>
      </w:pPr>
      <w:r w:rsidRPr="00F4334B">
        <w:rPr>
          <w:rFonts w:ascii="Times New Roman" w:hAnsi="Times New Roman"/>
          <w:sz w:val="24"/>
          <w:szCs w:val="24"/>
        </w:rPr>
        <w:t xml:space="preserve">                В сфере муниципального управления можно обозначить следующие основные проблемы:</w:t>
      </w:r>
    </w:p>
    <w:p w:rsidR="00BB053D" w:rsidRPr="00F4334B" w:rsidRDefault="00BB053D" w:rsidP="00BB053D">
      <w:pPr>
        <w:spacing w:after="0" w:line="240" w:lineRule="auto"/>
        <w:rPr>
          <w:rFonts w:ascii="Times New Roman" w:hAnsi="Times New Roman"/>
          <w:sz w:val="24"/>
          <w:szCs w:val="24"/>
        </w:rPr>
      </w:pPr>
      <w:r w:rsidRPr="00F4334B">
        <w:rPr>
          <w:rFonts w:ascii="Times New Roman" w:hAnsi="Times New Roman"/>
          <w:sz w:val="24"/>
          <w:szCs w:val="24"/>
        </w:rPr>
        <w:t>- недостаточно четкая концепция муниципального управления;</w:t>
      </w:r>
    </w:p>
    <w:p w:rsidR="00BB053D" w:rsidRPr="00F4334B" w:rsidRDefault="00BB053D" w:rsidP="00BB053D">
      <w:pPr>
        <w:spacing w:after="0" w:line="240" w:lineRule="auto"/>
        <w:rPr>
          <w:rFonts w:ascii="Times New Roman" w:hAnsi="Times New Roman"/>
          <w:sz w:val="24"/>
          <w:szCs w:val="24"/>
        </w:rPr>
      </w:pPr>
      <w:r w:rsidRPr="00F4334B">
        <w:rPr>
          <w:rFonts w:ascii="Times New Roman" w:hAnsi="Times New Roman"/>
          <w:sz w:val="24"/>
          <w:szCs w:val="24"/>
        </w:rPr>
        <w:t>- недостаточный уровень информированности населения, общественных организаций о деятельности органов власти;</w:t>
      </w:r>
    </w:p>
    <w:p w:rsidR="00BB053D" w:rsidRPr="00F4334B" w:rsidRDefault="00BB053D" w:rsidP="00BB053D">
      <w:pPr>
        <w:pStyle w:val="a4"/>
        <w:widowControl w:val="0"/>
        <w:autoSpaceDE w:val="0"/>
        <w:autoSpaceDN w:val="0"/>
        <w:adjustRightInd w:val="0"/>
      </w:pPr>
      <w:r w:rsidRPr="00F4334B">
        <w:t>- отсутствие условий для реализации прав граждан на осуществление территориального общественного самоуправления;</w:t>
      </w:r>
    </w:p>
    <w:p w:rsidR="00BB053D" w:rsidRPr="00F4334B" w:rsidRDefault="00BB053D" w:rsidP="00BB053D">
      <w:pPr>
        <w:spacing w:after="0" w:line="240" w:lineRule="auto"/>
        <w:rPr>
          <w:rFonts w:ascii="Times New Roman" w:hAnsi="Times New Roman"/>
          <w:sz w:val="24"/>
          <w:szCs w:val="24"/>
        </w:rPr>
      </w:pPr>
      <w:r w:rsidRPr="00F4334B">
        <w:rPr>
          <w:rFonts w:ascii="Times New Roman" w:hAnsi="Times New Roman"/>
          <w:sz w:val="24"/>
          <w:szCs w:val="24"/>
        </w:rPr>
        <w:t>- низкий уровень участия населения в осуществлении местного самоуправления.</w:t>
      </w:r>
    </w:p>
    <w:p w:rsidR="00BB053D" w:rsidRPr="00F4334B" w:rsidRDefault="00BB053D" w:rsidP="00BB053D">
      <w:pPr>
        <w:spacing w:after="0" w:line="240" w:lineRule="auto"/>
        <w:rPr>
          <w:rFonts w:ascii="Times New Roman" w:hAnsi="Times New Roman"/>
          <w:sz w:val="24"/>
          <w:szCs w:val="24"/>
        </w:rPr>
      </w:pPr>
      <w:r w:rsidRPr="00F4334B">
        <w:rPr>
          <w:rFonts w:ascii="Times New Roman" w:hAnsi="Times New Roman"/>
          <w:sz w:val="24"/>
          <w:szCs w:val="24"/>
        </w:rPr>
        <w:t xml:space="preserve">              Решение всех этих проблем требует создания современных систем управления, основанных на программно-целевом подходе, с активным привлечением экспертов, представителей гражданского общества, изучения и внедрения передового опыта муниципального управления.</w:t>
      </w:r>
    </w:p>
    <w:p w:rsidR="00BB053D" w:rsidRPr="00F4334B" w:rsidRDefault="00BB053D" w:rsidP="00BB053D">
      <w:pPr>
        <w:spacing w:after="0" w:line="240" w:lineRule="auto"/>
        <w:jc w:val="both"/>
        <w:rPr>
          <w:szCs w:val="24"/>
        </w:rPr>
      </w:pPr>
    </w:p>
    <w:p w:rsidR="00BB053D" w:rsidRPr="00F4334B" w:rsidRDefault="00BB053D" w:rsidP="00BB053D">
      <w:pPr>
        <w:pStyle w:val="2"/>
        <w:jc w:val="both"/>
      </w:pPr>
      <w:r w:rsidRPr="00F4334B">
        <w:t xml:space="preserve">                    Необходимость использования программно-целевого подхода вызвана тем, что для достижения целей и задач, обозначенных в Программе, требуется согласованность использования кадровых, финансовых, материальных, информационных и иных ресурсов. Программа позволит согласовать совместные действия органов государственной власти, местного самоуправления, подведомственных муниципальных учреждений и предприятий, предпринимательских структур, финансовых институтов и иных субъектов местного сообщества.</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9F77C9">
      <w:pPr>
        <w:spacing w:after="0" w:line="240" w:lineRule="auto"/>
        <w:jc w:val="both"/>
        <w:rPr>
          <w:rFonts w:ascii="Times New Roman" w:hAnsi="Times New Roman"/>
          <w:sz w:val="24"/>
          <w:szCs w:val="24"/>
        </w:rPr>
      </w:pPr>
      <w:r w:rsidRPr="00F4334B">
        <w:rPr>
          <w:rFonts w:ascii="Times New Roman" w:hAnsi="Times New Roman"/>
          <w:sz w:val="24"/>
          <w:szCs w:val="24"/>
        </w:rPr>
        <w:t xml:space="preserve">                 В целях совершенствования муниципального управления и в сфере повышения прозрачности и открытости деятельности органов местного самоуправления уже приняты ряд муниципальных нормативных и правовых актов.  Создан  официальный Сайт муниципального образования «</w:t>
      </w:r>
      <w:r w:rsidR="009F77C9">
        <w:rPr>
          <w:rFonts w:ascii="Times New Roman" w:hAnsi="Times New Roman"/>
          <w:sz w:val="24"/>
          <w:szCs w:val="24"/>
        </w:rPr>
        <w:t>Кизнерский</w:t>
      </w:r>
      <w:r w:rsidRPr="00F4334B">
        <w:rPr>
          <w:rFonts w:ascii="Times New Roman" w:hAnsi="Times New Roman"/>
          <w:sz w:val="24"/>
          <w:szCs w:val="24"/>
        </w:rPr>
        <w:t xml:space="preserve"> район».   Информация о принятых муниципальных правовых актах,  проводимых мероприятиях размещается своевременно. Есть раздел для размещения   информации   по основным вопросам для граждан,   периодически проводятся социологические опросы  населения  по оценке деятельности органов местного самоуправления района и поселений. </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b/>
          <w:sz w:val="24"/>
          <w:szCs w:val="24"/>
        </w:rPr>
      </w:pPr>
      <w:r w:rsidRPr="00F4334B">
        <w:rPr>
          <w:rFonts w:ascii="Times New Roman" w:hAnsi="Times New Roman"/>
          <w:b/>
          <w:sz w:val="24"/>
          <w:szCs w:val="24"/>
        </w:rPr>
        <w:t xml:space="preserve">                                          2. Приоритеты, цели и  задачи.  </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Целями   подпрограммы являются совершенствование и оптимизация системы муниципального управления </w:t>
      </w:r>
      <w:proofErr w:type="spellStart"/>
      <w:r w:rsidR="002513A0">
        <w:rPr>
          <w:rFonts w:ascii="Times New Roman" w:hAnsi="Times New Roman"/>
          <w:sz w:val="24"/>
          <w:szCs w:val="24"/>
        </w:rPr>
        <w:t>Кизнерского</w:t>
      </w:r>
      <w:proofErr w:type="spellEnd"/>
      <w:r w:rsidRPr="00F4334B">
        <w:rPr>
          <w:rFonts w:ascii="Times New Roman" w:hAnsi="Times New Roman"/>
          <w:sz w:val="24"/>
          <w:szCs w:val="24"/>
        </w:rPr>
        <w:t xml:space="preserve"> района, повышение эффективности и информационной прозрачности деятельности органов местного самоуправления </w:t>
      </w:r>
      <w:proofErr w:type="spellStart"/>
      <w:r w:rsidR="002513A0">
        <w:rPr>
          <w:rFonts w:ascii="Times New Roman" w:hAnsi="Times New Roman"/>
          <w:sz w:val="24"/>
          <w:szCs w:val="24"/>
        </w:rPr>
        <w:t>Кизнерского</w:t>
      </w:r>
      <w:proofErr w:type="spellEnd"/>
      <w:r w:rsidRPr="00F4334B">
        <w:rPr>
          <w:rFonts w:ascii="Times New Roman" w:hAnsi="Times New Roman"/>
          <w:sz w:val="24"/>
          <w:szCs w:val="24"/>
        </w:rPr>
        <w:t xml:space="preserve"> района.</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В результате  определены приоритетные задачи социально-экономического развития муниципального образования в части совершенствования системы муниципального управления:</w:t>
      </w:r>
    </w:p>
    <w:p w:rsidR="00BB053D" w:rsidRPr="00F4334B" w:rsidRDefault="00BB053D" w:rsidP="00BB053D">
      <w:pPr>
        <w:pStyle w:val="2"/>
        <w:jc w:val="both"/>
      </w:pPr>
      <w:r w:rsidRPr="00F4334B">
        <w:t xml:space="preserve">- внедрение принципов стратегического управления и муниципального регулирования </w:t>
      </w:r>
      <w:r w:rsidRPr="00F4334B">
        <w:lastRenderedPageBreak/>
        <w:t>экономики в практику работы управленческой сферы;</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возрастание роли общественных организаций в качестве активных участников в управленческой сфере;</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четкое разделение между всеми органами власти функций и полномочий по оказанию общественных услуг.</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В целях достижения   </w:t>
      </w:r>
      <w:r w:rsidR="002513A0">
        <w:rPr>
          <w:rFonts w:ascii="Times New Roman" w:hAnsi="Times New Roman"/>
          <w:sz w:val="24"/>
          <w:szCs w:val="24"/>
        </w:rPr>
        <w:t>показателей</w:t>
      </w:r>
      <w:r w:rsidRPr="00F4334B">
        <w:rPr>
          <w:rFonts w:ascii="Times New Roman" w:hAnsi="Times New Roman"/>
          <w:sz w:val="24"/>
          <w:szCs w:val="24"/>
        </w:rPr>
        <w:t xml:space="preserve">   подпрограммы должны быть решены следующие задачи:</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w:t>
      </w:r>
      <w:r w:rsidRPr="00F4334B">
        <w:rPr>
          <w:rFonts w:ascii="Times New Roman" w:hAnsi="Times New Roman"/>
          <w:sz w:val="24"/>
          <w:szCs w:val="24"/>
        </w:rPr>
        <w:tab/>
        <w:t xml:space="preserve">обеспечение хозяйственной деятельности  Администрации </w:t>
      </w:r>
      <w:proofErr w:type="spellStart"/>
      <w:r w:rsidR="002513A0">
        <w:rPr>
          <w:rFonts w:ascii="Times New Roman" w:hAnsi="Times New Roman"/>
          <w:sz w:val="24"/>
          <w:szCs w:val="24"/>
        </w:rPr>
        <w:t>Кизнерского</w:t>
      </w:r>
      <w:proofErr w:type="spellEnd"/>
      <w:r w:rsidRPr="00F4334B">
        <w:rPr>
          <w:rFonts w:ascii="Times New Roman" w:hAnsi="Times New Roman"/>
          <w:sz w:val="24"/>
          <w:szCs w:val="24"/>
        </w:rPr>
        <w:t xml:space="preserve">  района;</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w:t>
      </w:r>
      <w:r w:rsidRPr="00F4334B">
        <w:rPr>
          <w:rFonts w:ascii="Times New Roman" w:hAnsi="Times New Roman"/>
          <w:sz w:val="24"/>
          <w:szCs w:val="24"/>
        </w:rPr>
        <w:tab/>
        <w:t xml:space="preserve">обеспечение осуществления управленческих функций  органов местного самоуправления </w:t>
      </w:r>
      <w:proofErr w:type="spellStart"/>
      <w:r w:rsidR="009A13AA">
        <w:rPr>
          <w:rFonts w:ascii="Times New Roman" w:hAnsi="Times New Roman"/>
          <w:sz w:val="24"/>
          <w:szCs w:val="24"/>
        </w:rPr>
        <w:t>Кизнерского</w:t>
      </w:r>
      <w:proofErr w:type="spellEnd"/>
      <w:r w:rsidRPr="00F4334B">
        <w:rPr>
          <w:rFonts w:ascii="Times New Roman" w:hAnsi="Times New Roman"/>
          <w:sz w:val="24"/>
          <w:szCs w:val="24"/>
        </w:rPr>
        <w:t xml:space="preserve"> района;</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w:t>
      </w:r>
      <w:r w:rsidRPr="00F4334B">
        <w:rPr>
          <w:rFonts w:ascii="Times New Roman" w:hAnsi="Times New Roman"/>
          <w:sz w:val="24"/>
          <w:szCs w:val="24"/>
        </w:rPr>
        <w:tab/>
        <w:t>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-формирование управленческого потенциала, способного обеспечить развитие организаций всех отраслей экономики </w:t>
      </w:r>
      <w:proofErr w:type="spellStart"/>
      <w:r w:rsidR="002513A0">
        <w:rPr>
          <w:rFonts w:ascii="Times New Roman" w:hAnsi="Times New Roman"/>
          <w:sz w:val="24"/>
          <w:szCs w:val="24"/>
        </w:rPr>
        <w:t>Кизнерского</w:t>
      </w:r>
      <w:proofErr w:type="spellEnd"/>
      <w:r w:rsidRPr="00F4334B">
        <w:rPr>
          <w:rFonts w:ascii="Times New Roman" w:hAnsi="Times New Roman"/>
          <w:sz w:val="24"/>
          <w:szCs w:val="24"/>
        </w:rPr>
        <w:t xml:space="preserve"> района,</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w:t>
      </w:r>
      <w:proofErr w:type="spellStart"/>
      <w:r w:rsidR="002513A0">
        <w:rPr>
          <w:rFonts w:ascii="Times New Roman" w:hAnsi="Times New Roman"/>
          <w:sz w:val="24"/>
          <w:szCs w:val="24"/>
        </w:rPr>
        <w:t>Кизнерского</w:t>
      </w:r>
      <w:proofErr w:type="spellEnd"/>
      <w:r w:rsidRPr="00F4334B">
        <w:rPr>
          <w:rFonts w:ascii="Times New Roman" w:hAnsi="Times New Roman"/>
          <w:sz w:val="24"/>
          <w:szCs w:val="24"/>
        </w:rPr>
        <w:t xml:space="preserve"> района;</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обеспечение выплаты доплаты к пенсии лицам, замещавшим муниципальные должности, и пенсии за выслугу лет лицам, замещавшим должности муниципальной службы в органах местного самоуправления муниципального образования «</w:t>
      </w:r>
      <w:r w:rsidR="002513A0">
        <w:rPr>
          <w:rFonts w:ascii="Times New Roman" w:hAnsi="Times New Roman"/>
          <w:sz w:val="24"/>
          <w:szCs w:val="24"/>
        </w:rPr>
        <w:t>Кизнерский</w:t>
      </w:r>
      <w:r w:rsidRPr="00F4334B">
        <w:rPr>
          <w:rFonts w:ascii="Times New Roman" w:hAnsi="Times New Roman"/>
          <w:sz w:val="24"/>
          <w:szCs w:val="24"/>
        </w:rPr>
        <w:t xml:space="preserve"> район».</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b/>
          <w:sz w:val="24"/>
          <w:szCs w:val="24"/>
        </w:rPr>
      </w:pPr>
      <w:r w:rsidRPr="00F4334B">
        <w:rPr>
          <w:rFonts w:ascii="Times New Roman" w:hAnsi="Times New Roman"/>
          <w:b/>
          <w:sz w:val="24"/>
          <w:szCs w:val="24"/>
        </w:rPr>
        <w:t xml:space="preserve">                3. Целевые показатели эффективности реализации   подпрограммы.  </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Целевыми показателями эффективности реализации  подпрограммы будут являться: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1. Количество муниципальных  правовых актов, не противоречащих законодательству Российской Федерации.  </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2. Количество обращений граждан в органы местного самоуправления района, рассмотренных без нарушения сроков, установленных законодательством.</w:t>
      </w:r>
    </w:p>
    <w:p w:rsidR="00BB053D" w:rsidRPr="00F4334B" w:rsidRDefault="00BB053D" w:rsidP="00BB053D">
      <w:pPr>
        <w:pStyle w:val="2"/>
        <w:jc w:val="both"/>
      </w:pPr>
      <w:r w:rsidRPr="00F4334B">
        <w:t>3. Обеспечение выплаты доплаты к пенсии лицам, замещавшим муниципальные должности, и пенсии за выслугу лет лицам, замещавшим должности муниципальной службы в органах местного самоуправления муниципального образования «</w:t>
      </w:r>
      <w:r w:rsidR="002513A0">
        <w:t>Кизнерский</w:t>
      </w:r>
      <w:r w:rsidRPr="00F4334B">
        <w:t xml:space="preserve"> район».</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4.  Удовлетворенность  населения   деятельностью   органов  местного самоуправления,  в том  числе  их  информационной открытостью.</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7. Доля муниципальных услуг, для предоставления которых приняты административные регламенты, от общего количества муниципальных услуг, предоставляемых Администрацией.  </w:t>
      </w:r>
    </w:p>
    <w:p w:rsidR="00BB053D" w:rsidRPr="00F4334B" w:rsidRDefault="002513A0" w:rsidP="00BB053D">
      <w:pPr>
        <w:spacing w:after="0" w:line="240" w:lineRule="auto"/>
        <w:jc w:val="both"/>
        <w:rPr>
          <w:rFonts w:ascii="Times New Roman" w:hAnsi="Times New Roman"/>
          <w:sz w:val="24"/>
          <w:szCs w:val="24"/>
        </w:rPr>
      </w:pPr>
      <w:r>
        <w:rPr>
          <w:rFonts w:ascii="Times New Roman" w:hAnsi="Times New Roman"/>
          <w:sz w:val="24"/>
          <w:szCs w:val="24"/>
        </w:rPr>
        <w:t>8</w:t>
      </w:r>
      <w:r w:rsidR="00BB053D" w:rsidRPr="00F4334B">
        <w:rPr>
          <w:rFonts w:ascii="Times New Roman" w:hAnsi="Times New Roman"/>
          <w:sz w:val="24"/>
          <w:szCs w:val="24"/>
        </w:rPr>
        <w:t>. Численность муниципальных служащих в органах местного самоуправления района;</w:t>
      </w:r>
    </w:p>
    <w:p w:rsidR="00BB053D" w:rsidRPr="00F4334B" w:rsidRDefault="002513A0" w:rsidP="00BB053D">
      <w:pPr>
        <w:spacing w:after="0" w:line="240" w:lineRule="auto"/>
        <w:jc w:val="both"/>
        <w:rPr>
          <w:rFonts w:ascii="Times New Roman" w:hAnsi="Times New Roman"/>
          <w:sz w:val="24"/>
          <w:szCs w:val="24"/>
        </w:rPr>
      </w:pPr>
      <w:r>
        <w:rPr>
          <w:rFonts w:ascii="Times New Roman" w:hAnsi="Times New Roman"/>
          <w:sz w:val="24"/>
          <w:szCs w:val="24"/>
        </w:rPr>
        <w:t>9</w:t>
      </w:r>
      <w:r w:rsidR="00BB053D" w:rsidRPr="00F4334B">
        <w:rPr>
          <w:rFonts w:ascii="Times New Roman" w:hAnsi="Times New Roman"/>
          <w:sz w:val="24"/>
          <w:szCs w:val="24"/>
        </w:rPr>
        <w:t>. Количество муниципальных служащих, прошедших аттестацию.</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1</w:t>
      </w:r>
      <w:r w:rsidR="002513A0">
        <w:rPr>
          <w:rFonts w:ascii="Times New Roman" w:hAnsi="Times New Roman"/>
          <w:sz w:val="24"/>
          <w:szCs w:val="24"/>
        </w:rPr>
        <w:t>0</w:t>
      </w:r>
      <w:r w:rsidRPr="00F4334B">
        <w:rPr>
          <w:rFonts w:ascii="Times New Roman" w:hAnsi="Times New Roman"/>
          <w:sz w:val="24"/>
          <w:szCs w:val="24"/>
        </w:rPr>
        <w:t>. Доля вакантных должностей муниципальной службы, замещаемых на основе конкурса.</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1</w:t>
      </w:r>
      <w:r w:rsidR="002513A0">
        <w:rPr>
          <w:rFonts w:ascii="Times New Roman" w:hAnsi="Times New Roman"/>
          <w:sz w:val="24"/>
          <w:szCs w:val="24"/>
        </w:rPr>
        <w:t>1</w:t>
      </w:r>
      <w:r w:rsidRPr="00F4334B">
        <w:rPr>
          <w:rFonts w:ascii="Times New Roman" w:hAnsi="Times New Roman"/>
          <w:sz w:val="24"/>
          <w:szCs w:val="24"/>
        </w:rPr>
        <w:t>. Доля вакантных должностей муниципальной службы, замещаемых на основе назначения из кадрового резерва.</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1</w:t>
      </w:r>
      <w:r w:rsidR="002513A0">
        <w:rPr>
          <w:rFonts w:ascii="Times New Roman" w:hAnsi="Times New Roman"/>
          <w:sz w:val="24"/>
          <w:szCs w:val="24"/>
        </w:rPr>
        <w:t>2</w:t>
      </w:r>
      <w:r w:rsidRPr="00F4334B">
        <w:rPr>
          <w:rFonts w:ascii="Times New Roman" w:hAnsi="Times New Roman"/>
          <w:sz w:val="24"/>
          <w:szCs w:val="24"/>
        </w:rPr>
        <w:t>. Индекс доверия граждан к муниципальным служащим.</w:t>
      </w:r>
    </w:p>
    <w:p w:rsidR="00BB053D" w:rsidRPr="00F4334B" w:rsidRDefault="00BB053D" w:rsidP="00BB053D">
      <w:pPr>
        <w:pStyle w:val="a3"/>
        <w:tabs>
          <w:tab w:val="left" w:pos="318"/>
          <w:tab w:val="left" w:pos="459"/>
        </w:tabs>
        <w:spacing w:after="0" w:line="240" w:lineRule="auto"/>
        <w:ind w:left="0"/>
        <w:jc w:val="both"/>
        <w:rPr>
          <w:rFonts w:ascii="Times New Roman" w:hAnsi="Times New Roman"/>
          <w:sz w:val="24"/>
          <w:szCs w:val="24"/>
          <w:lang w:eastAsia="ru-RU"/>
        </w:rPr>
      </w:pPr>
      <w:r w:rsidRPr="00F4334B">
        <w:rPr>
          <w:rFonts w:ascii="Times New Roman" w:hAnsi="Times New Roman"/>
          <w:sz w:val="24"/>
          <w:szCs w:val="24"/>
          <w:lang w:eastAsia="ru-RU"/>
        </w:rPr>
        <w:t>1</w:t>
      </w:r>
      <w:r w:rsidR="002513A0">
        <w:rPr>
          <w:rFonts w:ascii="Times New Roman" w:hAnsi="Times New Roman"/>
          <w:sz w:val="24"/>
          <w:szCs w:val="24"/>
          <w:lang w:eastAsia="ru-RU"/>
        </w:rPr>
        <w:t>3</w:t>
      </w:r>
      <w:r w:rsidRPr="00F4334B">
        <w:rPr>
          <w:rFonts w:ascii="Times New Roman" w:hAnsi="Times New Roman"/>
          <w:sz w:val="24"/>
          <w:szCs w:val="24"/>
          <w:lang w:eastAsia="ru-RU"/>
        </w:rPr>
        <w:t>. Количество служащих, привлеченных к ответственности за совершение коррупционных правонарушений.</w:t>
      </w:r>
    </w:p>
    <w:p w:rsidR="00BB053D" w:rsidRPr="00F4334B" w:rsidRDefault="00BB053D" w:rsidP="00BB053D">
      <w:pPr>
        <w:pStyle w:val="a3"/>
        <w:tabs>
          <w:tab w:val="left" w:pos="318"/>
          <w:tab w:val="left" w:pos="459"/>
        </w:tabs>
        <w:spacing w:after="0" w:line="240" w:lineRule="auto"/>
        <w:ind w:left="0"/>
        <w:jc w:val="both"/>
        <w:rPr>
          <w:rFonts w:ascii="Times New Roman" w:hAnsi="Times New Roman"/>
          <w:sz w:val="24"/>
          <w:szCs w:val="24"/>
          <w:lang w:eastAsia="ru-RU"/>
        </w:rPr>
      </w:pPr>
      <w:r w:rsidRPr="00F4334B">
        <w:rPr>
          <w:rFonts w:ascii="Times New Roman" w:hAnsi="Times New Roman"/>
          <w:sz w:val="24"/>
          <w:szCs w:val="24"/>
          <w:lang w:eastAsia="ru-RU"/>
        </w:rPr>
        <w:lastRenderedPageBreak/>
        <w:t>1</w:t>
      </w:r>
      <w:r w:rsidR="002513A0">
        <w:rPr>
          <w:rFonts w:ascii="Times New Roman" w:hAnsi="Times New Roman"/>
          <w:sz w:val="24"/>
          <w:szCs w:val="24"/>
          <w:lang w:eastAsia="ru-RU"/>
        </w:rPr>
        <w:t>4</w:t>
      </w:r>
      <w:r w:rsidRPr="00F4334B">
        <w:rPr>
          <w:rFonts w:ascii="Times New Roman" w:hAnsi="Times New Roman"/>
          <w:sz w:val="24"/>
          <w:szCs w:val="24"/>
          <w:lang w:eastAsia="ru-RU"/>
        </w:rPr>
        <w:t xml:space="preserve">. Количество проектов муниципальных правовых актов, в отношении которых проведена </w:t>
      </w:r>
      <w:proofErr w:type="spellStart"/>
      <w:r w:rsidRPr="00F4334B">
        <w:rPr>
          <w:rFonts w:ascii="Times New Roman" w:hAnsi="Times New Roman"/>
          <w:sz w:val="24"/>
          <w:szCs w:val="24"/>
          <w:lang w:eastAsia="ru-RU"/>
        </w:rPr>
        <w:t>антикоррупционная</w:t>
      </w:r>
      <w:proofErr w:type="spellEnd"/>
      <w:r w:rsidRPr="00F4334B">
        <w:rPr>
          <w:rFonts w:ascii="Times New Roman" w:hAnsi="Times New Roman"/>
          <w:sz w:val="24"/>
          <w:szCs w:val="24"/>
          <w:lang w:eastAsia="ru-RU"/>
        </w:rPr>
        <w:t xml:space="preserve"> экспертиза.</w:t>
      </w:r>
    </w:p>
    <w:p w:rsidR="00BB053D" w:rsidRPr="00F4334B" w:rsidRDefault="00BB053D" w:rsidP="00BB053D">
      <w:pPr>
        <w:pStyle w:val="a3"/>
        <w:tabs>
          <w:tab w:val="left" w:pos="318"/>
          <w:tab w:val="left" w:pos="459"/>
        </w:tabs>
        <w:spacing w:after="0" w:line="240" w:lineRule="auto"/>
        <w:ind w:left="0"/>
        <w:jc w:val="both"/>
        <w:rPr>
          <w:rFonts w:ascii="Times New Roman" w:hAnsi="Times New Roman"/>
          <w:sz w:val="24"/>
          <w:szCs w:val="24"/>
          <w:lang w:eastAsia="ru-RU"/>
        </w:rPr>
      </w:pPr>
      <w:r w:rsidRPr="00F4334B">
        <w:rPr>
          <w:rFonts w:ascii="Times New Roman" w:hAnsi="Times New Roman"/>
          <w:sz w:val="24"/>
          <w:szCs w:val="24"/>
          <w:lang w:eastAsia="ru-RU"/>
        </w:rPr>
        <w:t>1</w:t>
      </w:r>
      <w:r w:rsidR="002513A0">
        <w:rPr>
          <w:rFonts w:ascii="Times New Roman" w:hAnsi="Times New Roman"/>
          <w:sz w:val="24"/>
          <w:szCs w:val="24"/>
          <w:lang w:eastAsia="ru-RU"/>
        </w:rPr>
        <w:t>5</w:t>
      </w:r>
      <w:r w:rsidRPr="00F4334B">
        <w:rPr>
          <w:rFonts w:ascii="Times New Roman" w:hAnsi="Times New Roman"/>
          <w:sz w:val="24"/>
          <w:szCs w:val="24"/>
          <w:lang w:eastAsia="ru-RU"/>
        </w:rPr>
        <w:t xml:space="preserve">. Количество проведенных мероприятий правовой и </w:t>
      </w:r>
      <w:proofErr w:type="spellStart"/>
      <w:r w:rsidRPr="00F4334B">
        <w:rPr>
          <w:rFonts w:ascii="Times New Roman" w:hAnsi="Times New Roman"/>
          <w:sz w:val="24"/>
          <w:szCs w:val="24"/>
          <w:lang w:eastAsia="ru-RU"/>
        </w:rPr>
        <w:t>антикоррупционной</w:t>
      </w:r>
      <w:proofErr w:type="spellEnd"/>
      <w:r w:rsidRPr="00F4334B">
        <w:rPr>
          <w:rFonts w:ascii="Times New Roman" w:hAnsi="Times New Roman"/>
          <w:sz w:val="24"/>
          <w:szCs w:val="24"/>
          <w:lang w:eastAsia="ru-RU"/>
        </w:rPr>
        <w:t xml:space="preserve"> направленности.</w:t>
      </w:r>
    </w:p>
    <w:p w:rsidR="00BB053D" w:rsidRPr="00F4334B" w:rsidRDefault="00BB053D" w:rsidP="00BB053D">
      <w:pPr>
        <w:pStyle w:val="a3"/>
        <w:tabs>
          <w:tab w:val="left" w:pos="318"/>
          <w:tab w:val="left" w:pos="459"/>
        </w:tabs>
        <w:spacing w:after="0" w:line="240" w:lineRule="auto"/>
        <w:ind w:left="0"/>
        <w:jc w:val="both"/>
        <w:rPr>
          <w:rFonts w:ascii="Times New Roman" w:hAnsi="Times New Roman"/>
          <w:sz w:val="24"/>
          <w:szCs w:val="24"/>
          <w:lang w:eastAsia="ru-RU"/>
        </w:rPr>
      </w:pPr>
      <w:r w:rsidRPr="00F4334B">
        <w:rPr>
          <w:rFonts w:ascii="Times New Roman" w:hAnsi="Times New Roman"/>
          <w:sz w:val="24"/>
          <w:szCs w:val="24"/>
          <w:lang w:eastAsia="ru-RU"/>
        </w:rPr>
        <w:t>1</w:t>
      </w:r>
      <w:r w:rsidR="002513A0">
        <w:rPr>
          <w:rFonts w:ascii="Times New Roman" w:hAnsi="Times New Roman"/>
          <w:sz w:val="24"/>
          <w:szCs w:val="24"/>
          <w:lang w:eastAsia="ru-RU"/>
        </w:rPr>
        <w:t>6</w:t>
      </w:r>
      <w:r w:rsidRPr="00F4334B">
        <w:rPr>
          <w:rFonts w:ascii="Times New Roman" w:hAnsi="Times New Roman"/>
          <w:sz w:val="24"/>
          <w:szCs w:val="24"/>
          <w:lang w:eastAsia="ru-RU"/>
        </w:rPr>
        <w:t xml:space="preserve">. Рейтинг муниципального района   среди муниципальных районов (городских округов) Удмуртской Республики  по  организации  работы Сайта  </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w:t>
      </w:r>
      <w:hyperlink w:anchor="bookmark0" w:history="1">
        <w:r w:rsidRPr="00F4334B">
          <w:rPr>
            <w:rFonts w:ascii="Times New Roman" w:hAnsi="Times New Roman"/>
            <w:sz w:val="24"/>
            <w:szCs w:val="24"/>
          </w:rPr>
          <w:t>Сведения</w:t>
        </w:r>
      </w:hyperlink>
      <w:r w:rsidRPr="00F4334B">
        <w:rPr>
          <w:rFonts w:ascii="Times New Roman" w:hAnsi="Times New Roman"/>
          <w:sz w:val="24"/>
          <w:szCs w:val="24"/>
        </w:rPr>
        <w:t xml:space="preserve"> о целевых показателях эффективности реализации  подпрограммы отражаются в приложении № 1</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b/>
          <w:sz w:val="24"/>
          <w:szCs w:val="24"/>
        </w:rPr>
      </w:pPr>
      <w:r w:rsidRPr="00F4334B">
        <w:rPr>
          <w:rFonts w:ascii="Times New Roman" w:hAnsi="Times New Roman"/>
          <w:b/>
          <w:sz w:val="24"/>
          <w:szCs w:val="24"/>
        </w:rPr>
        <w:t xml:space="preserve">                             4. Сроки  и этапы    реализации  подпрограммы</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Срок реализации подпрограммы  «Организация муниципального управления» муниципальной программы «Развитие  муниципального управления в муниципальном образовании «</w:t>
      </w:r>
      <w:r w:rsidR="002513A0">
        <w:rPr>
          <w:rFonts w:ascii="Times New Roman" w:hAnsi="Times New Roman"/>
          <w:sz w:val="24"/>
          <w:szCs w:val="24"/>
        </w:rPr>
        <w:t>Кизнерский</w:t>
      </w:r>
      <w:r w:rsidRPr="00F4334B">
        <w:rPr>
          <w:rFonts w:ascii="Times New Roman" w:hAnsi="Times New Roman"/>
          <w:sz w:val="24"/>
          <w:szCs w:val="24"/>
        </w:rPr>
        <w:t xml:space="preserve"> район» на 20</w:t>
      </w:r>
      <w:r w:rsidR="002513A0">
        <w:rPr>
          <w:rFonts w:ascii="Times New Roman" w:hAnsi="Times New Roman"/>
          <w:sz w:val="24"/>
          <w:szCs w:val="24"/>
        </w:rPr>
        <w:t>20</w:t>
      </w:r>
      <w:r w:rsidRPr="00F4334B">
        <w:rPr>
          <w:rFonts w:ascii="Times New Roman" w:hAnsi="Times New Roman"/>
          <w:sz w:val="24"/>
          <w:szCs w:val="24"/>
        </w:rPr>
        <w:t>-202</w:t>
      </w:r>
      <w:r w:rsidR="002513A0">
        <w:rPr>
          <w:rFonts w:ascii="Times New Roman" w:hAnsi="Times New Roman"/>
          <w:sz w:val="24"/>
          <w:szCs w:val="24"/>
        </w:rPr>
        <w:t>4</w:t>
      </w:r>
      <w:r w:rsidRPr="00F4334B">
        <w:rPr>
          <w:rFonts w:ascii="Times New Roman" w:hAnsi="Times New Roman"/>
          <w:sz w:val="24"/>
          <w:szCs w:val="24"/>
        </w:rPr>
        <w:t xml:space="preserve"> годы» рассчитан на 20</w:t>
      </w:r>
      <w:r w:rsidR="002513A0">
        <w:rPr>
          <w:rFonts w:ascii="Times New Roman" w:hAnsi="Times New Roman"/>
          <w:sz w:val="24"/>
          <w:szCs w:val="24"/>
        </w:rPr>
        <w:t>20</w:t>
      </w:r>
      <w:r w:rsidRPr="00F4334B">
        <w:rPr>
          <w:rFonts w:ascii="Times New Roman" w:hAnsi="Times New Roman"/>
          <w:sz w:val="24"/>
          <w:szCs w:val="24"/>
        </w:rPr>
        <w:t xml:space="preserve"> - 202</w:t>
      </w:r>
      <w:r w:rsidR="002513A0">
        <w:rPr>
          <w:rFonts w:ascii="Times New Roman" w:hAnsi="Times New Roman"/>
          <w:sz w:val="24"/>
          <w:szCs w:val="24"/>
        </w:rPr>
        <w:t>4</w:t>
      </w:r>
      <w:r w:rsidRPr="00F4334B">
        <w:rPr>
          <w:rFonts w:ascii="Times New Roman" w:hAnsi="Times New Roman"/>
          <w:sz w:val="24"/>
          <w:szCs w:val="24"/>
        </w:rPr>
        <w:t xml:space="preserve"> годы. Разделения  реализации  подпрограммы на этапы не предусматривается.</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b/>
          <w:sz w:val="24"/>
          <w:szCs w:val="24"/>
        </w:rPr>
      </w:pPr>
      <w:r w:rsidRPr="00F4334B">
        <w:rPr>
          <w:rFonts w:ascii="Times New Roman" w:hAnsi="Times New Roman"/>
          <w:b/>
          <w:sz w:val="24"/>
          <w:szCs w:val="24"/>
        </w:rPr>
        <w:t xml:space="preserve">                            5. Основные  мероприятия     подпрограммы.</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В рамках   подпрограммы предусмотрена реализация следующих основных мероприятий: </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1.  Реализация основных полномочий (функций) Администрации  муниципального образования «</w:t>
      </w:r>
      <w:r w:rsidR="002513A0">
        <w:rPr>
          <w:rFonts w:ascii="Times New Roman" w:hAnsi="Times New Roman"/>
          <w:sz w:val="24"/>
          <w:szCs w:val="24"/>
        </w:rPr>
        <w:t>Кизнерский</w:t>
      </w:r>
      <w:r w:rsidRPr="00F4334B">
        <w:rPr>
          <w:rFonts w:ascii="Times New Roman" w:hAnsi="Times New Roman"/>
          <w:sz w:val="24"/>
          <w:szCs w:val="24"/>
        </w:rPr>
        <w:t xml:space="preserve"> район»,  рамках которого будут проведены следующие мероприятия: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w:t>
      </w:r>
      <w:r w:rsidR="002513A0">
        <w:rPr>
          <w:rFonts w:ascii="Times New Roman" w:hAnsi="Times New Roman"/>
          <w:sz w:val="24"/>
          <w:szCs w:val="24"/>
        </w:rPr>
        <w:t xml:space="preserve"> </w:t>
      </w:r>
      <w:r w:rsidRPr="00F4334B">
        <w:rPr>
          <w:rFonts w:ascii="Times New Roman" w:hAnsi="Times New Roman"/>
          <w:sz w:val="24"/>
          <w:szCs w:val="24"/>
        </w:rPr>
        <w:t>Обеспечение деятельности Администрации    МО «</w:t>
      </w:r>
      <w:r w:rsidR="002513A0">
        <w:rPr>
          <w:rFonts w:ascii="Times New Roman" w:hAnsi="Times New Roman"/>
          <w:sz w:val="24"/>
          <w:szCs w:val="24"/>
        </w:rPr>
        <w:t>Кизнерский</w:t>
      </w:r>
      <w:r w:rsidRPr="00F4334B">
        <w:rPr>
          <w:rFonts w:ascii="Times New Roman" w:hAnsi="Times New Roman"/>
          <w:sz w:val="24"/>
          <w:szCs w:val="24"/>
        </w:rPr>
        <w:t xml:space="preserve"> район»;</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Уплата налога на имущество организаций  по обязательствам органов местного самоуправления»;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Пенсионное обеспечение граждан, замещавших  муниципальные должности и должности муниципальной службы;</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Реализация иных функций, связанных с деятельностью Администрации  муниципального образования «</w:t>
      </w:r>
      <w:r w:rsidR="000102C0">
        <w:rPr>
          <w:rFonts w:ascii="Times New Roman" w:hAnsi="Times New Roman"/>
          <w:sz w:val="24"/>
          <w:szCs w:val="24"/>
        </w:rPr>
        <w:t>Кизнерский</w:t>
      </w:r>
      <w:r w:rsidRPr="00F4334B">
        <w:rPr>
          <w:rFonts w:ascii="Times New Roman" w:hAnsi="Times New Roman"/>
          <w:sz w:val="24"/>
          <w:szCs w:val="24"/>
        </w:rPr>
        <w:t xml:space="preserve"> район»;</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Повышение эффективности организационно-документационной деятельности Администрации  муниципального образования «</w:t>
      </w:r>
      <w:r w:rsidR="000102C0">
        <w:rPr>
          <w:rFonts w:ascii="Times New Roman" w:hAnsi="Times New Roman"/>
          <w:sz w:val="24"/>
          <w:szCs w:val="24"/>
        </w:rPr>
        <w:t>Кизнерский</w:t>
      </w:r>
      <w:r w:rsidRPr="00F4334B">
        <w:rPr>
          <w:rFonts w:ascii="Times New Roman" w:hAnsi="Times New Roman"/>
          <w:sz w:val="24"/>
          <w:szCs w:val="24"/>
        </w:rPr>
        <w:t xml:space="preserve"> район»;</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Внедрение  современных информационных технологий в сфере муниципального управления;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4. Развитие кадрового потенциала Администрации  муниципального образования «</w:t>
      </w:r>
      <w:r w:rsidR="000102C0">
        <w:rPr>
          <w:rFonts w:ascii="Times New Roman" w:hAnsi="Times New Roman"/>
          <w:sz w:val="24"/>
          <w:szCs w:val="24"/>
        </w:rPr>
        <w:t>Кизнерский</w:t>
      </w:r>
      <w:r w:rsidRPr="00F4334B">
        <w:rPr>
          <w:rFonts w:ascii="Times New Roman" w:hAnsi="Times New Roman"/>
          <w:sz w:val="24"/>
          <w:szCs w:val="24"/>
        </w:rPr>
        <w:t xml:space="preserve"> район», в рамках которого будут проведены следующие мероприятия: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Профессиональное развитие и подготовка муниципальных служащих в муниципальном образовании «</w:t>
      </w:r>
      <w:r w:rsidR="000102C0">
        <w:rPr>
          <w:rFonts w:ascii="Times New Roman" w:hAnsi="Times New Roman"/>
          <w:sz w:val="24"/>
          <w:szCs w:val="24"/>
        </w:rPr>
        <w:t>Кизнерский</w:t>
      </w:r>
      <w:r w:rsidRPr="00F4334B">
        <w:rPr>
          <w:rFonts w:ascii="Times New Roman" w:hAnsi="Times New Roman"/>
          <w:sz w:val="24"/>
          <w:szCs w:val="24"/>
        </w:rPr>
        <w:t xml:space="preserve"> район»;</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Внедрение на муниципальной службе современных кадровых технологий, повышение эффективности и престижа муниципальной службы;</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5. Осуществление  мер по противодействию  коррупции в муниципальном образовании «</w:t>
      </w:r>
      <w:r w:rsidR="000102C0">
        <w:rPr>
          <w:rFonts w:ascii="Times New Roman" w:hAnsi="Times New Roman"/>
          <w:sz w:val="24"/>
          <w:szCs w:val="24"/>
        </w:rPr>
        <w:t>Кизнерский</w:t>
      </w:r>
      <w:r w:rsidR="000102C0" w:rsidRPr="00F4334B">
        <w:rPr>
          <w:rFonts w:ascii="Times New Roman" w:hAnsi="Times New Roman"/>
          <w:sz w:val="24"/>
          <w:szCs w:val="24"/>
        </w:rPr>
        <w:t xml:space="preserve"> </w:t>
      </w:r>
      <w:r w:rsidRPr="00F4334B">
        <w:rPr>
          <w:rFonts w:ascii="Times New Roman" w:hAnsi="Times New Roman"/>
          <w:sz w:val="24"/>
          <w:szCs w:val="24"/>
        </w:rPr>
        <w:t>район», в рамках которого будут проведены  следующие мероприятия: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Организация работы Совета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w:t>
      </w:r>
      <w:r w:rsidR="000102C0">
        <w:rPr>
          <w:rFonts w:ascii="Times New Roman" w:hAnsi="Times New Roman"/>
          <w:sz w:val="24"/>
          <w:szCs w:val="24"/>
        </w:rPr>
        <w:t>Кизнерский</w:t>
      </w:r>
      <w:r w:rsidRPr="00F4334B">
        <w:rPr>
          <w:rFonts w:ascii="Times New Roman" w:hAnsi="Times New Roman"/>
          <w:sz w:val="24"/>
          <w:szCs w:val="24"/>
        </w:rPr>
        <w:t xml:space="preserve"> район»;</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 Проведение </w:t>
      </w:r>
      <w:proofErr w:type="spellStart"/>
      <w:r w:rsidRPr="00F4334B">
        <w:rPr>
          <w:rFonts w:ascii="Times New Roman" w:hAnsi="Times New Roman"/>
          <w:sz w:val="24"/>
          <w:szCs w:val="24"/>
        </w:rPr>
        <w:t>антикоррупционного</w:t>
      </w:r>
      <w:proofErr w:type="spellEnd"/>
      <w:r w:rsidRPr="00F4334B">
        <w:rPr>
          <w:rFonts w:ascii="Times New Roman" w:hAnsi="Times New Roman"/>
          <w:sz w:val="24"/>
          <w:szCs w:val="24"/>
        </w:rPr>
        <w:t xml:space="preserve"> мониторинга  </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lastRenderedPageBreak/>
        <w:t xml:space="preserve"> 6.Обеспечение открытости и доступности информации  о деятельности Администрации  муниципального образования «</w:t>
      </w:r>
      <w:r w:rsidR="000102C0">
        <w:rPr>
          <w:rFonts w:ascii="Times New Roman" w:hAnsi="Times New Roman"/>
          <w:sz w:val="24"/>
          <w:szCs w:val="24"/>
        </w:rPr>
        <w:t>Кизнерский</w:t>
      </w:r>
      <w:r w:rsidRPr="00F4334B">
        <w:rPr>
          <w:rFonts w:ascii="Times New Roman" w:hAnsi="Times New Roman"/>
          <w:sz w:val="24"/>
          <w:szCs w:val="24"/>
        </w:rPr>
        <w:t xml:space="preserve"> район», в рамках которого будут проведены  следующие мероприятия: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Размещение на Сайте муниципального образования «</w:t>
      </w:r>
      <w:r w:rsidR="000102C0">
        <w:rPr>
          <w:rFonts w:ascii="Times New Roman" w:hAnsi="Times New Roman"/>
          <w:sz w:val="24"/>
          <w:szCs w:val="24"/>
        </w:rPr>
        <w:t>Кизнерский</w:t>
      </w:r>
      <w:r w:rsidRPr="00F4334B">
        <w:rPr>
          <w:rFonts w:ascii="Times New Roman" w:hAnsi="Times New Roman"/>
          <w:sz w:val="24"/>
          <w:szCs w:val="24"/>
        </w:rPr>
        <w:t xml:space="preserve"> район»  информации о деятельности  органов местного самоуправления,  муниципальных правовых актов;</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Проведение социологических опросов   с целью  изучения   удовлетворенности населения  деятельностью органов местного самоуправления, в том числе  их информационной открытостью</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Мероприятия, предусмотренные подпрограммой,  представлены в приложении №2 осуществляются в течение 20</w:t>
      </w:r>
      <w:r w:rsidR="000102C0">
        <w:rPr>
          <w:rFonts w:ascii="Times New Roman" w:hAnsi="Times New Roman"/>
          <w:sz w:val="24"/>
          <w:szCs w:val="24"/>
        </w:rPr>
        <w:t>20</w:t>
      </w:r>
      <w:r w:rsidRPr="00F4334B">
        <w:rPr>
          <w:rFonts w:ascii="Times New Roman" w:hAnsi="Times New Roman"/>
          <w:sz w:val="24"/>
          <w:szCs w:val="24"/>
        </w:rPr>
        <w:t xml:space="preserve"> – 202</w:t>
      </w:r>
      <w:r w:rsidR="000102C0">
        <w:rPr>
          <w:rFonts w:ascii="Times New Roman" w:hAnsi="Times New Roman"/>
          <w:sz w:val="24"/>
          <w:szCs w:val="24"/>
        </w:rPr>
        <w:t>4</w:t>
      </w:r>
      <w:r w:rsidRPr="00F4334B">
        <w:rPr>
          <w:rFonts w:ascii="Times New Roman" w:hAnsi="Times New Roman"/>
          <w:sz w:val="24"/>
          <w:szCs w:val="24"/>
        </w:rPr>
        <w:t xml:space="preserve"> годов   (без выделения этапов)  и  направлены на :</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создание системы  информирования  местного  сообщества  о  деятельности органов местного самоуправления;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разработку  и внедрение  административных  регламентов  предоставления муниципальных услуг и исполнения функций;</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создать систему содействия участию местного сообщества в осуществлении местного самоуправления;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внедрить систему  мер  по  эффективному  противодействию   коррупции в рамках кадровой политики;</w:t>
      </w:r>
    </w:p>
    <w:p w:rsidR="00BB053D" w:rsidRPr="00F4334B" w:rsidRDefault="00BB053D" w:rsidP="00BB053D">
      <w:pPr>
        <w:pStyle w:val="2"/>
        <w:jc w:val="both"/>
      </w:pPr>
      <w:r w:rsidRPr="00F4334B">
        <w:t>- внедрение      системы     профессиональной     подготовки муниципальных служащих;</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повышение  прозрачности и подотчетности  перед  населением органов местного самоуправления.</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center"/>
        <w:rPr>
          <w:rFonts w:ascii="Times New Roman" w:hAnsi="Times New Roman"/>
          <w:b/>
          <w:sz w:val="24"/>
          <w:szCs w:val="24"/>
        </w:rPr>
      </w:pPr>
      <w:r w:rsidRPr="00F4334B">
        <w:rPr>
          <w:rFonts w:ascii="Times New Roman" w:hAnsi="Times New Roman"/>
          <w:b/>
          <w:sz w:val="24"/>
          <w:szCs w:val="24"/>
        </w:rPr>
        <w:t>6. Основные меры правового  регулирования в сфере реализации  подпрограммы</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Реализация  подпрограммы предполагает разработку и утверждение комплекса мер правового регулирования.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Разработка и утверждение дополнительных  нормативных правовых актов </w:t>
      </w:r>
      <w:proofErr w:type="spellStart"/>
      <w:r w:rsidR="009A13AA">
        <w:rPr>
          <w:rFonts w:ascii="Times New Roman" w:hAnsi="Times New Roman"/>
          <w:sz w:val="24"/>
          <w:szCs w:val="24"/>
        </w:rPr>
        <w:t>Кизнер</w:t>
      </w:r>
      <w:r w:rsidRPr="00F4334B">
        <w:rPr>
          <w:rFonts w:ascii="Times New Roman" w:hAnsi="Times New Roman"/>
          <w:sz w:val="24"/>
          <w:szCs w:val="24"/>
        </w:rPr>
        <w:t>ского</w:t>
      </w:r>
      <w:proofErr w:type="spellEnd"/>
      <w:r w:rsidRPr="00F4334B">
        <w:rPr>
          <w:rFonts w:ascii="Times New Roman" w:hAnsi="Times New Roman"/>
          <w:sz w:val="24"/>
          <w:szCs w:val="24"/>
        </w:rPr>
        <w:t xml:space="preserve"> района будут осуществлены в случае принятия на федеральном и региональном уровнях нормативных правовых актов, затрагивающих сферу реализации   подпрограммы, и (или) внесения в них изменений, а также в случае принятия соответствующих управленческих решений.</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center"/>
        <w:rPr>
          <w:rFonts w:ascii="Times New Roman" w:hAnsi="Times New Roman"/>
          <w:b/>
          <w:sz w:val="24"/>
          <w:szCs w:val="24"/>
        </w:rPr>
      </w:pPr>
      <w:r w:rsidRPr="00F4334B">
        <w:rPr>
          <w:rFonts w:ascii="Times New Roman" w:hAnsi="Times New Roman"/>
          <w:b/>
          <w:sz w:val="24"/>
          <w:szCs w:val="24"/>
        </w:rPr>
        <w:t>7. Прогноз сводных показателей муниципальных заданий</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ind w:firstLine="539"/>
        <w:jc w:val="both"/>
        <w:rPr>
          <w:rFonts w:ascii="Times New Roman" w:hAnsi="Times New Roman"/>
          <w:sz w:val="24"/>
          <w:szCs w:val="24"/>
        </w:rPr>
      </w:pPr>
      <w:r w:rsidRPr="00F4334B">
        <w:rPr>
          <w:rFonts w:ascii="Times New Roman" w:hAnsi="Times New Roman"/>
          <w:sz w:val="24"/>
          <w:szCs w:val="24"/>
        </w:rPr>
        <w:t>Муниципальные задания на оказание муниципальных услуг (выполнение работ) в рамках подпрограммы  не формируются.</w:t>
      </w:r>
    </w:p>
    <w:p w:rsidR="00BB053D" w:rsidRPr="00F4334B" w:rsidRDefault="00BB053D" w:rsidP="00BB053D">
      <w:pPr>
        <w:spacing w:after="0" w:line="240" w:lineRule="auto"/>
        <w:ind w:firstLine="539"/>
        <w:jc w:val="both"/>
        <w:rPr>
          <w:rFonts w:ascii="Times New Roman" w:hAnsi="Times New Roman"/>
          <w:sz w:val="24"/>
          <w:szCs w:val="24"/>
        </w:rPr>
      </w:pPr>
    </w:p>
    <w:p w:rsidR="00BB053D" w:rsidRPr="00F4334B" w:rsidRDefault="00BB053D" w:rsidP="00BB053D">
      <w:pPr>
        <w:spacing w:after="0" w:line="240" w:lineRule="auto"/>
        <w:ind w:firstLine="539"/>
        <w:jc w:val="center"/>
        <w:rPr>
          <w:rFonts w:ascii="Times New Roman" w:hAnsi="Times New Roman"/>
          <w:b/>
          <w:sz w:val="24"/>
          <w:szCs w:val="24"/>
        </w:rPr>
      </w:pPr>
      <w:r w:rsidRPr="00F4334B">
        <w:rPr>
          <w:rFonts w:ascii="Times New Roman" w:hAnsi="Times New Roman"/>
          <w:b/>
          <w:sz w:val="24"/>
          <w:szCs w:val="24"/>
        </w:rPr>
        <w:t>8.  Взаимодействие с органами государственной власти и местного самоуправления, организациями и гражданами</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0102C0" w:rsidP="000102C0">
      <w:pPr>
        <w:pStyle w:val="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BB053D" w:rsidRPr="00F4334B">
        <w:rPr>
          <w:rFonts w:ascii="Times New Roman" w:hAnsi="Times New Roman"/>
          <w:sz w:val="24"/>
          <w:szCs w:val="24"/>
          <w:lang w:eastAsia="ru-RU"/>
        </w:rPr>
        <w:t>При реализации подпрограммы Администрацией  муниципального образования  «</w:t>
      </w:r>
      <w:r>
        <w:rPr>
          <w:rFonts w:ascii="Times New Roman" w:hAnsi="Times New Roman"/>
          <w:sz w:val="24"/>
          <w:szCs w:val="24"/>
          <w:lang w:eastAsia="ru-RU"/>
        </w:rPr>
        <w:t>Кизнерский</w:t>
      </w:r>
      <w:r w:rsidR="00BB053D" w:rsidRPr="00F4334B">
        <w:rPr>
          <w:rFonts w:ascii="Times New Roman" w:hAnsi="Times New Roman"/>
          <w:sz w:val="24"/>
          <w:szCs w:val="24"/>
          <w:lang w:eastAsia="ru-RU"/>
        </w:rPr>
        <w:t xml:space="preserve"> район», ее структурными подразделениями будет организовано взаимодействие со следующими  органами  государственной власти:</w:t>
      </w:r>
    </w:p>
    <w:p w:rsidR="00BB053D" w:rsidRPr="00F4334B" w:rsidRDefault="00BB053D" w:rsidP="00BB053D">
      <w:pPr>
        <w:spacing w:after="0" w:line="240" w:lineRule="auto"/>
        <w:ind w:firstLine="709"/>
        <w:jc w:val="both"/>
        <w:rPr>
          <w:rFonts w:ascii="Times New Roman" w:hAnsi="Times New Roman"/>
          <w:sz w:val="24"/>
          <w:szCs w:val="24"/>
        </w:rPr>
      </w:pPr>
      <w:r w:rsidRPr="00F4334B">
        <w:rPr>
          <w:rFonts w:ascii="Times New Roman" w:hAnsi="Times New Roman"/>
          <w:sz w:val="24"/>
          <w:szCs w:val="24"/>
        </w:rPr>
        <w:t>Государственным Советом Удмуртской Республики;</w:t>
      </w:r>
    </w:p>
    <w:p w:rsidR="00BB053D" w:rsidRPr="00F4334B" w:rsidRDefault="00BB053D" w:rsidP="00BB053D">
      <w:pPr>
        <w:spacing w:after="0" w:line="240" w:lineRule="auto"/>
        <w:ind w:firstLine="709"/>
        <w:jc w:val="both"/>
        <w:rPr>
          <w:rFonts w:ascii="Times New Roman" w:hAnsi="Times New Roman"/>
          <w:sz w:val="24"/>
          <w:szCs w:val="24"/>
        </w:rPr>
      </w:pPr>
      <w:r w:rsidRPr="00F4334B">
        <w:rPr>
          <w:rFonts w:ascii="Times New Roman" w:hAnsi="Times New Roman"/>
          <w:sz w:val="24"/>
          <w:szCs w:val="24"/>
        </w:rPr>
        <w:t>Правительством Удмуртской Республики;</w:t>
      </w:r>
    </w:p>
    <w:p w:rsidR="00BB053D" w:rsidRPr="00F4334B" w:rsidRDefault="00BB053D" w:rsidP="00BB053D">
      <w:pPr>
        <w:spacing w:after="0" w:line="240" w:lineRule="auto"/>
        <w:ind w:firstLine="709"/>
        <w:jc w:val="both"/>
        <w:rPr>
          <w:rFonts w:ascii="Times New Roman" w:hAnsi="Times New Roman"/>
          <w:sz w:val="24"/>
          <w:szCs w:val="24"/>
        </w:rPr>
      </w:pPr>
      <w:r w:rsidRPr="00F4334B">
        <w:rPr>
          <w:rFonts w:ascii="Times New Roman" w:hAnsi="Times New Roman"/>
          <w:sz w:val="24"/>
          <w:szCs w:val="24"/>
        </w:rPr>
        <w:t>Администрацией Главы и Правительства Удмуртской Республики;</w:t>
      </w:r>
    </w:p>
    <w:p w:rsidR="00BB053D" w:rsidRPr="00F4334B" w:rsidRDefault="00BB053D" w:rsidP="00BB053D">
      <w:pPr>
        <w:spacing w:after="0" w:line="240" w:lineRule="auto"/>
        <w:ind w:firstLine="709"/>
        <w:jc w:val="both"/>
        <w:rPr>
          <w:rFonts w:ascii="Times New Roman" w:hAnsi="Times New Roman"/>
          <w:sz w:val="24"/>
          <w:szCs w:val="24"/>
        </w:rPr>
      </w:pPr>
      <w:r w:rsidRPr="00F4334B">
        <w:rPr>
          <w:rFonts w:ascii="Times New Roman" w:hAnsi="Times New Roman"/>
          <w:sz w:val="24"/>
          <w:szCs w:val="24"/>
        </w:rPr>
        <w:t xml:space="preserve">Министерством </w:t>
      </w:r>
      <w:r w:rsidR="000102C0">
        <w:rPr>
          <w:rFonts w:ascii="Times New Roman" w:hAnsi="Times New Roman"/>
          <w:sz w:val="24"/>
          <w:szCs w:val="24"/>
        </w:rPr>
        <w:t xml:space="preserve">социальной политики и </w:t>
      </w:r>
      <w:r w:rsidRPr="00F4334B">
        <w:rPr>
          <w:rFonts w:ascii="Times New Roman" w:hAnsi="Times New Roman"/>
          <w:sz w:val="24"/>
          <w:szCs w:val="24"/>
        </w:rPr>
        <w:t>труда Удмуртской Республики.</w:t>
      </w:r>
    </w:p>
    <w:p w:rsidR="00BB053D" w:rsidRPr="00F4334B" w:rsidRDefault="00BB053D" w:rsidP="00BB053D">
      <w:pPr>
        <w:pStyle w:val="21"/>
        <w:tabs>
          <w:tab w:val="left" w:pos="1134"/>
        </w:tabs>
        <w:spacing w:after="0" w:line="240" w:lineRule="auto"/>
        <w:ind w:left="0" w:firstLine="709"/>
        <w:jc w:val="both"/>
        <w:rPr>
          <w:rFonts w:ascii="Times New Roman" w:hAnsi="Times New Roman"/>
          <w:b w:val="0"/>
          <w:bCs/>
          <w:sz w:val="24"/>
          <w:szCs w:val="24"/>
        </w:rPr>
      </w:pPr>
      <w:r w:rsidRPr="00F4334B">
        <w:rPr>
          <w:rFonts w:ascii="Times New Roman" w:hAnsi="Times New Roman"/>
          <w:b w:val="0"/>
          <w:sz w:val="24"/>
          <w:szCs w:val="24"/>
        </w:rPr>
        <w:t xml:space="preserve"> </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lastRenderedPageBreak/>
        <w:t xml:space="preserve">            При реализации своих полномочий  Администрация района тесно взаимодейств</w:t>
      </w:r>
      <w:r w:rsidR="000102C0">
        <w:rPr>
          <w:rFonts w:ascii="Times New Roman" w:hAnsi="Times New Roman"/>
          <w:sz w:val="24"/>
          <w:szCs w:val="24"/>
        </w:rPr>
        <w:t>у</w:t>
      </w:r>
      <w:r w:rsidRPr="00F4334B">
        <w:rPr>
          <w:rFonts w:ascii="Times New Roman" w:hAnsi="Times New Roman"/>
          <w:sz w:val="24"/>
          <w:szCs w:val="24"/>
        </w:rPr>
        <w:t>ет с муниципальными образованиями – сельскими поселениями.  Администрация района осуществляет  методическое, информационное руководство деятельностью органов  местного самоуправления  сельских поселений. Заключаются  Соглашения по передаче части полномочий   по решению вопросов местного значения с уровня поселения на уровень района.  Проводятся  семинары-совещания с Главами  сельских поселений, специалистами  администраций, оказывается практическая помощь в подготовке муниципальных правовых актов.</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Основными проблемами, с которыми столкнулись органы местного самоуправления поселений в период самостоятельного осуществления прав собственника в отношении переданного имущества, являются следующие:</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  недостаток квалифицированного кадрового обеспечения;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w:t>
      </w:r>
      <w:r w:rsidR="000102C0">
        <w:rPr>
          <w:rFonts w:ascii="Times New Roman" w:hAnsi="Times New Roman"/>
          <w:sz w:val="24"/>
          <w:szCs w:val="24"/>
        </w:rPr>
        <w:t xml:space="preserve"> </w:t>
      </w:r>
      <w:r w:rsidRPr="00F4334B">
        <w:rPr>
          <w:rFonts w:ascii="Times New Roman" w:hAnsi="Times New Roman"/>
          <w:sz w:val="24"/>
          <w:szCs w:val="24"/>
        </w:rPr>
        <w:t xml:space="preserve"> - недостаточность собственных источников финансирования, необходимых для эффективного управления собственностью и поддержания удовлетворительного состояния переданных объектов;</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 недостаточность в отдельных поселениях имущества, необходимого для исполнения собственных полномочий (имущества, предназначенного для обслуживания автомобильных дорог местного значения; имущества, предназначенного для тепло-, водоснабжения населения, водоотведения; пожарного оборудования и снаряжения, предназначенного для обеспечения первичных мер по тушению пожаров; имущества, предназначенного для развития малого и среднего предпринимательства в поселении).</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В целях развития институтов гражданского общества в </w:t>
      </w:r>
      <w:proofErr w:type="spellStart"/>
      <w:r w:rsidR="000102C0">
        <w:rPr>
          <w:rFonts w:ascii="Times New Roman" w:hAnsi="Times New Roman"/>
          <w:sz w:val="24"/>
          <w:szCs w:val="24"/>
        </w:rPr>
        <w:t>Кизнерском</w:t>
      </w:r>
      <w:proofErr w:type="spellEnd"/>
      <w:r w:rsidRPr="00F4334B">
        <w:rPr>
          <w:rFonts w:ascii="Times New Roman" w:hAnsi="Times New Roman"/>
          <w:sz w:val="24"/>
          <w:szCs w:val="24"/>
        </w:rPr>
        <w:t xml:space="preserve"> районе, поиска конструктивных путей диалога органов местного самоуправления и некоммерческих организаций   создан Общественн</w:t>
      </w:r>
      <w:r w:rsidR="000102C0">
        <w:rPr>
          <w:rFonts w:ascii="Times New Roman" w:hAnsi="Times New Roman"/>
          <w:sz w:val="24"/>
          <w:szCs w:val="24"/>
        </w:rPr>
        <w:t>ый</w:t>
      </w:r>
      <w:r w:rsidRPr="00F4334B">
        <w:rPr>
          <w:rFonts w:ascii="Times New Roman" w:hAnsi="Times New Roman"/>
          <w:sz w:val="24"/>
          <w:szCs w:val="24"/>
        </w:rPr>
        <w:t xml:space="preserve"> </w:t>
      </w:r>
      <w:r w:rsidR="000102C0">
        <w:rPr>
          <w:rFonts w:ascii="Times New Roman" w:hAnsi="Times New Roman"/>
          <w:sz w:val="24"/>
          <w:szCs w:val="24"/>
        </w:rPr>
        <w:t>совет</w:t>
      </w:r>
      <w:r w:rsidRPr="00F4334B">
        <w:rPr>
          <w:rFonts w:ascii="Times New Roman" w:hAnsi="Times New Roman"/>
          <w:sz w:val="24"/>
          <w:szCs w:val="24"/>
        </w:rPr>
        <w:t xml:space="preserve">.  </w:t>
      </w:r>
    </w:p>
    <w:p w:rsidR="00BB053D" w:rsidRPr="00F4334B" w:rsidRDefault="00BB053D" w:rsidP="00BB053D">
      <w:pPr>
        <w:tabs>
          <w:tab w:val="left" w:pos="720"/>
        </w:tabs>
        <w:spacing w:after="0" w:line="240" w:lineRule="auto"/>
        <w:ind w:firstLine="540"/>
        <w:jc w:val="both"/>
        <w:rPr>
          <w:rFonts w:ascii="Times New Roman" w:hAnsi="Times New Roman"/>
          <w:sz w:val="24"/>
          <w:szCs w:val="24"/>
        </w:rPr>
      </w:pPr>
      <w:r w:rsidRPr="00F4334B">
        <w:rPr>
          <w:rFonts w:ascii="Times New Roman" w:hAnsi="Times New Roman"/>
          <w:sz w:val="24"/>
          <w:szCs w:val="24"/>
        </w:rPr>
        <w:t>Работа с населением ведется через различные институты общественного самоуправления, среди которых: сельские сходы жителей населенных пунктов; политические партии и общественные организации.</w:t>
      </w:r>
    </w:p>
    <w:p w:rsidR="00BB053D" w:rsidRPr="00F4334B" w:rsidRDefault="00BB053D" w:rsidP="00BB053D">
      <w:pPr>
        <w:tabs>
          <w:tab w:val="left" w:pos="720"/>
        </w:tabs>
        <w:spacing w:after="0" w:line="240" w:lineRule="auto"/>
        <w:ind w:firstLine="540"/>
        <w:jc w:val="both"/>
        <w:rPr>
          <w:rFonts w:ascii="Times New Roman" w:hAnsi="Times New Roman"/>
          <w:sz w:val="24"/>
          <w:szCs w:val="24"/>
        </w:rPr>
      </w:pPr>
      <w:r w:rsidRPr="00F4334B">
        <w:rPr>
          <w:rFonts w:ascii="Times New Roman" w:hAnsi="Times New Roman"/>
          <w:sz w:val="24"/>
          <w:szCs w:val="24"/>
        </w:rPr>
        <w:t>Сельские сходы граждан проводятся по различным вопросам  жизни и быта  населения. Массово сельские сходы граждан проводятся  ежегодно  в апреле-мае  и  сентябре-октябре.</w:t>
      </w:r>
      <w:r w:rsidR="000102C0">
        <w:rPr>
          <w:rFonts w:ascii="Times New Roman" w:hAnsi="Times New Roman"/>
          <w:sz w:val="24"/>
          <w:szCs w:val="24"/>
        </w:rPr>
        <w:t xml:space="preserve"> Районные сходы проводятся 2 раза в месяц.</w:t>
      </w:r>
      <w:r w:rsidRPr="00F4334B">
        <w:rPr>
          <w:rFonts w:ascii="Times New Roman" w:hAnsi="Times New Roman"/>
          <w:sz w:val="24"/>
          <w:szCs w:val="24"/>
        </w:rPr>
        <w:t xml:space="preserve"> Обязательное участие в сельских сходах принимают работники Администрации района, депутаты райсовета, руководители районных служб, участковый уполномоченный милиции, инспектор ОГПН, «</w:t>
      </w:r>
      <w:proofErr w:type="spellStart"/>
      <w:r w:rsidRPr="00F4334B">
        <w:rPr>
          <w:rFonts w:ascii="Times New Roman" w:hAnsi="Times New Roman"/>
          <w:sz w:val="24"/>
          <w:szCs w:val="24"/>
        </w:rPr>
        <w:t>Комтес</w:t>
      </w:r>
      <w:proofErr w:type="spellEnd"/>
      <w:r w:rsidRPr="00F4334B">
        <w:rPr>
          <w:rFonts w:ascii="Times New Roman" w:hAnsi="Times New Roman"/>
          <w:sz w:val="24"/>
          <w:szCs w:val="24"/>
        </w:rPr>
        <w:t xml:space="preserve">». В зависимости от вопросов повестки дня  приглашаются и другие  работники.  </w:t>
      </w:r>
    </w:p>
    <w:p w:rsidR="00BB053D" w:rsidRPr="00F4334B" w:rsidRDefault="00BB053D" w:rsidP="00BB053D">
      <w:pPr>
        <w:tabs>
          <w:tab w:val="left" w:pos="720"/>
        </w:tabs>
        <w:spacing w:after="0" w:line="240" w:lineRule="auto"/>
        <w:ind w:firstLine="540"/>
        <w:jc w:val="both"/>
        <w:rPr>
          <w:rFonts w:ascii="Times New Roman" w:hAnsi="Times New Roman"/>
          <w:sz w:val="24"/>
          <w:szCs w:val="24"/>
        </w:rPr>
      </w:pPr>
      <w:r w:rsidRPr="00F4334B">
        <w:rPr>
          <w:rFonts w:ascii="Times New Roman" w:hAnsi="Times New Roman"/>
          <w:sz w:val="24"/>
          <w:szCs w:val="24"/>
        </w:rPr>
        <w:t xml:space="preserve">В соответствии с ФЗ-131 проводятся публичные слушания по обсуждению наиболее важных муниципальных нормативных актов в порядке, установленном Уставами муниципальных образований.  </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0102C0">
      <w:pPr>
        <w:spacing w:after="0" w:line="240" w:lineRule="auto"/>
        <w:jc w:val="center"/>
        <w:rPr>
          <w:rFonts w:ascii="Times New Roman" w:hAnsi="Times New Roman"/>
          <w:sz w:val="24"/>
          <w:szCs w:val="24"/>
        </w:rPr>
      </w:pPr>
      <w:r w:rsidRPr="00F4334B">
        <w:rPr>
          <w:rFonts w:ascii="Times New Roman" w:hAnsi="Times New Roman"/>
          <w:b/>
          <w:sz w:val="24"/>
          <w:szCs w:val="24"/>
        </w:rPr>
        <w:t>9. Ресурсное обеспечение   подпрограммы</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Объем бюджетных ассигнований на реализацию    подпрограммы за счет средств бюджета муниципального образования «</w:t>
      </w:r>
      <w:r w:rsidR="009A13AA">
        <w:rPr>
          <w:rFonts w:ascii="Times New Roman" w:hAnsi="Times New Roman"/>
          <w:sz w:val="24"/>
          <w:szCs w:val="24"/>
        </w:rPr>
        <w:t>Кизнер</w:t>
      </w:r>
      <w:r w:rsidRPr="00F4334B">
        <w:rPr>
          <w:rFonts w:ascii="Times New Roman" w:hAnsi="Times New Roman"/>
          <w:sz w:val="24"/>
          <w:szCs w:val="24"/>
        </w:rPr>
        <w:t xml:space="preserve">ский район»  составит  </w:t>
      </w:r>
      <w:r w:rsidR="000102C0">
        <w:rPr>
          <w:rStyle w:val="FontStyle45"/>
          <w:sz w:val="24"/>
        </w:rPr>
        <w:t xml:space="preserve">265 725,00 </w:t>
      </w:r>
      <w:r w:rsidRPr="00F4334B">
        <w:rPr>
          <w:rFonts w:ascii="Times New Roman" w:hAnsi="Times New Roman"/>
          <w:sz w:val="24"/>
          <w:szCs w:val="24"/>
        </w:rPr>
        <w:t>тыс. рублей, в том числе:</w:t>
      </w:r>
    </w:p>
    <w:p w:rsidR="000102C0" w:rsidRPr="00F65E39" w:rsidRDefault="000102C0" w:rsidP="000102C0">
      <w:pPr>
        <w:spacing w:after="0" w:line="240" w:lineRule="auto"/>
        <w:jc w:val="both"/>
        <w:rPr>
          <w:rStyle w:val="FontStyle45"/>
          <w:sz w:val="24"/>
        </w:rPr>
      </w:pPr>
      <w:r w:rsidRPr="00F65E39">
        <w:rPr>
          <w:rStyle w:val="FontStyle45"/>
          <w:sz w:val="24"/>
        </w:rPr>
        <w:t>20</w:t>
      </w:r>
      <w:r>
        <w:rPr>
          <w:rStyle w:val="FontStyle45"/>
          <w:sz w:val="24"/>
        </w:rPr>
        <w:t>20</w:t>
      </w:r>
      <w:r w:rsidRPr="00F65E39">
        <w:rPr>
          <w:rStyle w:val="FontStyle45"/>
          <w:sz w:val="24"/>
        </w:rPr>
        <w:t xml:space="preserve"> год-  </w:t>
      </w:r>
      <w:r>
        <w:rPr>
          <w:rStyle w:val="FontStyle45"/>
          <w:sz w:val="24"/>
        </w:rPr>
        <w:t>53 145,00 тыс. руб.</w:t>
      </w:r>
    </w:p>
    <w:p w:rsidR="000102C0" w:rsidRPr="00F65E39" w:rsidRDefault="000102C0" w:rsidP="000102C0">
      <w:pPr>
        <w:spacing w:after="0" w:line="240" w:lineRule="auto"/>
        <w:jc w:val="both"/>
        <w:rPr>
          <w:rStyle w:val="FontStyle45"/>
          <w:sz w:val="24"/>
        </w:rPr>
      </w:pPr>
      <w:r w:rsidRPr="00F65E39">
        <w:rPr>
          <w:rStyle w:val="FontStyle45"/>
          <w:sz w:val="24"/>
        </w:rPr>
        <w:t>20</w:t>
      </w:r>
      <w:r>
        <w:rPr>
          <w:rStyle w:val="FontStyle45"/>
          <w:sz w:val="24"/>
        </w:rPr>
        <w:t>21</w:t>
      </w:r>
      <w:r w:rsidRPr="00F65E39">
        <w:rPr>
          <w:rStyle w:val="FontStyle45"/>
          <w:sz w:val="24"/>
        </w:rPr>
        <w:t xml:space="preserve"> год- </w:t>
      </w:r>
      <w:r>
        <w:rPr>
          <w:rStyle w:val="FontStyle45"/>
          <w:sz w:val="24"/>
        </w:rPr>
        <w:t>53 145,00 тыс. руб.</w:t>
      </w:r>
    </w:p>
    <w:p w:rsidR="000102C0" w:rsidRPr="00F65E39" w:rsidRDefault="000102C0" w:rsidP="000102C0">
      <w:pPr>
        <w:spacing w:after="0" w:line="240" w:lineRule="auto"/>
        <w:jc w:val="both"/>
        <w:rPr>
          <w:rStyle w:val="FontStyle45"/>
          <w:sz w:val="24"/>
        </w:rPr>
      </w:pPr>
      <w:r w:rsidRPr="00F65E39">
        <w:rPr>
          <w:rStyle w:val="FontStyle45"/>
          <w:sz w:val="24"/>
        </w:rPr>
        <w:t>20</w:t>
      </w:r>
      <w:r>
        <w:rPr>
          <w:rStyle w:val="FontStyle45"/>
          <w:sz w:val="24"/>
        </w:rPr>
        <w:t>22</w:t>
      </w:r>
      <w:r w:rsidRPr="00F65E39">
        <w:rPr>
          <w:rStyle w:val="FontStyle45"/>
          <w:sz w:val="24"/>
        </w:rPr>
        <w:t xml:space="preserve"> год- </w:t>
      </w:r>
      <w:r>
        <w:rPr>
          <w:rStyle w:val="FontStyle45"/>
          <w:sz w:val="24"/>
        </w:rPr>
        <w:t>53 145,00 тыс. руб.</w:t>
      </w:r>
    </w:p>
    <w:p w:rsidR="000102C0" w:rsidRPr="00F65E39" w:rsidRDefault="000102C0" w:rsidP="000102C0">
      <w:pPr>
        <w:spacing w:after="0" w:line="240" w:lineRule="auto"/>
        <w:jc w:val="both"/>
        <w:rPr>
          <w:rStyle w:val="FontStyle45"/>
          <w:sz w:val="24"/>
        </w:rPr>
      </w:pPr>
      <w:r w:rsidRPr="00F65E39">
        <w:rPr>
          <w:rStyle w:val="FontStyle45"/>
          <w:sz w:val="24"/>
        </w:rPr>
        <w:t>20</w:t>
      </w:r>
      <w:r>
        <w:rPr>
          <w:rStyle w:val="FontStyle45"/>
          <w:sz w:val="24"/>
        </w:rPr>
        <w:t>23</w:t>
      </w:r>
      <w:r w:rsidRPr="00F65E39">
        <w:rPr>
          <w:rStyle w:val="FontStyle45"/>
          <w:sz w:val="24"/>
        </w:rPr>
        <w:t xml:space="preserve"> год-</w:t>
      </w:r>
      <w:r>
        <w:rPr>
          <w:rStyle w:val="FontStyle45"/>
          <w:sz w:val="24"/>
        </w:rPr>
        <w:t xml:space="preserve"> 53 145,00 тыс. руб.</w:t>
      </w:r>
    </w:p>
    <w:p w:rsidR="000102C0" w:rsidRPr="00F65E39" w:rsidRDefault="000102C0" w:rsidP="000102C0">
      <w:pPr>
        <w:spacing w:after="0" w:line="240" w:lineRule="auto"/>
        <w:jc w:val="both"/>
        <w:rPr>
          <w:rStyle w:val="FontStyle45"/>
          <w:sz w:val="24"/>
        </w:rPr>
      </w:pPr>
      <w:r>
        <w:rPr>
          <w:rStyle w:val="FontStyle45"/>
          <w:sz w:val="24"/>
        </w:rPr>
        <w:t>2024 год- 53 145,00 тыс. руб.</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Сведения о ресурсном </w:t>
      </w:r>
      <w:hyperlink w:anchor="Par4639" w:history="1">
        <w:r w:rsidRPr="00F4334B">
          <w:rPr>
            <w:rFonts w:ascii="Times New Roman" w:hAnsi="Times New Roman"/>
            <w:sz w:val="24"/>
            <w:szCs w:val="24"/>
          </w:rPr>
          <w:t>обеспечении</w:t>
        </w:r>
      </w:hyperlink>
      <w:r w:rsidRPr="00F4334B">
        <w:rPr>
          <w:rFonts w:ascii="Times New Roman" w:hAnsi="Times New Roman"/>
          <w:sz w:val="24"/>
          <w:szCs w:val="24"/>
        </w:rPr>
        <w:t xml:space="preserve"> подпрограммы за счет средств бюджета муниципального образования «</w:t>
      </w:r>
      <w:r w:rsidR="000102C0">
        <w:rPr>
          <w:rStyle w:val="FontStyle45"/>
          <w:sz w:val="24"/>
        </w:rPr>
        <w:t xml:space="preserve">Кизнерский </w:t>
      </w:r>
      <w:r w:rsidRPr="00F4334B">
        <w:rPr>
          <w:rFonts w:ascii="Times New Roman" w:hAnsi="Times New Roman"/>
          <w:sz w:val="24"/>
          <w:szCs w:val="24"/>
        </w:rPr>
        <w:t xml:space="preserve"> район» представлены в приложении 5 к муниципальной программе.</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Сведения о ресурсном </w:t>
      </w:r>
      <w:hyperlink w:anchor="Par4639" w:history="1">
        <w:r w:rsidRPr="00F4334B">
          <w:rPr>
            <w:rFonts w:ascii="Times New Roman" w:hAnsi="Times New Roman"/>
            <w:sz w:val="24"/>
            <w:szCs w:val="24"/>
          </w:rPr>
          <w:t>обеспечении</w:t>
        </w:r>
      </w:hyperlink>
      <w:r w:rsidRPr="00F4334B">
        <w:rPr>
          <w:rFonts w:ascii="Times New Roman" w:hAnsi="Times New Roman"/>
          <w:sz w:val="24"/>
          <w:szCs w:val="24"/>
        </w:rPr>
        <w:t xml:space="preserve"> подпрограммы за счет всех источников финансирования представлены в приложении 6  к муниципальной программе.</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lastRenderedPageBreak/>
        <w:t xml:space="preserve">          Объемы финансирования подпрограммы и направления их использования могут быть уточнены с учетом достигнутых результатов. </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center"/>
        <w:rPr>
          <w:rFonts w:ascii="Times New Roman" w:hAnsi="Times New Roman"/>
          <w:b/>
          <w:sz w:val="24"/>
          <w:szCs w:val="24"/>
        </w:rPr>
      </w:pPr>
      <w:r w:rsidRPr="00F4334B">
        <w:rPr>
          <w:rFonts w:ascii="Times New Roman" w:hAnsi="Times New Roman"/>
          <w:b/>
          <w:sz w:val="24"/>
          <w:szCs w:val="24"/>
        </w:rPr>
        <w:t>10. Анализ рисков реализации подпрограммы и описание мер управления рисками</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В ходе реализации   подпрограммы возможны стандартные риски:</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недофинансирование мероприятий муниципальной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изменение федерального законодательства.</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Организационно-управленческие риски связаны с возможными ошибками в управлении реализацией подпрограммы, невыполнением в установленные сроки отдельных мероприятий подпрограммы. </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Предложения по мерам управления рисками реализации муниципальной подпрограммы таковы:</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в ходе реализации муниципальной подпрограммы возможно внесение корректировок в разделы  подпрограммы;</w:t>
      </w:r>
    </w:p>
    <w:p w:rsidR="00BB053D" w:rsidRPr="00F4334B" w:rsidRDefault="00BB053D" w:rsidP="00BB053D">
      <w:pPr>
        <w:pStyle w:val="a5"/>
      </w:pPr>
      <w:r w:rsidRPr="00F4334B">
        <w:t>-  своевременное внесение изменений в  нормативно-правовые акты муниципального образования  в соответствии с действующим  законодательством;</w:t>
      </w:r>
    </w:p>
    <w:p w:rsidR="00BB053D" w:rsidRPr="00F4334B" w:rsidRDefault="00BB053D" w:rsidP="00BB053D">
      <w:pPr>
        <w:shd w:val="clear" w:color="auto" w:fill="FFFFFF"/>
        <w:spacing w:after="0" w:line="240" w:lineRule="auto"/>
        <w:ind w:firstLine="709"/>
        <w:jc w:val="both"/>
        <w:rPr>
          <w:rFonts w:ascii="Times New Roman" w:hAnsi="Times New Roman"/>
          <w:sz w:val="24"/>
          <w:szCs w:val="24"/>
        </w:rPr>
      </w:pPr>
      <w:r w:rsidRPr="00F4334B">
        <w:rPr>
          <w:rFonts w:ascii="Times New Roman" w:hAnsi="Times New Roman"/>
          <w:sz w:val="24"/>
          <w:szCs w:val="24"/>
        </w:rPr>
        <w:t xml:space="preserve">Меры по управлению организационно-управленческими  рисками: </w:t>
      </w:r>
    </w:p>
    <w:p w:rsidR="00BB053D" w:rsidRPr="00F4334B" w:rsidRDefault="00BB053D" w:rsidP="00BB053D">
      <w:pPr>
        <w:shd w:val="clear" w:color="auto" w:fill="FFFFFF"/>
        <w:tabs>
          <w:tab w:val="left" w:pos="993"/>
        </w:tabs>
        <w:spacing w:after="0" w:line="240" w:lineRule="auto"/>
        <w:ind w:firstLine="709"/>
        <w:jc w:val="both"/>
        <w:rPr>
          <w:rFonts w:ascii="Times New Roman" w:hAnsi="Times New Roman"/>
          <w:sz w:val="24"/>
          <w:szCs w:val="24"/>
        </w:rPr>
      </w:pPr>
      <w:r w:rsidRPr="00F4334B">
        <w:rPr>
          <w:rFonts w:ascii="Times New Roman" w:hAnsi="Times New Roman"/>
          <w:sz w:val="24"/>
          <w:szCs w:val="24"/>
        </w:rPr>
        <w:t xml:space="preserve">1) </w:t>
      </w:r>
      <w:r w:rsidRPr="00F4334B">
        <w:rPr>
          <w:rFonts w:ascii="Times New Roman" w:hAnsi="Times New Roman"/>
          <w:sz w:val="24"/>
          <w:szCs w:val="24"/>
        </w:rPr>
        <w:tab/>
        <w:t>составление планов реализации подпрограммы;</w:t>
      </w:r>
    </w:p>
    <w:p w:rsidR="00BB053D" w:rsidRPr="00F4334B" w:rsidRDefault="00BB053D" w:rsidP="00BB053D">
      <w:pPr>
        <w:shd w:val="clear" w:color="auto" w:fill="FFFFFF"/>
        <w:tabs>
          <w:tab w:val="left" w:pos="993"/>
        </w:tabs>
        <w:spacing w:after="0" w:line="240" w:lineRule="auto"/>
        <w:ind w:firstLine="709"/>
        <w:jc w:val="both"/>
        <w:rPr>
          <w:rFonts w:ascii="Times New Roman" w:hAnsi="Times New Roman"/>
          <w:sz w:val="24"/>
          <w:szCs w:val="24"/>
        </w:rPr>
      </w:pPr>
      <w:r w:rsidRPr="00F4334B">
        <w:rPr>
          <w:rFonts w:ascii="Times New Roman" w:hAnsi="Times New Roman"/>
          <w:sz w:val="24"/>
          <w:szCs w:val="24"/>
        </w:rPr>
        <w:t xml:space="preserve">2) </w:t>
      </w:r>
      <w:r w:rsidRPr="00F4334B">
        <w:rPr>
          <w:rFonts w:ascii="Times New Roman" w:hAnsi="Times New Roman"/>
          <w:sz w:val="24"/>
          <w:szCs w:val="24"/>
        </w:rPr>
        <w:tab/>
        <w:t xml:space="preserve">ежеквартальный мониторинг реализации подпрограммы; </w:t>
      </w:r>
    </w:p>
    <w:p w:rsidR="00BB053D" w:rsidRPr="00F4334B" w:rsidRDefault="00BB053D" w:rsidP="00BB053D">
      <w:pPr>
        <w:shd w:val="clear" w:color="auto" w:fill="FFFFFF"/>
        <w:tabs>
          <w:tab w:val="left" w:pos="993"/>
        </w:tabs>
        <w:spacing w:after="0" w:line="240" w:lineRule="auto"/>
        <w:ind w:firstLine="709"/>
        <w:jc w:val="both"/>
        <w:rPr>
          <w:rFonts w:ascii="Times New Roman" w:hAnsi="Times New Roman"/>
          <w:sz w:val="24"/>
          <w:szCs w:val="24"/>
        </w:rPr>
      </w:pPr>
      <w:r w:rsidRPr="00F4334B">
        <w:rPr>
          <w:rFonts w:ascii="Times New Roman" w:hAnsi="Times New Roman"/>
          <w:sz w:val="24"/>
          <w:szCs w:val="24"/>
        </w:rPr>
        <w:t>3)</w:t>
      </w:r>
      <w:r w:rsidRPr="00F4334B">
        <w:rPr>
          <w:rFonts w:ascii="Times New Roman" w:hAnsi="Times New Roman"/>
          <w:sz w:val="24"/>
          <w:szCs w:val="24"/>
        </w:rPr>
        <w:tab/>
        <w:t xml:space="preserve">закрепление персональной ответственности за исполнение мероприятий и достижение значений целевых показателей (индикаторов) подпрограммы; </w:t>
      </w:r>
    </w:p>
    <w:p w:rsidR="00BB053D" w:rsidRPr="00F4334B" w:rsidRDefault="00BB053D" w:rsidP="00BB053D">
      <w:pPr>
        <w:shd w:val="clear" w:color="auto" w:fill="FFFFFF"/>
        <w:tabs>
          <w:tab w:val="left" w:pos="993"/>
        </w:tabs>
        <w:spacing w:after="0" w:line="240" w:lineRule="auto"/>
        <w:ind w:firstLine="709"/>
        <w:jc w:val="both"/>
        <w:rPr>
          <w:rFonts w:ascii="Times New Roman" w:hAnsi="Times New Roman"/>
          <w:sz w:val="24"/>
          <w:szCs w:val="24"/>
        </w:rPr>
      </w:pPr>
      <w:r w:rsidRPr="00F4334B">
        <w:rPr>
          <w:rFonts w:ascii="Times New Roman" w:hAnsi="Times New Roman"/>
          <w:sz w:val="24"/>
          <w:szCs w:val="24"/>
        </w:rPr>
        <w:t>4)</w:t>
      </w:r>
      <w:r w:rsidRPr="00F4334B">
        <w:rPr>
          <w:rFonts w:ascii="Times New Roman" w:hAnsi="Times New Roman"/>
          <w:sz w:val="24"/>
          <w:szCs w:val="24"/>
        </w:rPr>
        <w:tab/>
        <w:t>информирование населения и открытая публикация данных о ходе реализации подпрограммы;</w:t>
      </w:r>
    </w:p>
    <w:p w:rsidR="00BB053D" w:rsidRPr="00F4334B" w:rsidRDefault="00BB053D" w:rsidP="00BB053D">
      <w:pPr>
        <w:shd w:val="clear" w:color="auto" w:fill="FFFFFF"/>
        <w:tabs>
          <w:tab w:val="left" w:pos="993"/>
        </w:tabs>
        <w:spacing w:after="0" w:line="240" w:lineRule="auto"/>
        <w:ind w:right="-2" w:firstLine="709"/>
        <w:jc w:val="both"/>
        <w:rPr>
          <w:rFonts w:ascii="Times New Roman" w:hAnsi="Times New Roman"/>
          <w:sz w:val="24"/>
          <w:szCs w:val="24"/>
        </w:rPr>
      </w:pPr>
      <w:r w:rsidRPr="00F4334B">
        <w:rPr>
          <w:rFonts w:ascii="Times New Roman" w:hAnsi="Times New Roman"/>
          <w:sz w:val="24"/>
          <w:szCs w:val="24"/>
        </w:rPr>
        <w:t xml:space="preserve">5) </w:t>
      </w:r>
      <w:r w:rsidRPr="00F4334B">
        <w:rPr>
          <w:rFonts w:ascii="Times New Roman" w:hAnsi="Times New Roman"/>
          <w:sz w:val="24"/>
          <w:szCs w:val="24"/>
        </w:rPr>
        <w:tab/>
        <w:t xml:space="preserve">оценка регулирующего воздействия проектов нормативных правовых актов </w:t>
      </w:r>
      <w:proofErr w:type="spellStart"/>
      <w:r w:rsidR="000102C0">
        <w:rPr>
          <w:rFonts w:ascii="Times New Roman" w:hAnsi="Times New Roman"/>
          <w:sz w:val="24"/>
          <w:szCs w:val="24"/>
        </w:rPr>
        <w:t>Кизнерского</w:t>
      </w:r>
      <w:proofErr w:type="spellEnd"/>
      <w:r w:rsidRPr="00F4334B">
        <w:rPr>
          <w:rFonts w:ascii="Times New Roman" w:hAnsi="Times New Roman"/>
          <w:sz w:val="24"/>
          <w:szCs w:val="24"/>
        </w:rPr>
        <w:t xml:space="preserve">  района (планируется внедрить).</w:t>
      </w:r>
    </w:p>
    <w:p w:rsidR="00BB053D" w:rsidRPr="00F4334B" w:rsidRDefault="00BB053D" w:rsidP="00BB053D">
      <w:pPr>
        <w:shd w:val="clear" w:color="auto" w:fill="FFFFFF"/>
        <w:spacing w:after="0" w:line="240" w:lineRule="auto"/>
        <w:ind w:firstLine="709"/>
        <w:jc w:val="both"/>
        <w:rPr>
          <w:rFonts w:ascii="Times New Roman" w:hAnsi="Times New Roman"/>
          <w:sz w:val="24"/>
          <w:szCs w:val="24"/>
        </w:rPr>
      </w:pPr>
      <w:r w:rsidRPr="00F4334B">
        <w:rPr>
          <w:rFonts w:ascii="Times New Roman" w:hAnsi="Times New Roman"/>
          <w:sz w:val="24"/>
          <w:szCs w:val="24"/>
        </w:rPr>
        <w:t>Кадровые риски связаны с недостаточным уровнем квалификации работников. В качестве меры для управления риском будут осуществляться мероприятия по подготовке и переподготовка кадров.</w:t>
      </w:r>
    </w:p>
    <w:p w:rsidR="00BB053D" w:rsidRPr="00F4334B" w:rsidRDefault="00BB053D" w:rsidP="00BB053D">
      <w:pPr>
        <w:pStyle w:val="a5"/>
      </w:pPr>
      <w:r w:rsidRPr="00F4334B">
        <w:t xml:space="preserve">      Управление рисками реализации   подпрограммы осуществляется на основе:</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  подготовки и представления ежегодно в </w:t>
      </w:r>
      <w:r w:rsidR="000102C0">
        <w:rPr>
          <w:rFonts w:ascii="Times New Roman" w:hAnsi="Times New Roman"/>
          <w:sz w:val="24"/>
          <w:szCs w:val="24"/>
        </w:rPr>
        <w:t>Отдел</w:t>
      </w:r>
      <w:r w:rsidRPr="00F4334B">
        <w:rPr>
          <w:rFonts w:ascii="Times New Roman" w:hAnsi="Times New Roman"/>
          <w:sz w:val="24"/>
          <w:szCs w:val="24"/>
        </w:rPr>
        <w:t xml:space="preserve"> экономики</w:t>
      </w:r>
      <w:r w:rsidR="000102C0">
        <w:rPr>
          <w:rFonts w:ascii="Times New Roman" w:hAnsi="Times New Roman"/>
          <w:sz w:val="24"/>
          <w:szCs w:val="24"/>
        </w:rPr>
        <w:t xml:space="preserve">, промышленности и торговли </w:t>
      </w:r>
      <w:r w:rsidRPr="00F4334B">
        <w:rPr>
          <w:rFonts w:ascii="Times New Roman" w:hAnsi="Times New Roman"/>
          <w:sz w:val="24"/>
          <w:szCs w:val="24"/>
        </w:rPr>
        <w:t>Администрации района, Управление финансов Администрации района отчета о ходе и результатах реализации муниципальной подпрограммы, в котором при необходимости могут вноситься предложения о корректировке муниципальной подпрограммы;</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  внесения  изменений в решение Совета депутатов   МО «</w:t>
      </w:r>
      <w:r w:rsidR="000102C0">
        <w:rPr>
          <w:rFonts w:ascii="Times New Roman" w:hAnsi="Times New Roman"/>
          <w:sz w:val="24"/>
          <w:szCs w:val="24"/>
        </w:rPr>
        <w:t>Кизнерский</w:t>
      </w:r>
      <w:r w:rsidRPr="00F4334B">
        <w:rPr>
          <w:rFonts w:ascii="Times New Roman" w:hAnsi="Times New Roman"/>
          <w:sz w:val="24"/>
          <w:szCs w:val="24"/>
        </w:rPr>
        <w:t xml:space="preserve"> район» о бюджете района на очередной финансовый год и плановый период.</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w:t>
      </w:r>
    </w:p>
    <w:p w:rsidR="00BB053D" w:rsidRPr="00F4334B" w:rsidRDefault="00BB053D" w:rsidP="00BB053D">
      <w:pPr>
        <w:spacing w:after="0" w:line="240" w:lineRule="auto"/>
        <w:jc w:val="center"/>
        <w:rPr>
          <w:rFonts w:ascii="Times New Roman" w:hAnsi="Times New Roman"/>
          <w:b/>
          <w:sz w:val="24"/>
          <w:szCs w:val="24"/>
        </w:rPr>
      </w:pPr>
      <w:r w:rsidRPr="00F4334B">
        <w:rPr>
          <w:rFonts w:ascii="Times New Roman" w:hAnsi="Times New Roman"/>
          <w:b/>
          <w:sz w:val="24"/>
          <w:szCs w:val="24"/>
        </w:rPr>
        <w:t>11. Конечные результаты и оценка эффективности</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w:t>
      </w:r>
    </w:p>
    <w:p w:rsidR="00BB053D" w:rsidRPr="00F4334B" w:rsidRDefault="00BB053D" w:rsidP="000102C0">
      <w:pPr>
        <w:spacing w:after="0" w:line="240" w:lineRule="auto"/>
        <w:ind w:firstLine="708"/>
        <w:jc w:val="both"/>
        <w:rPr>
          <w:rFonts w:ascii="Times New Roman" w:hAnsi="Times New Roman"/>
          <w:sz w:val="24"/>
          <w:szCs w:val="24"/>
        </w:rPr>
      </w:pPr>
      <w:r w:rsidRPr="00F4334B">
        <w:rPr>
          <w:rFonts w:ascii="Times New Roman" w:hAnsi="Times New Roman"/>
          <w:sz w:val="24"/>
          <w:szCs w:val="24"/>
        </w:rPr>
        <w:t>Основными ожидаемыми результатами муниципальной программы в качественном выражении должны стать:</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создание  системы  содействия   участию   населения  в осуществлении местного самоуправления;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lastRenderedPageBreak/>
        <w:t>- повышение прозрачности и подотчетности органов местного  самоуправления перед населением;</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разработка   системы   нормативных   правовых   актов, регламентирующих  предоставление   муниципальных   услуг,</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эффективное     исполнение функций органов местного самоуправления;</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количество  муниципальных  правовых  актов, не противоречащих законодательству  Российской  Федерации — 100%;</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количество обращений граждан в органы местного самоуправления муниципального образования «</w:t>
      </w:r>
      <w:r w:rsidR="000102C0">
        <w:rPr>
          <w:rFonts w:ascii="Times New Roman" w:hAnsi="Times New Roman"/>
          <w:sz w:val="24"/>
          <w:szCs w:val="24"/>
        </w:rPr>
        <w:t>Кизнерский</w:t>
      </w:r>
      <w:r w:rsidRPr="00F4334B">
        <w:rPr>
          <w:rFonts w:ascii="Times New Roman" w:hAnsi="Times New Roman"/>
          <w:sz w:val="24"/>
          <w:szCs w:val="24"/>
        </w:rPr>
        <w:t xml:space="preserve"> район», рассмотренных без нарушения сроков, установленных законодательством - 100%;</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доля эффективно реализуемых муниципальных программ по вопросам местного значения - 100%;</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обеспечение выплаты доплаты к пенсии лицам, замещавшим муниципальные должности,  и пенсии за выслугу лет лицам, замещавшим должности муниципальной службы в органах местного самоуправления  муниципального образования «</w:t>
      </w:r>
      <w:r w:rsidR="009A13AA">
        <w:rPr>
          <w:rFonts w:ascii="Times New Roman" w:hAnsi="Times New Roman"/>
          <w:sz w:val="24"/>
          <w:szCs w:val="24"/>
        </w:rPr>
        <w:t>Кизнерски</w:t>
      </w:r>
      <w:r w:rsidRPr="00F4334B">
        <w:rPr>
          <w:rFonts w:ascii="Times New Roman" w:hAnsi="Times New Roman"/>
          <w:sz w:val="24"/>
          <w:szCs w:val="24"/>
        </w:rPr>
        <w:t>й район»- 100%;</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количество случаев несоблюдения сроков исполнения запросов социально-правового характера - 0;</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количество фактов нецелевого использования бюджетных средств - 0;</w:t>
      </w: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количество показателей, отвечающих требованиям безопасности и необходимым условиям для организации деятельности ОМС- 100%.</w:t>
      </w:r>
    </w:p>
    <w:p w:rsidR="00BB053D" w:rsidRPr="00F4334B" w:rsidRDefault="00BB053D" w:rsidP="00BB053D">
      <w:pPr>
        <w:spacing w:after="0" w:line="240" w:lineRule="auto"/>
        <w:jc w:val="both"/>
        <w:rPr>
          <w:rFonts w:ascii="Times New Roman" w:hAnsi="Times New Roman"/>
          <w:sz w:val="24"/>
          <w:szCs w:val="24"/>
        </w:rPr>
      </w:pPr>
    </w:p>
    <w:p w:rsidR="00BB053D" w:rsidRPr="00F4334B" w:rsidRDefault="00BB053D" w:rsidP="00BB053D">
      <w:pPr>
        <w:spacing w:after="0" w:line="240" w:lineRule="auto"/>
        <w:jc w:val="both"/>
        <w:rPr>
          <w:rFonts w:ascii="Times New Roman" w:hAnsi="Times New Roman"/>
          <w:sz w:val="24"/>
          <w:szCs w:val="24"/>
        </w:rPr>
      </w:pPr>
      <w:r w:rsidRPr="00F4334B">
        <w:rPr>
          <w:rFonts w:ascii="Times New Roman" w:hAnsi="Times New Roman"/>
          <w:sz w:val="24"/>
          <w:szCs w:val="24"/>
        </w:rPr>
        <w:t xml:space="preserve">        Ежегодно, в срок до 20 февраля года, следующего за отчетным, ответственным исполнителем совместно с соисполнителями осуществляется оценка эффективности реализации муниципальной программы и в срок до 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района, курирующим работу ответственного исполнителя муниципальной программы, представляется в управление экономики и имущественных отношений Администрации района и районное финансовое управление Администрации района.     Ответственным</w:t>
      </w:r>
    </w:p>
    <w:p w:rsidR="00BB053D" w:rsidRPr="00F4334B" w:rsidRDefault="00BB053D" w:rsidP="00BB053D">
      <w:pPr>
        <w:pStyle w:val="a5"/>
      </w:pPr>
      <w:r w:rsidRPr="00F4334B">
        <w:t xml:space="preserve">исполнителем в срок до 1 апреля года, следующего за отчетным, в Администрацию </w:t>
      </w:r>
      <w:proofErr w:type="spellStart"/>
      <w:r w:rsidR="009A13AA">
        <w:t>Кизнерского</w:t>
      </w:r>
      <w:proofErr w:type="spellEnd"/>
      <w:r w:rsidRPr="00F4334B">
        <w:t xml:space="preserve">  района представляется доклад по итогам реализации муниципальной программы, включающий оценку степени достижения целей и решения задач муниципальной программы за весь период ее реализации.</w:t>
      </w:r>
    </w:p>
    <w:p w:rsidR="00BB053D" w:rsidRPr="00F4334B" w:rsidRDefault="00BB053D" w:rsidP="00BB053D">
      <w:pPr>
        <w:widowControl w:val="0"/>
        <w:autoSpaceDE w:val="0"/>
        <w:autoSpaceDN w:val="0"/>
        <w:adjustRightInd w:val="0"/>
        <w:spacing w:after="0" w:line="240" w:lineRule="auto"/>
        <w:jc w:val="both"/>
        <w:rPr>
          <w:rFonts w:ascii="Times New Roman" w:hAnsi="Times New Roman"/>
          <w:sz w:val="24"/>
          <w:szCs w:val="24"/>
        </w:rPr>
      </w:pPr>
    </w:p>
    <w:p w:rsidR="00047D9E" w:rsidRDefault="00047D9E"/>
    <w:sectPr w:rsidR="00047D9E" w:rsidSect="00224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0E24"/>
    <w:multiLevelType w:val="multilevel"/>
    <w:tmpl w:val="229414E6"/>
    <w:lvl w:ilvl="0">
      <w:start w:val="1"/>
      <w:numFmt w:val="decimal"/>
      <w:lvlText w:val="2.%1."/>
      <w:lvlJc w:val="left"/>
      <w:pPr>
        <w:ind w:left="720" w:hanging="360"/>
      </w:pPr>
      <w:rPr>
        <w:rFonts w:ascii="Times New Roman" w:hAnsi="Times New Roman" w:cs="Times New Roman" w:hint="default"/>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B053D"/>
    <w:rsid w:val="000102C0"/>
    <w:rsid w:val="00047D9E"/>
    <w:rsid w:val="00113F92"/>
    <w:rsid w:val="0022417C"/>
    <w:rsid w:val="002513A0"/>
    <w:rsid w:val="00315270"/>
    <w:rsid w:val="00544661"/>
    <w:rsid w:val="005C12B2"/>
    <w:rsid w:val="009A13AA"/>
    <w:rsid w:val="009F77C9"/>
    <w:rsid w:val="00BA4033"/>
    <w:rsid w:val="00BB053D"/>
    <w:rsid w:val="00D65B56"/>
    <w:rsid w:val="00EE4E5E"/>
    <w:rsid w:val="00FA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B053D"/>
    <w:pPr>
      <w:widowControl w:val="0"/>
      <w:autoSpaceDE w:val="0"/>
      <w:autoSpaceDN w:val="0"/>
      <w:adjustRightInd w:val="0"/>
      <w:spacing w:after="0" w:line="240" w:lineRule="auto"/>
    </w:pPr>
    <w:rPr>
      <w:rFonts w:ascii="Calibri" w:eastAsia="Times New Roman" w:hAnsi="Calibri" w:cs="Calibri"/>
    </w:rPr>
  </w:style>
  <w:style w:type="paragraph" w:styleId="a3">
    <w:name w:val="List Paragraph"/>
    <w:basedOn w:val="a"/>
    <w:uiPriority w:val="99"/>
    <w:qFormat/>
    <w:rsid w:val="00BB053D"/>
    <w:pPr>
      <w:ind w:left="720"/>
      <w:contextualSpacing/>
    </w:pPr>
    <w:rPr>
      <w:rFonts w:ascii="Calibri" w:eastAsia="Calibri" w:hAnsi="Calibri" w:cs="Times New Roman"/>
      <w:lang w:eastAsia="en-US"/>
    </w:rPr>
  </w:style>
  <w:style w:type="paragraph" w:styleId="a4">
    <w:name w:val="Normal (Web)"/>
    <w:basedOn w:val="a"/>
    <w:uiPriority w:val="99"/>
    <w:rsid w:val="00BB053D"/>
    <w:pPr>
      <w:spacing w:after="0" w:line="240" w:lineRule="auto"/>
    </w:pPr>
    <w:rPr>
      <w:rFonts w:ascii="Times New Roman" w:eastAsia="Times New Roman" w:hAnsi="Times New Roman" w:cs="Times New Roman"/>
      <w:sz w:val="24"/>
      <w:szCs w:val="24"/>
    </w:rPr>
  </w:style>
  <w:style w:type="character" w:customStyle="1" w:styleId="FontStyle45">
    <w:name w:val="Font Style45"/>
    <w:uiPriority w:val="99"/>
    <w:rsid w:val="00BB053D"/>
    <w:rPr>
      <w:rFonts w:ascii="Times New Roman" w:hAnsi="Times New Roman"/>
      <w:sz w:val="22"/>
    </w:rPr>
  </w:style>
  <w:style w:type="paragraph" w:styleId="a5">
    <w:name w:val="Body Text"/>
    <w:basedOn w:val="a"/>
    <w:link w:val="a6"/>
    <w:uiPriority w:val="99"/>
    <w:rsid w:val="00BB053D"/>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a6">
    <w:name w:val="Основной текст Знак"/>
    <w:basedOn w:val="a0"/>
    <w:link w:val="a5"/>
    <w:uiPriority w:val="99"/>
    <w:rsid w:val="00BB053D"/>
    <w:rPr>
      <w:rFonts w:ascii="Times New Roman" w:eastAsia="Calibri" w:hAnsi="Times New Roman" w:cs="Times New Roman"/>
      <w:sz w:val="24"/>
      <w:szCs w:val="24"/>
    </w:rPr>
  </w:style>
  <w:style w:type="paragraph" w:styleId="2">
    <w:name w:val="Body Text 2"/>
    <w:basedOn w:val="a"/>
    <w:link w:val="20"/>
    <w:uiPriority w:val="99"/>
    <w:rsid w:val="00BB053D"/>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20">
    <w:name w:val="Основной текст 2 Знак"/>
    <w:basedOn w:val="a0"/>
    <w:link w:val="2"/>
    <w:uiPriority w:val="99"/>
    <w:rsid w:val="00BB053D"/>
    <w:rPr>
      <w:rFonts w:ascii="Times New Roman" w:eastAsia="Calibri" w:hAnsi="Times New Roman" w:cs="Times New Roman"/>
      <w:sz w:val="24"/>
      <w:szCs w:val="24"/>
    </w:rPr>
  </w:style>
  <w:style w:type="paragraph" w:customStyle="1" w:styleId="21">
    <w:name w:val="Абзац списка2"/>
    <w:basedOn w:val="a"/>
    <w:link w:val="a7"/>
    <w:uiPriority w:val="99"/>
    <w:rsid w:val="00BB053D"/>
    <w:pPr>
      <w:ind w:left="720"/>
      <w:contextualSpacing/>
    </w:pPr>
    <w:rPr>
      <w:rFonts w:ascii="Calibri" w:eastAsia="Calibri" w:hAnsi="Calibri" w:cs="Times New Roman"/>
      <w:b/>
      <w:sz w:val="20"/>
      <w:szCs w:val="20"/>
    </w:rPr>
  </w:style>
  <w:style w:type="character" w:customStyle="1" w:styleId="a7">
    <w:name w:val="Абзац списка Знак"/>
    <w:link w:val="21"/>
    <w:uiPriority w:val="99"/>
    <w:locked/>
    <w:rsid w:val="00BB053D"/>
    <w:rPr>
      <w:rFonts w:ascii="Calibri" w:eastAsia="Calibri" w:hAnsi="Calibri" w:cs="Times New Roman"/>
      <w:b/>
      <w:sz w:val="20"/>
      <w:szCs w:val="20"/>
    </w:rPr>
  </w:style>
  <w:style w:type="paragraph" w:styleId="a8">
    <w:name w:val="Body Text Indent"/>
    <w:basedOn w:val="a"/>
    <w:link w:val="a9"/>
    <w:uiPriority w:val="99"/>
    <w:rsid w:val="00BB053D"/>
    <w:pPr>
      <w:spacing w:after="120"/>
      <w:ind w:left="283"/>
    </w:pPr>
    <w:rPr>
      <w:rFonts w:ascii="Calibri" w:eastAsia="Calibri" w:hAnsi="Calibri" w:cs="Times New Roman"/>
      <w:lang w:eastAsia="en-US"/>
    </w:rPr>
  </w:style>
  <w:style w:type="character" w:customStyle="1" w:styleId="a9">
    <w:name w:val="Основной текст с отступом Знак"/>
    <w:basedOn w:val="a0"/>
    <w:link w:val="a8"/>
    <w:uiPriority w:val="99"/>
    <w:rsid w:val="00BB053D"/>
    <w:rPr>
      <w:rFonts w:ascii="Calibri" w:eastAsia="Calibri" w:hAnsi="Calibri" w:cs="Times New Roman"/>
      <w:lang w:eastAsia="en-US"/>
    </w:rPr>
  </w:style>
  <w:style w:type="paragraph" w:styleId="22">
    <w:name w:val="Body Text Indent 2"/>
    <w:basedOn w:val="a"/>
    <w:link w:val="23"/>
    <w:uiPriority w:val="99"/>
    <w:rsid w:val="00BB053D"/>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uiPriority w:val="99"/>
    <w:rsid w:val="00BB053D"/>
    <w:rPr>
      <w:rFonts w:ascii="Calibri" w:eastAsia="Calibri" w:hAnsi="Calibri" w:cs="Times New Roman"/>
      <w:lang w:eastAsia="en-US"/>
    </w:rPr>
  </w:style>
  <w:style w:type="paragraph" w:styleId="3">
    <w:name w:val="Body Text Indent 3"/>
    <w:basedOn w:val="a"/>
    <w:link w:val="30"/>
    <w:uiPriority w:val="99"/>
    <w:rsid w:val="00BB053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rsid w:val="00BB053D"/>
    <w:rPr>
      <w:rFonts w:ascii="Calibri" w:eastAsia="Calibri" w:hAnsi="Calibri" w:cs="Times New Roman"/>
      <w:sz w:val="16"/>
      <w:szCs w:val="16"/>
      <w:lang w:eastAsia="en-US"/>
    </w:rPr>
  </w:style>
  <w:style w:type="character" w:customStyle="1" w:styleId="FontStyle46">
    <w:name w:val="Font Style46"/>
    <w:uiPriority w:val="99"/>
    <w:rsid w:val="00BB053D"/>
    <w:rPr>
      <w:rFonts w:ascii="Times New Roman" w:hAnsi="Times New Roman"/>
      <w:b/>
      <w:sz w:val="22"/>
    </w:rPr>
  </w:style>
  <w:style w:type="character" w:styleId="aa">
    <w:name w:val="Hyperlink"/>
    <w:basedOn w:val="a0"/>
    <w:uiPriority w:val="99"/>
    <w:unhideWhenUsed/>
    <w:rsid w:val="00113F92"/>
    <w:rPr>
      <w:color w:val="0000FF" w:themeColor="hyperlink"/>
      <w:u w:val="single"/>
    </w:rPr>
  </w:style>
  <w:style w:type="paragraph" w:styleId="ab">
    <w:name w:val="Balloon Text"/>
    <w:basedOn w:val="a"/>
    <w:link w:val="ac"/>
    <w:uiPriority w:val="99"/>
    <w:semiHidden/>
    <w:unhideWhenUsed/>
    <w:rsid w:val="00D65B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5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kizner.ru" TargetMode="External"/><Relationship Id="rId5" Type="http://schemas.openxmlformats.org/officeDocument/2006/relationships/hyperlink" Target="consultantplus://offline/ref=63A2023A93D23A4354044D52E7C30B323A3EAADECCFB36F48093656E42t6o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5839</Words>
  <Characters>33287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Домченкова</dc:creator>
  <cp:keywords/>
  <dc:description/>
  <cp:lastModifiedBy>Домченкова</cp:lastModifiedBy>
  <cp:revision>5</cp:revision>
  <cp:lastPrinted>2019-11-26T10:11:00Z</cp:lastPrinted>
  <dcterms:created xsi:type="dcterms:W3CDTF">2019-11-19T10:11:00Z</dcterms:created>
  <dcterms:modified xsi:type="dcterms:W3CDTF">2019-11-26T10:15:00Z</dcterms:modified>
</cp:coreProperties>
</file>